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EC7F" w14:textId="7A181139" w:rsidR="001C363D" w:rsidRPr="00FE6127" w:rsidRDefault="00437AD6">
      <w:pPr>
        <w:suppressAutoHyphens w:val="0"/>
        <w:spacing w:after="0" w:line="240" w:lineRule="auto"/>
        <w:rPr>
          <w:rFonts w:asciiTheme="majorHAnsi" w:eastAsia="Times New Roman" w:hAnsiTheme="majorHAnsi" w:cstheme="majorHAnsi"/>
          <w:b/>
          <w:bCs/>
          <w:color w:val="000000"/>
          <w:sz w:val="28"/>
          <w:szCs w:val="28"/>
        </w:rPr>
      </w:pPr>
      <w:r w:rsidRPr="00FE6127">
        <w:rPr>
          <w:rFonts w:asciiTheme="majorHAnsi" w:eastAsia="Times New Roman" w:hAnsiTheme="majorHAnsi" w:cstheme="majorHAnsi"/>
          <w:b/>
          <w:bCs/>
          <w:noProof/>
          <w:color w:val="000000"/>
          <w:sz w:val="28"/>
          <w:szCs w:val="28"/>
          <w:lang w:eastAsia="en-US"/>
        </w:rPr>
        <mc:AlternateContent>
          <mc:Choice Requires="wps">
            <w:drawing>
              <wp:anchor distT="0" distB="0" distL="114300" distR="114300" simplePos="0" relativeHeight="251653120" behindDoc="0" locked="0" layoutInCell="1" allowOverlap="1" wp14:anchorId="32597D51" wp14:editId="2EF421F6">
                <wp:simplePos x="0" y="0"/>
                <wp:positionH relativeFrom="column">
                  <wp:posOffset>-865505</wp:posOffset>
                </wp:positionH>
                <wp:positionV relativeFrom="paragraph">
                  <wp:posOffset>922325</wp:posOffset>
                </wp:positionV>
                <wp:extent cx="1414145" cy="561975"/>
                <wp:effectExtent l="0" t="0" r="14605" b="28575"/>
                <wp:wrapNone/>
                <wp:docPr id="1254310024" name="Text Box 4"/>
                <wp:cNvGraphicFramePr/>
                <a:graphic xmlns:a="http://schemas.openxmlformats.org/drawingml/2006/main">
                  <a:graphicData uri="http://schemas.microsoft.com/office/word/2010/wordprocessingShape">
                    <wps:wsp>
                      <wps:cNvSpPr txBox="1"/>
                      <wps:spPr>
                        <a:xfrm>
                          <a:off x="0" y="0"/>
                          <a:ext cx="1414145" cy="561975"/>
                        </a:xfrm>
                        <a:prstGeom prst="rect">
                          <a:avLst/>
                        </a:prstGeom>
                        <a:solidFill>
                          <a:schemeClr val="lt1"/>
                        </a:solidFill>
                        <a:ln w="6350">
                          <a:solidFill>
                            <a:prstClr val="black"/>
                          </a:solidFill>
                        </a:ln>
                      </wps:spPr>
                      <wps:txbx>
                        <w:txbxContent>
                          <w:p w14:paraId="3C04869E" w14:textId="5C5DCDB6" w:rsidR="00DC6B28" w:rsidRDefault="00DC6B28" w:rsidP="00E84D40">
                            <w:pPr>
                              <w:spacing w:after="0" w:line="240" w:lineRule="auto"/>
                              <w:jc w:val="center"/>
                              <w:rPr>
                                <w:b/>
                                <w:bCs/>
                                <w:sz w:val="28"/>
                                <w:szCs w:val="28"/>
                              </w:rPr>
                            </w:pPr>
                            <w:r w:rsidRPr="005B1636">
                              <w:rPr>
                                <w:b/>
                                <w:bCs/>
                                <w:sz w:val="28"/>
                                <w:szCs w:val="28"/>
                              </w:rPr>
                              <w:t xml:space="preserve">Dự thảo </w:t>
                            </w:r>
                            <w:r w:rsidR="00E665F7">
                              <w:rPr>
                                <w:b/>
                                <w:bCs/>
                                <w:sz w:val="28"/>
                                <w:szCs w:val="28"/>
                              </w:rPr>
                              <w:t>3</w:t>
                            </w:r>
                          </w:p>
                          <w:p w14:paraId="6B5C4AB5" w14:textId="7602CC79" w:rsidR="00DC6B28" w:rsidRDefault="00DC6B28" w:rsidP="00E84D40">
                            <w:pPr>
                              <w:spacing w:after="0" w:line="240" w:lineRule="auto"/>
                              <w:jc w:val="center"/>
                              <w:rPr>
                                <w:b/>
                                <w:bCs/>
                                <w:sz w:val="28"/>
                                <w:szCs w:val="28"/>
                              </w:rPr>
                            </w:pPr>
                            <w:r>
                              <w:rPr>
                                <w:b/>
                                <w:bCs/>
                                <w:sz w:val="28"/>
                                <w:szCs w:val="28"/>
                              </w:rPr>
                              <w:t xml:space="preserve">Ngày </w:t>
                            </w:r>
                            <w:r w:rsidR="00416826">
                              <w:rPr>
                                <w:b/>
                                <w:bCs/>
                                <w:sz w:val="28"/>
                                <w:szCs w:val="28"/>
                              </w:rPr>
                              <w:t>03</w:t>
                            </w:r>
                            <w:r>
                              <w:rPr>
                                <w:b/>
                                <w:bCs/>
                                <w:sz w:val="28"/>
                                <w:szCs w:val="28"/>
                              </w:rPr>
                              <w:t>.</w:t>
                            </w:r>
                            <w:r w:rsidR="00416826">
                              <w:rPr>
                                <w:b/>
                                <w:bCs/>
                                <w:sz w:val="28"/>
                                <w:szCs w:val="28"/>
                              </w:rPr>
                              <w:t>8</w:t>
                            </w:r>
                            <w:r>
                              <w:rPr>
                                <w:b/>
                                <w:bCs/>
                                <w:sz w:val="28"/>
                                <w:szCs w:val="28"/>
                              </w:rPr>
                              <w:t>.2025</w:t>
                            </w:r>
                          </w:p>
                          <w:p w14:paraId="7954C710" w14:textId="77777777" w:rsidR="00DC6B28" w:rsidRPr="005B1636" w:rsidRDefault="00DC6B28" w:rsidP="00FE1F16">
                            <w:pPr>
                              <w:jc w:val="center"/>
                              <w:rPr>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97D51" id="_x0000_t202" coordsize="21600,21600" o:spt="202" path="m,l,21600r21600,l21600,xe">
                <v:stroke joinstyle="miter"/>
                <v:path gradientshapeok="t" o:connecttype="rect"/>
              </v:shapetype>
              <v:shape id="Text Box 4" o:spid="_x0000_s1026" type="#_x0000_t202" style="position:absolute;margin-left:-68.15pt;margin-top:72.6pt;width:111.3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" fillcolor="white [3201]" strokeweight=".5pt">
                <v:textbox>
                  <w:txbxContent>
                    <w:p w14:paraId="3C04869E" w14:textId="5C5DCDB6" w:rsidR="00DC6B28" w:rsidRDefault="00DC6B28" w:rsidP="00E84D40">
                      <w:pPr>
                        <w:spacing w:after="0" w:line="240" w:lineRule="auto"/>
                        <w:jc w:val="center"/>
                        <w:rPr>
                          <w:b/>
                          <w:bCs/>
                          <w:sz w:val="28"/>
                          <w:szCs w:val="28"/>
                        </w:rPr>
                      </w:pPr>
                      <w:r w:rsidRPr="005B1636">
                        <w:rPr>
                          <w:b/>
                          <w:bCs/>
                          <w:sz w:val="28"/>
                          <w:szCs w:val="28"/>
                        </w:rPr>
                        <w:t xml:space="preserve">Dự thảo </w:t>
                      </w:r>
                      <w:r w:rsidR="00E665F7">
                        <w:rPr>
                          <w:b/>
                          <w:bCs/>
                          <w:sz w:val="28"/>
                          <w:szCs w:val="28"/>
                        </w:rPr>
                        <w:t>3</w:t>
                      </w:r>
                    </w:p>
                    <w:p w14:paraId="6B5C4AB5" w14:textId="7602CC79" w:rsidR="00DC6B28" w:rsidRDefault="00DC6B28" w:rsidP="00E84D40">
                      <w:pPr>
                        <w:spacing w:after="0" w:line="240" w:lineRule="auto"/>
                        <w:jc w:val="center"/>
                        <w:rPr>
                          <w:b/>
                          <w:bCs/>
                          <w:sz w:val="28"/>
                          <w:szCs w:val="28"/>
                        </w:rPr>
                      </w:pPr>
                      <w:r>
                        <w:rPr>
                          <w:b/>
                          <w:bCs/>
                          <w:sz w:val="28"/>
                          <w:szCs w:val="28"/>
                        </w:rPr>
                        <w:t xml:space="preserve">Ngày </w:t>
                      </w:r>
                      <w:r w:rsidR="00416826">
                        <w:rPr>
                          <w:b/>
                          <w:bCs/>
                          <w:sz w:val="28"/>
                          <w:szCs w:val="28"/>
                        </w:rPr>
                        <w:t>03</w:t>
                      </w:r>
                      <w:r>
                        <w:rPr>
                          <w:b/>
                          <w:bCs/>
                          <w:sz w:val="28"/>
                          <w:szCs w:val="28"/>
                        </w:rPr>
                        <w:t>.</w:t>
                      </w:r>
                      <w:r w:rsidR="00416826">
                        <w:rPr>
                          <w:b/>
                          <w:bCs/>
                          <w:sz w:val="28"/>
                          <w:szCs w:val="28"/>
                        </w:rPr>
                        <w:t>8</w:t>
                      </w:r>
                      <w:r>
                        <w:rPr>
                          <w:b/>
                          <w:bCs/>
                          <w:sz w:val="28"/>
                          <w:szCs w:val="28"/>
                        </w:rPr>
                        <w:t>.2025</w:t>
                      </w:r>
                    </w:p>
                    <w:p w14:paraId="7954C710" w14:textId="77777777" w:rsidR="00DC6B28" w:rsidRPr="005B1636" w:rsidRDefault="00DC6B28" w:rsidP="00FE1F16">
                      <w:pPr>
                        <w:jc w:val="center"/>
                        <w:rPr>
                          <w:b/>
                          <w:bCs/>
                          <w:sz w:val="28"/>
                          <w:szCs w:val="28"/>
                        </w:rPr>
                      </w:pPr>
                    </w:p>
                  </w:txbxContent>
                </v:textbox>
              </v:shape>
            </w:pict>
          </mc:Fallback>
        </mc:AlternateContent>
      </w:r>
    </w:p>
    <w:tbl>
      <w:tblPr>
        <w:tblW w:w="9781" w:type="dxa"/>
        <w:tblInd w:w="-694" w:type="dxa"/>
        <w:tblLayout w:type="fixed"/>
        <w:tblCellMar>
          <w:top w:w="15" w:type="dxa"/>
          <w:left w:w="15" w:type="dxa"/>
          <w:bottom w:w="15" w:type="dxa"/>
          <w:right w:w="15" w:type="dxa"/>
        </w:tblCellMar>
        <w:tblLook w:val="0000" w:firstRow="0" w:lastRow="0" w:firstColumn="0" w:lastColumn="0" w:noHBand="0" w:noVBand="0"/>
      </w:tblPr>
      <w:tblGrid>
        <w:gridCol w:w="3544"/>
        <w:gridCol w:w="164"/>
        <w:gridCol w:w="6073"/>
      </w:tblGrid>
      <w:tr w:rsidR="00FE6127" w:rsidRPr="00FE6127" w14:paraId="53A46A2C" w14:textId="77777777" w:rsidTr="00441127">
        <w:trPr>
          <w:trHeight w:val="1261"/>
        </w:trPr>
        <w:tc>
          <w:tcPr>
            <w:tcW w:w="3544" w:type="dxa"/>
            <w:shd w:val="clear" w:color="auto" w:fill="auto"/>
          </w:tcPr>
          <w:p w14:paraId="2D1607D4" w14:textId="736EA8FD" w:rsidR="00F02AD7" w:rsidRPr="00FE6127" w:rsidRDefault="00F02AD7" w:rsidP="001C363D">
            <w:pPr>
              <w:widowControl w:val="0"/>
              <w:suppressAutoHyphens w:val="0"/>
              <w:spacing w:after="0" w:line="240" w:lineRule="auto"/>
              <w:jc w:val="center"/>
              <w:rPr>
                <w:rFonts w:asciiTheme="majorHAnsi" w:hAnsiTheme="majorHAnsi" w:cstheme="majorHAnsi"/>
                <w:color w:val="000000"/>
                <w:sz w:val="28"/>
                <w:szCs w:val="28"/>
              </w:rPr>
            </w:pPr>
            <w:r w:rsidRPr="00FE6127">
              <w:rPr>
                <w:rFonts w:asciiTheme="majorHAnsi" w:eastAsia="Times New Roman" w:hAnsiTheme="majorHAnsi" w:cstheme="majorHAnsi"/>
                <w:b/>
                <w:bCs/>
                <w:color w:val="000000"/>
                <w:sz w:val="28"/>
                <w:szCs w:val="28"/>
              </w:rPr>
              <w:t>QUỐC HỘI</w:t>
            </w:r>
          </w:p>
          <w:p w14:paraId="413724C3" w14:textId="7755F3E9" w:rsidR="00F02AD7" w:rsidRPr="00FE6127" w:rsidRDefault="00DF70C9" w:rsidP="001C363D">
            <w:pPr>
              <w:widowControl w:val="0"/>
              <w:suppressAutoHyphens w:val="0"/>
              <w:spacing w:after="0" w:line="240" w:lineRule="auto"/>
              <w:jc w:val="center"/>
              <w:rPr>
                <w:rFonts w:asciiTheme="majorHAnsi" w:eastAsia="Times New Roman" w:hAnsiTheme="majorHAnsi" w:cstheme="majorHAnsi"/>
                <w:color w:val="000000"/>
                <w:sz w:val="28"/>
                <w:szCs w:val="28"/>
              </w:rPr>
            </w:pPr>
            <w:r w:rsidRPr="00FE6127">
              <w:rPr>
                <w:rFonts w:asciiTheme="majorHAnsi" w:hAnsiTheme="majorHAnsi" w:cstheme="majorHAnsi"/>
                <w:noProof/>
                <w:color w:val="000000"/>
                <w:sz w:val="28"/>
                <w:szCs w:val="28"/>
                <w:lang w:eastAsia="en-US"/>
              </w:rPr>
              <mc:AlternateContent>
                <mc:Choice Requires="wps">
                  <w:drawing>
                    <wp:anchor distT="4294967295" distB="4294967295" distL="114300" distR="114300" simplePos="0" relativeHeight="251661312" behindDoc="0" locked="0" layoutInCell="1" allowOverlap="1" wp14:anchorId="6589FAA4" wp14:editId="25AEDB63">
                      <wp:simplePos x="0" y="0"/>
                      <wp:positionH relativeFrom="margin">
                        <wp:posOffset>879475</wp:posOffset>
                      </wp:positionH>
                      <wp:positionV relativeFrom="paragraph">
                        <wp:posOffset>41910</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D231FA" id="_x0000_t32" coordsize="21600,21600" o:spt="32" o:oned="t" path="m,l21600,21600e" filled="f">
                      <v:path arrowok="t" fillok="f" o:connecttype="none"/>
                      <o:lock v:ext="edit" shapetype="t"/>
                    </v:shapetype>
                    <v:shape id="Straight Arrow Connector 3" o:spid="_x0000_s1026" type="#_x0000_t32" style="position:absolute;margin-left:69.25pt;margin-top:3.3pt;width:35.15pt;height:0;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">
                      <o:lock v:ext="edit" shapetype="f"/>
                      <w10:wrap anchorx="margin"/>
                    </v:shape>
                  </w:pict>
                </mc:Fallback>
              </mc:AlternateContent>
            </w:r>
          </w:p>
          <w:p w14:paraId="7B8A1105" w14:textId="1DC8122A" w:rsidR="00F02AD7" w:rsidRPr="00FE6127" w:rsidRDefault="00F02AD7" w:rsidP="001C363D">
            <w:pPr>
              <w:widowControl w:val="0"/>
              <w:suppressAutoHyphens w:val="0"/>
              <w:spacing w:after="0" w:line="240" w:lineRule="auto"/>
              <w:jc w:val="center"/>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Luật số: …./2025/QH15</w:t>
            </w:r>
          </w:p>
        </w:tc>
        <w:tc>
          <w:tcPr>
            <w:tcW w:w="164" w:type="dxa"/>
            <w:shd w:val="clear" w:color="auto" w:fill="auto"/>
            <w:vAlign w:val="center"/>
          </w:tcPr>
          <w:p w14:paraId="7ABBF841" w14:textId="77777777" w:rsidR="00F02AD7" w:rsidRPr="00FE6127" w:rsidRDefault="00F02AD7" w:rsidP="001C363D">
            <w:pPr>
              <w:widowControl w:val="0"/>
              <w:suppressAutoHyphens w:val="0"/>
              <w:snapToGrid w:val="0"/>
              <w:spacing w:after="0" w:line="240" w:lineRule="auto"/>
              <w:rPr>
                <w:rFonts w:asciiTheme="majorHAnsi" w:eastAsia="Times New Roman" w:hAnsiTheme="majorHAnsi" w:cstheme="majorHAnsi"/>
                <w:color w:val="000000"/>
                <w:sz w:val="28"/>
                <w:szCs w:val="28"/>
              </w:rPr>
            </w:pPr>
          </w:p>
        </w:tc>
        <w:tc>
          <w:tcPr>
            <w:tcW w:w="6073" w:type="dxa"/>
            <w:shd w:val="clear" w:color="auto" w:fill="auto"/>
          </w:tcPr>
          <w:p w14:paraId="182FD72B" w14:textId="77777777" w:rsidR="00F02AD7" w:rsidRPr="00FE6127" w:rsidRDefault="00F02AD7" w:rsidP="001C363D">
            <w:pPr>
              <w:widowControl w:val="0"/>
              <w:suppressAutoHyphens w:val="0"/>
              <w:spacing w:after="0" w:line="240" w:lineRule="auto"/>
              <w:jc w:val="center"/>
              <w:rPr>
                <w:rFonts w:asciiTheme="majorHAnsi" w:eastAsia="Times New Roman" w:hAnsiTheme="majorHAnsi" w:cstheme="majorHAnsi"/>
                <w:b/>
                <w:bCs/>
                <w:color w:val="000000"/>
                <w:sz w:val="28"/>
                <w:szCs w:val="28"/>
              </w:rPr>
            </w:pPr>
            <w:r w:rsidRPr="00FE6127">
              <w:rPr>
                <w:rFonts w:asciiTheme="majorHAnsi" w:eastAsia="Times New Roman" w:hAnsiTheme="majorHAnsi" w:cstheme="majorHAnsi"/>
                <w:b/>
                <w:bCs/>
                <w:color w:val="000000"/>
                <w:sz w:val="28"/>
                <w:szCs w:val="28"/>
              </w:rPr>
              <w:t>CỘNG HÒA XÃ HỘI CHỦ NGHĨA VIỆT NAM</w:t>
            </w:r>
          </w:p>
          <w:p w14:paraId="7E5E4257" w14:textId="77777777" w:rsidR="00F02AD7" w:rsidRPr="00FE6127" w:rsidRDefault="00F02AD7" w:rsidP="001C363D">
            <w:pPr>
              <w:widowControl w:val="0"/>
              <w:suppressAutoHyphens w:val="0"/>
              <w:spacing w:after="0" w:line="240" w:lineRule="auto"/>
              <w:jc w:val="center"/>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b/>
                <w:bCs/>
                <w:color w:val="000000"/>
                <w:sz w:val="28"/>
                <w:szCs w:val="28"/>
              </w:rPr>
              <w:t>Độc lập - Tự do - Hạnh phúc</w:t>
            </w:r>
          </w:p>
          <w:p w14:paraId="01240CE1" w14:textId="77777777" w:rsidR="00F02AD7" w:rsidRPr="00FE6127" w:rsidRDefault="00F02AD7" w:rsidP="001C363D">
            <w:pPr>
              <w:widowControl w:val="0"/>
              <w:tabs>
                <w:tab w:val="left" w:pos="2460"/>
              </w:tabs>
              <w:suppressAutoHyphens w:val="0"/>
              <w:spacing w:after="0" w:line="240" w:lineRule="auto"/>
              <w:rPr>
                <w:rFonts w:asciiTheme="majorHAnsi" w:hAnsiTheme="majorHAnsi" w:cstheme="majorHAnsi"/>
                <w:color w:val="000000"/>
                <w:sz w:val="28"/>
                <w:szCs w:val="28"/>
              </w:rPr>
            </w:pPr>
            <w:r w:rsidRPr="00FE6127">
              <w:rPr>
                <w:rFonts w:asciiTheme="majorHAnsi" w:hAnsiTheme="majorHAnsi" w:cstheme="majorHAnsi"/>
                <w:noProof/>
                <w:color w:val="000000"/>
                <w:sz w:val="28"/>
                <w:szCs w:val="28"/>
                <w:lang w:eastAsia="en-US"/>
              </w:rPr>
              <mc:AlternateContent>
                <mc:Choice Requires="wps">
                  <w:drawing>
                    <wp:anchor distT="0" distB="0" distL="114300" distR="114300" simplePos="0" relativeHeight="251662336" behindDoc="0" locked="0" layoutInCell="1" allowOverlap="1" wp14:anchorId="249C6898" wp14:editId="1F65592D">
                      <wp:simplePos x="0" y="0"/>
                      <wp:positionH relativeFrom="margin">
                        <wp:posOffset>855980</wp:posOffset>
                      </wp:positionH>
                      <wp:positionV relativeFrom="paragraph">
                        <wp:posOffset>76200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4397ED" id="Straight Arrow Connector 1" o:spid="_x0000_s1026" type="#_x0000_t32" style="position:absolute;margin-left:67.4pt;margin-top:6pt;width:170.1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">
                      <o:lock v:ext="edit" shapetype="f"/>
                      <w10:wrap anchorx="margin"/>
                    </v:shape>
                  </w:pict>
                </mc:Fallback>
              </mc:AlternateContent>
            </w:r>
            <w:r w:rsidRPr="00FE6127">
              <w:rPr>
                <w:rFonts w:asciiTheme="majorHAnsi" w:hAnsiTheme="majorHAnsi" w:cstheme="majorHAnsi"/>
                <w:color w:val="000000"/>
                <w:sz w:val="28"/>
                <w:szCs w:val="28"/>
              </w:rPr>
              <w:tab/>
            </w:r>
          </w:p>
          <w:p w14:paraId="5F0EBE39" w14:textId="7EAD38C6" w:rsidR="00F02AD7" w:rsidRPr="00FE6127" w:rsidRDefault="00F02AD7" w:rsidP="00ED12CB">
            <w:pPr>
              <w:widowControl w:val="0"/>
              <w:tabs>
                <w:tab w:val="left" w:pos="2460"/>
              </w:tabs>
              <w:suppressAutoHyphens w:val="0"/>
              <w:spacing w:after="0" w:line="240" w:lineRule="auto"/>
              <w:jc w:val="center"/>
              <w:rPr>
                <w:rFonts w:asciiTheme="majorHAnsi" w:hAnsiTheme="majorHAnsi" w:cstheme="majorHAnsi"/>
                <w:i/>
                <w:iCs/>
                <w:color w:val="000000"/>
                <w:sz w:val="28"/>
                <w:szCs w:val="28"/>
              </w:rPr>
            </w:pPr>
          </w:p>
        </w:tc>
      </w:tr>
    </w:tbl>
    <w:p w14:paraId="361ABDA3" w14:textId="49EF3D86" w:rsidR="00FE1F16" w:rsidRPr="00FE6127" w:rsidRDefault="00FE1F16" w:rsidP="001C363D">
      <w:pPr>
        <w:widowControl w:val="0"/>
        <w:suppressAutoHyphens w:val="0"/>
        <w:spacing w:before="120" w:after="120" w:line="240" w:lineRule="auto"/>
        <w:rPr>
          <w:rFonts w:asciiTheme="majorHAnsi" w:eastAsia="Times New Roman" w:hAnsiTheme="majorHAnsi" w:cstheme="majorHAnsi"/>
          <w:b/>
          <w:bCs/>
          <w:color w:val="000000"/>
          <w:sz w:val="28"/>
          <w:szCs w:val="28"/>
        </w:rPr>
      </w:pPr>
    </w:p>
    <w:p w14:paraId="5ED0DC82" w14:textId="139CCE02" w:rsidR="00C6085C" w:rsidRPr="00FE6127" w:rsidRDefault="00C6085C" w:rsidP="001C363D">
      <w:pPr>
        <w:widowControl w:val="0"/>
        <w:suppressAutoHyphens w:val="0"/>
        <w:spacing w:after="0" w:line="240" w:lineRule="auto"/>
        <w:jc w:val="center"/>
        <w:rPr>
          <w:rFonts w:asciiTheme="majorHAnsi" w:eastAsia="Times New Roman" w:hAnsiTheme="majorHAnsi" w:cstheme="majorHAnsi"/>
          <w:b/>
          <w:bCs/>
          <w:color w:val="000000"/>
          <w:sz w:val="28"/>
          <w:szCs w:val="28"/>
        </w:rPr>
      </w:pPr>
      <w:r w:rsidRPr="00FE6127">
        <w:rPr>
          <w:rFonts w:asciiTheme="majorHAnsi" w:eastAsia="Times New Roman" w:hAnsiTheme="majorHAnsi" w:cstheme="majorHAnsi"/>
          <w:b/>
          <w:bCs/>
          <w:color w:val="000000"/>
          <w:sz w:val="28"/>
          <w:szCs w:val="28"/>
        </w:rPr>
        <w:t>LUẬT</w:t>
      </w:r>
    </w:p>
    <w:p w14:paraId="276B49EC" w14:textId="30B5A090" w:rsidR="00AF7AE3" w:rsidRPr="00FE6127" w:rsidRDefault="00E74DCF" w:rsidP="00AF7AE3">
      <w:pPr>
        <w:tabs>
          <w:tab w:val="left" w:pos="2500"/>
        </w:tabs>
        <w:jc w:val="center"/>
        <w:rPr>
          <w:rFonts w:asciiTheme="majorHAnsi" w:hAnsiTheme="majorHAnsi"/>
          <w:b/>
          <w:bCs/>
          <w:color w:val="000000"/>
          <w:spacing w:val="-4"/>
          <w:sz w:val="28"/>
          <w:szCs w:val="28"/>
          <w:lang w:eastAsia="en-US"/>
        </w:rPr>
      </w:pPr>
      <w:r w:rsidRPr="00FE6127">
        <w:rPr>
          <w:rFonts w:asciiTheme="majorHAnsi" w:eastAsia="Times New Roman" w:hAnsiTheme="majorHAnsi" w:cstheme="majorHAnsi"/>
          <w:b/>
          <w:bCs/>
          <w:i/>
          <w:iCs/>
          <w:noProof/>
          <w:color w:val="000000"/>
          <w:spacing w:val="-4"/>
          <w:sz w:val="28"/>
          <w:szCs w:val="28"/>
          <w:lang w:eastAsia="en-US"/>
        </w:rPr>
        <mc:AlternateContent>
          <mc:Choice Requires="wps">
            <w:drawing>
              <wp:anchor distT="0" distB="0" distL="114300" distR="114300" simplePos="0" relativeHeight="251660288" behindDoc="0" locked="0" layoutInCell="1" allowOverlap="1" wp14:anchorId="2FB8E40D" wp14:editId="7BD0E157">
                <wp:simplePos x="0" y="0"/>
                <wp:positionH relativeFrom="column">
                  <wp:posOffset>2704465</wp:posOffset>
                </wp:positionH>
                <wp:positionV relativeFrom="paragraph">
                  <wp:posOffset>1972310</wp:posOffset>
                </wp:positionV>
                <wp:extent cx="527050" cy="0"/>
                <wp:effectExtent l="0" t="0" r="0" b="0"/>
                <wp:wrapNone/>
                <wp:docPr id="1106532812" name="Straight Connector 5"/>
                <wp:cNvGraphicFramePr/>
                <a:graphic xmlns:a="http://schemas.openxmlformats.org/drawingml/2006/main">
                  <a:graphicData uri="http://schemas.microsoft.com/office/word/2010/wordprocessingShape">
                    <wps:wsp>
                      <wps:cNvCnPr/>
                      <wps:spPr>
                        <a:xfrm>
                          <a:off x="0" y="0"/>
                          <a:ext cx="5270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E90D9B7"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2.95pt,155.3pt" to="254.45pt,1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" strokecolor="#156082 [3204]" strokeweight="1.5pt">
                <v:stroke joinstyle="miter"/>
              </v:line>
            </w:pict>
          </mc:Fallback>
        </mc:AlternateContent>
      </w:r>
      <w:r w:rsidR="00C6085C" w:rsidRPr="00FE6127">
        <w:rPr>
          <w:rFonts w:asciiTheme="majorHAnsi" w:eastAsia="Times New Roman" w:hAnsiTheme="majorHAnsi" w:cstheme="majorHAnsi"/>
          <w:b/>
          <w:bCs/>
          <w:color w:val="000000"/>
          <w:spacing w:val="-4"/>
          <w:sz w:val="28"/>
          <w:szCs w:val="28"/>
        </w:rPr>
        <w:t>SỬA ĐỔI, BỔ SUNG MỘT SỐ ĐIỀU CỦA</w:t>
      </w:r>
      <w:r w:rsidR="00384B4A" w:rsidRPr="00FE6127">
        <w:rPr>
          <w:rFonts w:asciiTheme="majorHAnsi" w:eastAsia="Times New Roman" w:hAnsiTheme="majorHAnsi" w:cstheme="majorHAnsi"/>
          <w:b/>
          <w:bCs/>
          <w:color w:val="000000"/>
          <w:spacing w:val="-4"/>
          <w:sz w:val="28"/>
          <w:szCs w:val="28"/>
        </w:rPr>
        <w:t xml:space="preserve"> </w:t>
      </w:r>
      <w:r w:rsidR="00AF7AE3" w:rsidRPr="00FE6127">
        <w:rPr>
          <w:rFonts w:asciiTheme="majorHAnsi" w:hAnsiTheme="majorHAnsi"/>
          <w:b/>
          <w:bCs/>
          <w:color w:val="000000"/>
          <w:spacing w:val="-4"/>
          <w:sz w:val="28"/>
          <w:szCs w:val="28"/>
          <w:lang w:eastAsia="en-US"/>
        </w:rPr>
        <w:t>LUẬT BẢO VỆ MÔI TRƯỜNG; LUẬT BẢO VỆ VÀ KIỂM DỊCH THỰC VẬT; LUẬT CHĂN NUÔI; LUẬT ĐA DẠNG SINH HỌC; LUẬT ĐÊ ĐIỀU; LUẬT ĐỊA CHẤT VÀ KHOÁNG SẢN;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w:t>
      </w:r>
    </w:p>
    <w:p w14:paraId="7BBFA7FF" w14:textId="6B00A692" w:rsidR="00C6085C" w:rsidRPr="00FE6127" w:rsidRDefault="00C6085C" w:rsidP="00960520">
      <w:pPr>
        <w:widowControl w:val="0"/>
        <w:suppressAutoHyphens w:val="0"/>
        <w:spacing w:after="0" w:line="240" w:lineRule="auto"/>
        <w:rPr>
          <w:rFonts w:asciiTheme="majorHAnsi" w:eastAsia="Times New Roman" w:hAnsiTheme="majorHAnsi" w:cstheme="majorHAnsi"/>
          <w:i/>
          <w:iCs/>
          <w:color w:val="000000"/>
          <w:sz w:val="28"/>
          <w:szCs w:val="28"/>
        </w:rPr>
      </w:pPr>
    </w:p>
    <w:p w14:paraId="55379529" w14:textId="7CFB0E22" w:rsidR="00C003F6" w:rsidRPr="00FE6127" w:rsidRDefault="00C003F6" w:rsidP="001C363D">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p>
    <w:p w14:paraId="029CD867" w14:textId="5AC150C3" w:rsidR="00C6085C" w:rsidRPr="00FE6127" w:rsidRDefault="007D3686"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Căn cứ Hiến pháp nước Cộng hòa xã hội chủ nghĩa Việt Nam đã được sửa đổi, bổ sung một số điều theo Nghị quyết số 203/2025/QH15</w:t>
      </w:r>
      <w:r w:rsidR="00C6085C" w:rsidRPr="00FE6127">
        <w:rPr>
          <w:rFonts w:asciiTheme="majorHAnsi" w:eastAsia="Times New Roman" w:hAnsiTheme="majorHAnsi" w:cstheme="majorHAnsi"/>
          <w:i/>
          <w:iCs/>
          <w:color w:val="000000"/>
          <w:sz w:val="28"/>
          <w:szCs w:val="28"/>
        </w:rPr>
        <w:t>;</w:t>
      </w:r>
    </w:p>
    <w:p w14:paraId="56269725" w14:textId="65B23031" w:rsidR="00C6085C" w:rsidRPr="00FE6127" w:rsidRDefault="005A0044"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hAnsiTheme="majorHAnsi" w:cstheme="majorHAnsi"/>
          <w:bCs/>
          <w:i/>
          <w:iCs/>
          <w:color w:val="000000"/>
          <w:sz w:val="28"/>
          <w:szCs w:val="28"/>
        </w:rPr>
        <w:tab/>
      </w:r>
      <w:r w:rsidR="00C6085C" w:rsidRPr="00FE6127">
        <w:rPr>
          <w:rFonts w:asciiTheme="majorHAnsi" w:hAnsiTheme="majorHAnsi" w:cstheme="majorHAnsi"/>
          <w:bCs/>
          <w:i/>
          <w:iCs/>
          <w:color w:val="000000"/>
          <w:sz w:val="28"/>
          <w:szCs w:val="28"/>
        </w:rPr>
        <w:t>Quốc</w:t>
      </w:r>
      <w:r w:rsidR="00C6085C" w:rsidRPr="00FE6127">
        <w:rPr>
          <w:rFonts w:asciiTheme="majorHAnsi" w:eastAsia="Times New Roman" w:hAnsiTheme="majorHAnsi" w:cstheme="majorHAnsi"/>
          <w:i/>
          <w:iCs/>
          <w:color w:val="000000"/>
          <w:sz w:val="28"/>
          <w:szCs w:val="28"/>
        </w:rPr>
        <w:t xml:space="preserve"> hội ban hành Luật sửa đổi, bổ sung một số điều </w:t>
      </w:r>
      <w:r w:rsidR="002B0BB8" w:rsidRPr="00FE6127">
        <w:rPr>
          <w:rFonts w:asciiTheme="majorHAnsi" w:eastAsia="Times New Roman" w:hAnsiTheme="majorHAnsi" w:cstheme="majorHAnsi"/>
          <w:i/>
          <w:iCs/>
          <w:color w:val="000000"/>
          <w:sz w:val="28"/>
          <w:szCs w:val="28"/>
        </w:rPr>
        <w:t xml:space="preserve">của </w:t>
      </w:r>
      <w:r w:rsidR="00AF7AE3" w:rsidRPr="00FE6127">
        <w:rPr>
          <w:rFonts w:asciiTheme="majorHAnsi" w:eastAsia="Times New Roman" w:hAnsiTheme="majorHAnsi" w:cstheme="majorHAnsi"/>
          <w:i/>
          <w:iCs/>
          <w:color w:val="000000"/>
          <w:sz w:val="28"/>
          <w:szCs w:val="28"/>
        </w:rPr>
        <w:t>Luật Bảo vệ môi trường</w:t>
      </w:r>
      <w:r w:rsidR="00B42EA6" w:rsidRPr="00FE6127">
        <w:rPr>
          <w:rFonts w:asciiTheme="majorHAnsi" w:eastAsia="Times New Roman" w:hAnsiTheme="majorHAnsi" w:cstheme="majorHAnsi"/>
          <w:i/>
          <w:iCs/>
          <w:color w:val="000000"/>
          <w:sz w:val="28"/>
          <w:szCs w:val="28"/>
        </w:rPr>
        <w:t xml:space="preserve"> </w:t>
      </w:r>
      <w:r w:rsidR="002B0BB8" w:rsidRPr="00FE6127">
        <w:rPr>
          <w:rFonts w:asciiTheme="majorHAnsi" w:eastAsia="Times New Roman" w:hAnsiTheme="majorHAnsi" w:cstheme="majorHAnsi"/>
          <w:i/>
          <w:iCs/>
          <w:color w:val="000000"/>
          <w:sz w:val="28"/>
          <w:szCs w:val="28"/>
        </w:rPr>
        <w:t>số 72/2020/QH14 (đã được sửa đổi, bổ sung bởi Luật Thanh tra số 11/2022/QH15)</w:t>
      </w:r>
      <w:r w:rsidR="00AF7AE3" w:rsidRPr="00FE6127">
        <w:rPr>
          <w:rFonts w:asciiTheme="majorHAnsi" w:eastAsia="Times New Roman" w:hAnsiTheme="majorHAnsi" w:cstheme="majorHAnsi"/>
          <w:i/>
          <w:iCs/>
          <w:color w:val="000000"/>
          <w:sz w:val="28"/>
          <w:szCs w:val="28"/>
        </w:rPr>
        <w:t>; Luật Bảo vệ và Kiểm dịch thực vật</w:t>
      </w:r>
      <w:r w:rsidR="00FB1300" w:rsidRPr="00FE6127">
        <w:rPr>
          <w:rFonts w:asciiTheme="majorHAnsi" w:eastAsia="Times New Roman" w:hAnsiTheme="majorHAnsi" w:cstheme="majorHAnsi"/>
          <w:i/>
          <w:iCs/>
          <w:color w:val="000000"/>
          <w:sz w:val="28"/>
          <w:szCs w:val="28"/>
        </w:rPr>
        <w:t xml:space="preserve"> số 41/2013/QH13</w:t>
      </w:r>
      <w:r w:rsidR="00AF7AE3" w:rsidRPr="00FE6127">
        <w:rPr>
          <w:rFonts w:asciiTheme="majorHAnsi" w:eastAsia="Times New Roman" w:hAnsiTheme="majorHAnsi" w:cstheme="majorHAnsi"/>
          <w:i/>
          <w:iCs/>
          <w:color w:val="000000"/>
          <w:sz w:val="28"/>
          <w:szCs w:val="28"/>
        </w:rPr>
        <w:t>; Luật Chăn nuôi</w:t>
      </w:r>
      <w:r w:rsidR="00B42EA6" w:rsidRPr="00FE6127">
        <w:rPr>
          <w:rFonts w:asciiTheme="majorHAnsi" w:eastAsia="Times New Roman" w:hAnsiTheme="majorHAnsi" w:cstheme="majorHAnsi"/>
          <w:i/>
          <w:iCs/>
          <w:color w:val="000000"/>
          <w:sz w:val="28"/>
          <w:szCs w:val="28"/>
        </w:rPr>
        <w:t xml:space="preserve"> </w:t>
      </w:r>
      <w:r w:rsidR="00FB1300" w:rsidRPr="00FE6127">
        <w:rPr>
          <w:rFonts w:asciiTheme="majorHAnsi" w:eastAsia="Times New Roman" w:hAnsiTheme="majorHAnsi" w:cstheme="majorHAnsi"/>
          <w:i/>
          <w:iCs/>
          <w:color w:val="000000"/>
          <w:sz w:val="28"/>
          <w:szCs w:val="28"/>
        </w:rPr>
        <w:t>số 32/2018/QH14</w:t>
      </w:r>
      <w:r w:rsidR="00AF7AE3" w:rsidRPr="00FE6127">
        <w:rPr>
          <w:rFonts w:asciiTheme="majorHAnsi" w:eastAsia="Times New Roman" w:hAnsiTheme="majorHAnsi" w:cstheme="majorHAnsi"/>
          <w:i/>
          <w:iCs/>
          <w:color w:val="000000"/>
          <w:sz w:val="28"/>
          <w:szCs w:val="28"/>
        </w:rPr>
        <w:t>; Luật Đa dạng sinh học</w:t>
      </w:r>
      <w:r w:rsidR="00B42EA6" w:rsidRPr="00FE6127">
        <w:rPr>
          <w:rFonts w:asciiTheme="majorHAnsi" w:eastAsia="Times New Roman" w:hAnsiTheme="majorHAnsi" w:cstheme="majorHAnsi"/>
          <w:i/>
          <w:iCs/>
          <w:color w:val="000000"/>
          <w:sz w:val="28"/>
          <w:szCs w:val="28"/>
        </w:rPr>
        <w:t xml:space="preserve"> </w:t>
      </w:r>
      <w:r w:rsidR="002802B4" w:rsidRPr="00FE6127">
        <w:rPr>
          <w:rFonts w:asciiTheme="majorHAnsi" w:eastAsia="Times New Roman" w:hAnsiTheme="majorHAnsi" w:cstheme="majorHAnsi"/>
          <w:i/>
          <w:iCs/>
          <w:color w:val="000000"/>
          <w:sz w:val="28"/>
          <w:szCs w:val="28"/>
        </w:rPr>
        <w:t xml:space="preserve">số 20/2008/QH12 </w:t>
      </w:r>
      <w:r w:rsidR="00B42EA6" w:rsidRPr="00FE6127">
        <w:rPr>
          <w:rFonts w:asciiTheme="majorHAnsi" w:eastAsia="Times New Roman" w:hAnsiTheme="majorHAnsi" w:cstheme="majorHAnsi"/>
          <w:i/>
          <w:iCs/>
          <w:color w:val="000000"/>
          <w:sz w:val="28"/>
          <w:szCs w:val="28"/>
        </w:rPr>
        <w:t xml:space="preserve">(đã được sửa đổi, bổ sung bởi Luật </w:t>
      </w:r>
      <w:r w:rsidR="002802B4" w:rsidRPr="00FE6127">
        <w:rPr>
          <w:rFonts w:asciiTheme="majorHAnsi" w:eastAsia="Times New Roman" w:hAnsiTheme="majorHAnsi" w:cstheme="majorHAnsi"/>
          <w:i/>
          <w:iCs/>
          <w:color w:val="000000"/>
          <w:sz w:val="28"/>
          <w:szCs w:val="28"/>
        </w:rPr>
        <w:t xml:space="preserve">số 35/2018/QH14 </w:t>
      </w:r>
      <w:r w:rsidR="00B42EA6" w:rsidRPr="00FE6127">
        <w:rPr>
          <w:rFonts w:asciiTheme="majorHAnsi" w:eastAsia="Times New Roman" w:hAnsiTheme="majorHAnsi" w:cstheme="majorHAnsi"/>
          <w:i/>
          <w:iCs/>
          <w:color w:val="000000"/>
          <w:sz w:val="28"/>
          <w:szCs w:val="28"/>
        </w:rPr>
        <w:t>sửa đổi, bổ sung một số điều của 37 luật có liên quan đến quy hoạch)</w:t>
      </w:r>
      <w:r w:rsidR="00AF7AE3" w:rsidRPr="00FE6127">
        <w:rPr>
          <w:rFonts w:asciiTheme="majorHAnsi" w:eastAsia="Times New Roman" w:hAnsiTheme="majorHAnsi" w:cstheme="majorHAnsi"/>
          <w:i/>
          <w:iCs/>
          <w:color w:val="000000"/>
          <w:sz w:val="28"/>
          <w:szCs w:val="28"/>
        </w:rPr>
        <w:t>; Luật Đê điều</w:t>
      </w:r>
      <w:r w:rsidR="00AB610A" w:rsidRPr="00FE6127">
        <w:rPr>
          <w:rFonts w:asciiTheme="majorHAnsi" w:eastAsia="Times New Roman" w:hAnsiTheme="majorHAnsi" w:cstheme="majorHAnsi"/>
          <w:i/>
          <w:iCs/>
          <w:color w:val="000000"/>
          <w:sz w:val="28"/>
          <w:szCs w:val="28"/>
        </w:rPr>
        <w:t xml:space="preserve"> </w:t>
      </w:r>
      <w:r w:rsidR="00185B2B" w:rsidRPr="00FE6127">
        <w:rPr>
          <w:rFonts w:asciiTheme="majorHAnsi" w:eastAsia="Times New Roman" w:hAnsiTheme="majorHAnsi" w:cstheme="majorHAnsi"/>
          <w:i/>
          <w:iCs/>
          <w:color w:val="000000"/>
          <w:sz w:val="28"/>
          <w:szCs w:val="28"/>
        </w:rPr>
        <w:t>số 79/2006/QH11</w:t>
      </w:r>
      <w:r w:rsidR="00AB610A" w:rsidRPr="00FE6127">
        <w:rPr>
          <w:rFonts w:asciiTheme="majorHAnsi" w:eastAsia="Times New Roman" w:hAnsiTheme="majorHAnsi" w:cstheme="majorHAnsi"/>
          <w:i/>
          <w:iCs/>
          <w:color w:val="000000"/>
          <w:sz w:val="28"/>
          <w:szCs w:val="28"/>
        </w:rPr>
        <w:t xml:space="preserve"> (đã được sửa đổi, bổ sung bởi Luật</w:t>
      </w:r>
      <w:r w:rsidR="00185B2B" w:rsidRPr="00FE6127">
        <w:rPr>
          <w:rFonts w:asciiTheme="majorHAnsi" w:eastAsia="Times New Roman" w:hAnsiTheme="majorHAnsi" w:cstheme="majorHAnsi"/>
          <w:i/>
          <w:iCs/>
          <w:color w:val="000000"/>
          <w:sz w:val="28"/>
          <w:szCs w:val="28"/>
        </w:rPr>
        <w:t xml:space="preserve"> Trưng mua, trưng dụng tài sản số 15/2008/QH12</w:t>
      </w:r>
      <w:r w:rsidR="00AB610A" w:rsidRPr="00FE6127">
        <w:rPr>
          <w:rFonts w:asciiTheme="majorHAnsi" w:eastAsia="Times New Roman" w:hAnsiTheme="majorHAnsi" w:cstheme="majorHAnsi"/>
          <w:i/>
          <w:iCs/>
          <w:color w:val="000000"/>
          <w:sz w:val="28"/>
          <w:szCs w:val="28"/>
        </w:rPr>
        <w:t xml:space="preserve">; </w:t>
      </w:r>
      <w:r w:rsidR="00185B2B" w:rsidRPr="00FE6127">
        <w:rPr>
          <w:rFonts w:asciiTheme="majorHAnsi" w:eastAsia="Times New Roman" w:hAnsiTheme="majorHAnsi" w:cstheme="majorHAnsi"/>
          <w:i/>
          <w:iCs/>
          <w:color w:val="000000"/>
          <w:sz w:val="28"/>
          <w:szCs w:val="28"/>
        </w:rPr>
        <w:t>Luật số 35/2018/QH14 sửa đổi, bổ sung một số điều của 37 luật có liên quan đến quy hoạch</w:t>
      </w:r>
      <w:r w:rsidR="00AB610A" w:rsidRPr="00FE6127">
        <w:rPr>
          <w:rFonts w:asciiTheme="majorHAnsi" w:eastAsia="Times New Roman" w:hAnsiTheme="majorHAnsi" w:cstheme="majorHAnsi"/>
          <w:i/>
          <w:iCs/>
          <w:color w:val="000000"/>
          <w:sz w:val="28"/>
          <w:szCs w:val="28"/>
        </w:rPr>
        <w:t xml:space="preserve">; </w:t>
      </w:r>
      <w:r w:rsidR="00185B2B" w:rsidRPr="00FE6127">
        <w:rPr>
          <w:rFonts w:asciiTheme="majorHAnsi" w:eastAsia="Times New Roman" w:hAnsiTheme="majorHAnsi" w:cstheme="majorHAnsi"/>
          <w:i/>
          <w:iCs/>
          <w:color w:val="000000"/>
          <w:sz w:val="28"/>
          <w:szCs w:val="28"/>
        </w:rPr>
        <w:t>Luật số 60/2020/QH14 sửa đổi, bổ sung một số điều của Luật Phòng, chống thiên tai và Luật Đê điều</w:t>
      </w:r>
      <w:r w:rsidR="00AB610A" w:rsidRPr="00FE6127">
        <w:rPr>
          <w:rFonts w:asciiTheme="majorHAnsi" w:eastAsia="Times New Roman" w:hAnsiTheme="majorHAnsi" w:cstheme="majorHAnsi"/>
          <w:i/>
          <w:iCs/>
          <w:color w:val="000000"/>
          <w:sz w:val="28"/>
          <w:szCs w:val="28"/>
        </w:rPr>
        <w:t xml:space="preserve">; </w:t>
      </w:r>
      <w:r w:rsidR="00A453D4" w:rsidRPr="00FE6127">
        <w:rPr>
          <w:rFonts w:asciiTheme="majorHAnsi" w:eastAsia="Times New Roman" w:hAnsiTheme="majorHAnsi" w:cstheme="majorHAnsi"/>
          <w:i/>
          <w:iCs/>
          <w:color w:val="000000"/>
          <w:sz w:val="28"/>
          <w:szCs w:val="28"/>
        </w:rPr>
        <w:t>Luật Phòng thủ dân sự số 18/2023/QH15</w:t>
      </w:r>
      <w:r w:rsidR="00AB610A" w:rsidRPr="00FE6127">
        <w:rPr>
          <w:rFonts w:asciiTheme="majorHAnsi" w:eastAsia="Times New Roman" w:hAnsiTheme="majorHAnsi" w:cstheme="majorHAnsi"/>
          <w:i/>
          <w:iCs/>
          <w:color w:val="000000"/>
          <w:sz w:val="28"/>
          <w:szCs w:val="28"/>
        </w:rPr>
        <w:t xml:space="preserve">; </w:t>
      </w:r>
      <w:r w:rsidR="00A453D4" w:rsidRPr="00FE6127">
        <w:rPr>
          <w:rFonts w:asciiTheme="majorHAnsi" w:eastAsia="Times New Roman" w:hAnsiTheme="majorHAnsi" w:cstheme="majorHAnsi"/>
          <w:i/>
          <w:iCs/>
          <w:color w:val="000000"/>
          <w:sz w:val="28"/>
          <w:szCs w:val="28"/>
        </w:rPr>
        <w:t>Luật Quy hoạch đô thị và nông thôn số 47/2024/QH15</w:t>
      </w:r>
      <w:r w:rsidR="00AB610A"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Luật Địa chất và khoáng sản</w:t>
      </w:r>
      <w:r w:rsidR="00FA3BD6" w:rsidRPr="00FE6127">
        <w:rPr>
          <w:rFonts w:asciiTheme="majorHAnsi" w:eastAsia="Times New Roman" w:hAnsiTheme="majorHAnsi" w:cstheme="majorHAnsi"/>
          <w:i/>
          <w:iCs/>
          <w:color w:val="000000"/>
          <w:sz w:val="28"/>
          <w:szCs w:val="28"/>
        </w:rPr>
        <w:t xml:space="preserve"> </w:t>
      </w:r>
      <w:r w:rsidR="00FC0876" w:rsidRPr="00FE6127">
        <w:rPr>
          <w:rFonts w:asciiTheme="majorHAnsi" w:eastAsia="Times New Roman" w:hAnsiTheme="majorHAnsi" w:cstheme="majorHAnsi"/>
          <w:i/>
          <w:iCs/>
          <w:color w:val="000000"/>
          <w:sz w:val="28"/>
          <w:szCs w:val="28"/>
        </w:rPr>
        <w:t>số 54/2024/QH15</w:t>
      </w:r>
      <w:r w:rsidR="00AF7AE3" w:rsidRPr="00FE6127">
        <w:rPr>
          <w:rFonts w:asciiTheme="majorHAnsi" w:eastAsia="Times New Roman" w:hAnsiTheme="majorHAnsi" w:cstheme="majorHAnsi"/>
          <w:i/>
          <w:iCs/>
          <w:color w:val="000000"/>
          <w:sz w:val="28"/>
          <w:szCs w:val="28"/>
        </w:rPr>
        <w:t>; Luật Đo đạc và Bản đồ</w:t>
      </w:r>
      <w:r w:rsidR="00492AC3" w:rsidRPr="00FE6127">
        <w:rPr>
          <w:rFonts w:asciiTheme="majorHAnsi" w:eastAsia="Times New Roman" w:hAnsiTheme="majorHAnsi" w:cstheme="majorHAnsi"/>
          <w:i/>
          <w:iCs/>
          <w:color w:val="000000"/>
          <w:sz w:val="28"/>
          <w:szCs w:val="28"/>
        </w:rPr>
        <w:t xml:space="preserve"> </w:t>
      </w:r>
      <w:r w:rsidR="00D42296" w:rsidRPr="00FE6127">
        <w:rPr>
          <w:rFonts w:asciiTheme="majorHAnsi" w:eastAsia="Times New Roman" w:hAnsiTheme="majorHAnsi" w:cstheme="majorHAnsi"/>
          <w:i/>
          <w:iCs/>
          <w:color w:val="000000"/>
          <w:sz w:val="28"/>
          <w:szCs w:val="28"/>
        </w:rPr>
        <w:t>số 27/2018/QH14</w:t>
      </w:r>
      <w:r w:rsidR="00AF7AE3" w:rsidRPr="00FE6127">
        <w:rPr>
          <w:rFonts w:asciiTheme="majorHAnsi" w:eastAsia="Times New Roman" w:hAnsiTheme="majorHAnsi" w:cstheme="majorHAnsi"/>
          <w:i/>
          <w:iCs/>
          <w:color w:val="000000"/>
          <w:sz w:val="28"/>
          <w:szCs w:val="28"/>
        </w:rPr>
        <w:t>; Luật Khí tượng Thủy văn</w:t>
      </w:r>
      <w:r w:rsidR="00492AC3" w:rsidRPr="00FE6127">
        <w:rPr>
          <w:rFonts w:asciiTheme="majorHAnsi" w:eastAsia="Times New Roman" w:hAnsiTheme="majorHAnsi" w:cstheme="majorHAnsi"/>
          <w:i/>
          <w:iCs/>
          <w:color w:val="000000"/>
          <w:sz w:val="28"/>
          <w:szCs w:val="28"/>
        </w:rPr>
        <w:t xml:space="preserve"> </w:t>
      </w:r>
      <w:r w:rsidR="00602FA2" w:rsidRPr="00FE6127">
        <w:rPr>
          <w:rFonts w:asciiTheme="majorHAnsi" w:eastAsia="Times New Roman" w:hAnsiTheme="majorHAnsi" w:cstheme="majorHAnsi"/>
          <w:i/>
          <w:iCs/>
          <w:color w:val="000000"/>
          <w:sz w:val="28"/>
          <w:szCs w:val="28"/>
        </w:rPr>
        <w:t xml:space="preserve">số 90/2015/QH13 </w:t>
      </w:r>
      <w:r w:rsidR="00492AC3" w:rsidRPr="00FE6127">
        <w:rPr>
          <w:rFonts w:asciiTheme="majorHAnsi" w:eastAsia="Times New Roman" w:hAnsiTheme="majorHAnsi" w:cstheme="majorHAnsi"/>
          <w:i/>
          <w:iCs/>
          <w:color w:val="000000"/>
          <w:sz w:val="28"/>
          <w:szCs w:val="28"/>
        </w:rPr>
        <w:t xml:space="preserve">(đã được sửa đổi, bổ sung bởi </w:t>
      </w:r>
      <w:r w:rsidR="00602FA2" w:rsidRPr="00FE6127">
        <w:rPr>
          <w:rFonts w:asciiTheme="majorHAnsi" w:eastAsia="Times New Roman" w:hAnsiTheme="majorHAnsi" w:cstheme="majorHAnsi"/>
          <w:i/>
          <w:iCs/>
          <w:color w:val="000000"/>
          <w:sz w:val="28"/>
          <w:szCs w:val="28"/>
        </w:rPr>
        <w:t>Luật số 35/2018/QH14 sửa đổi, bổ sung một số điều của 37 luật có liên quan đến quy hoạch</w:t>
      </w:r>
      <w:r w:rsidR="00492AC3" w:rsidRPr="00FE6127">
        <w:rPr>
          <w:rFonts w:asciiTheme="majorHAnsi" w:eastAsia="Times New Roman" w:hAnsiTheme="majorHAnsi" w:cstheme="majorHAnsi"/>
          <w:i/>
          <w:iCs/>
          <w:color w:val="000000"/>
          <w:sz w:val="28"/>
          <w:szCs w:val="28"/>
        </w:rPr>
        <w:t xml:space="preserve">, </w:t>
      </w:r>
      <w:r w:rsidR="00602FA2" w:rsidRPr="00FE6127">
        <w:rPr>
          <w:rFonts w:asciiTheme="majorHAnsi" w:eastAsia="Times New Roman" w:hAnsiTheme="majorHAnsi" w:cstheme="majorHAnsi"/>
          <w:i/>
          <w:iCs/>
          <w:color w:val="000000"/>
          <w:sz w:val="28"/>
          <w:szCs w:val="28"/>
        </w:rPr>
        <w:t>Luật Đầu tư theo phương thức đối tác công tư số 64/2020/QH14</w:t>
      </w:r>
      <w:r w:rsidR="00492AC3" w:rsidRPr="00FE6127">
        <w:rPr>
          <w:rFonts w:asciiTheme="majorHAnsi" w:eastAsia="Times New Roman" w:hAnsiTheme="majorHAnsi" w:cstheme="majorHAnsi"/>
          <w:i/>
          <w:iCs/>
          <w:color w:val="000000"/>
          <w:sz w:val="28"/>
          <w:szCs w:val="28"/>
        </w:rPr>
        <w:t xml:space="preserve">); </w:t>
      </w:r>
      <w:r w:rsidR="00AF7AE3" w:rsidRPr="00FE6127">
        <w:rPr>
          <w:rFonts w:asciiTheme="majorHAnsi" w:eastAsia="Times New Roman" w:hAnsiTheme="majorHAnsi" w:cstheme="majorHAnsi"/>
          <w:i/>
          <w:iCs/>
          <w:color w:val="000000"/>
          <w:sz w:val="28"/>
          <w:szCs w:val="28"/>
        </w:rPr>
        <w:t>Luật Lâm nghiệp</w:t>
      </w:r>
      <w:r w:rsidR="00E426E3" w:rsidRPr="00FE6127">
        <w:rPr>
          <w:rFonts w:asciiTheme="majorHAnsi" w:eastAsia="Times New Roman" w:hAnsiTheme="majorHAnsi" w:cstheme="majorHAnsi"/>
          <w:i/>
          <w:iCs/>
          <w:color w:val="000000"/>
          <w:sz w:val="28"/>
          <w:szCs w:val="28"/>
        </w:rPr>
        <w:t xml:space="preserve"> </w:t>
      </w:r>
      <w:r w:rsidR="00620947" w:rsidRPr="00FE6127">
        <w:rPr>
          <w:rFonts w:asciiTheme="majorHAnsi" w:eastAsia="Times New Roman" w:hAnsiTheme="majorHAnsi" w:cstheme="majorHAnsi"/>
          <w:i/>
          <w:iCs/>
          <w:color w:val="000000"/>
          <w:sz w:val="28"/>
          <w:szCs w:val="28"/>
        </w:rPr>
        <w:t xml:space="preserve">số 16/2017/QH14 </w:t>
      </w:r>
      <w:r w:rsidR="005F7AE9" w:rsidRPr="00FE6127">
        <w:rPr>
          <w:rFonts w:asciiTheme="majorHAnsi" w:eastAsia="Times New Roman" w:hAnsiTheme="majorHAnsi" w:cstheme="majorHAnsi"/>
          <w:i/>
          <w:iCs/>
          <w:color w:val="000000"/>
          <w:sz w:val="28"/>
          <w:szCs w:val="28"/>
        </w:rPr>
        <w:t xml:space="preserve">(đã được sửa đổi, bổ sung bởi </w:t>
      </w:r>
      <w:r w:rsidR="00620947" w:rsidRPr="00FE6127">
        <w:rPr>
          <w:i/>
          <w:iCs/>
          <w:color w:val="000000"/>
          <w:sz w:val="28"/>
          <w:szCs w:val="28"/>
          <w:lang w:eastAsia="en-US"/>
        </w:rPr>
        <w:t>Luật Giá số 16/2023/QH15</w:t>
      </w:r>
      <w:r w:rsidR="005F7AE9" w:rsidRPr="00FE6127">
        <w:rPr>
          <w:i/>
          <w:iCs/>
          <w:color w:val="000000"/>
          <w:sz w:val="28"/>
          <w:szCs w:val="28"/>
          <w:lang w:eastAsia="en-US"/>
        </w:rPr>
        <w:t xml:space="preserve">, </w:t>
      </w:r>
      <w:r w:rsidR="00620947" w:rsidRPr="00FE6127">
        <w:rPr>
          <w:i/>
          <w:iCs/>
          <w:color w:val="000000"/>
          <w:sz w:val="28"/>
          <w:szCs w:val="28"/>
          <w:lang w:eastAsia="en-US"/>
        </w:rPr>
        <w:t>Luật Đất đai số 31/2024/QH15</w:t>
      </w:r>
      <w:r w:rsidR="005F7AE9" w:rsidRPr="00FE6127">
        <w:rPr>
          <w:color w:val="000000"/>
          <w:sz w:val="28"/>
          <w:szCs w:val="28"/>
          <w:lang w:eastAsia="en-US"/>
        </w:rPr>
        <w:t>)</w:t>
      </w:r>
      <w:r w:rsidR="00AF7AE3" w:rsidRPr="00FE6127">
        <w:rPr>
          <w:rFonts w:asciiTheme="majorHAnsi" w:eastAsia="Times New Roman" w:hAnsiTheme="majorHAnsi" w:cstheme="majorHAnsi"/>
          <w:i/>
          <w:iCs/>
          <w:color w:val="000000"/>
          <w:sz w:val="28"/>
          <w:szCs w:val="28"/>
        </w:rPr>
        <w:t xml:space="preserve">; Luật Phòng, </w:t>
      </w:r>
      <w:r w:rsidR="00441127" w:rsidRPr="00FE6127">
        <w:rPr>
          <w:rFonts w:asciiTheme="majorHAnsi" w:eastAsia="Times New Roman" w:hAnsiTheme="majorHAnsi" w:cstheme="majorHAnsi"/>
          <w:i/>
          <w:iCs/>
          <w:color w:val="000000"/>
          <w:sz w:val="28"/>
          <w:szCs w:val="28"/>
        </w:rPr>
        <w:t>c</w:t>
      </w:r>
      <w:r w:rsidR="00AF7AE3" w:rsidRPr="00FE6127">
        <w:rPr>
          <w:rFonts w:asciiTheme="majorHAnsi" w:eastAsia="Times New Roman" w:hAnsiTheme="majorHAnsi" w:cstheme="majorHAnsi"/>
          <w:i/>
          <w:iCs/>
          <w:color w:val="000000"/>
          <w:sz w:val="28"/>
          <w:szCs w:val="28"/>
        </w:rPr>
        <w:t>hống thiên tai</w:t>
      </w:r>
      <w:r w:rsidR="00E426E3" w:rsidRPr="00FE6127">
        <w:rPr>
          <w:rFonts w:asciiTheme="majorHAnsi" w:eastAsia="Times New Roman" w:hAnsiTheme="majorHAnsi" w:cstheme="majorHAnsi"/>
          <w:i/>
          <w:iCs/>
          <w:color w:val="000000"/>
          <w:sz w:val="28"/>
          <w:szCs w:val="28"/>
        </w:rPr>
        <w:t xml:space="preserve"> </w:t>
      </w:r>
      <w:r w:rsidR="0091073A" w:rsidRPr="00FE6127">
        <w:rPr>
          <w:rFonts w:asciiTheme="majorHAnsi" w:eastAsia="Times New Roman" w:hAnsiTheme="majorHAnsi" w:cstheme="majorHAnsi"/>
          <w:i/>
          <w:iCs/>
          <w:color w:val="000000"/>
          <w:sz w:val="28"/>
          <w:szCs w:val="28"/>
        </w:rPr>
        <w:t xml:space="preserve">số 33/2013/QH13 </w:t>
      </w:r>
      <w:r w:rsidR="00E426E3" w:rsidRPr="00FE6127">
        <w:rPr>
          <w:rFonts w:asciiTheme="majorHAnsi" w:eastAsia="Times New Roman" w:hAnsiTheme="majorHAnsi" w:cstheme="majorHAnsi"/>
          <w:i/>
          <w:iCs/>
          <w:color w:val="000000"/>
          <w:sz w:val="28"/>
          <w:szCs w:val="28"/>
        </w:rPr>
        <w:t xml:space="preserve">(đã được sửa đổi, bổ sung bởi </w:t>
      </w:r>
      <w:r w:rsidR="0091073A" w:rsidRPr="00FE6127">
        <w:rPr>
          <w:rFonts w:asciiTheme="majorHAnsi" w:eastAsia="Times New Roman" w:hAnsiTheme="majorHAnsi" w:cstheme="majorHAnsi"/>
          <w:i/>
          <w:iCs/>
          <w:color w:val="000000"/>
          <w:sz w:val="28"/>
          <w:szCs w:val="28"/>
        </w:rPr>
        <w:t>Luật số 60/2020/QH14 sửa đổi, bổ sung một số điều của Luật Phòng, chống thiên tai và Luật Đê điều</w:t>
      </w:r>
      <w:r w:rsidR="00E426E3" w:rsidRPr="00FE6127">
        <w:rPr>
          <w:rFonts w:asciiTheme="majorHAnsi" w:eastAsia="Times New Roman" w:hAnsiTheme="majorHAnsi" w:cstheme="majorHAnsi"/>
          <w:i/>
          <w:iCs/>
          <w:color w:val="000000"/>
          <w:sz w:val="28"/>
          <w:szCs w:val="28"/>
        </w:rPr>
        <w:t xml:space="preserve">; </w:t>
      </w:r>
      <w:r w:rsidR="0091073A" w:rsidRPr="00FE6127">
        <w:rPr>
          <w:rFonts w:asciiTheme="majorHAnsi" w:eastAsia="Times New Roman" w:hAnsiTheme="majorHAnsi" w:cstheme="majorHAnsi"/>
          <w:i/>
          <w:iCs/>
          <w:color w:val="000000"/>
          <w:sz w:val="28"/>
          <w:szCs w:val="28"/>
        </w:rPr>
        <w:t>Luật Phòng thủ dân sự số 18/2023/QH15</w:t>
      </w:r>
      <w:r w:rsidR="00E426E3"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Luật Tài nguyên nước</w:t>
      </w:r>
      <w:r w:rsidR="00E426E3" w:rsidRPr="00FE6127">
        <w:rPr>
          <w:rFonts w:asciiTheme="majorHAnsi" w:eastAsia="Times New Roman" w:hAnsiTheme="majorHAnsi" w:cstheme="majorHAnsi"/>
          <w:i/>
          <w:iCs/>
          <w:color w:val="000000"/>
          <w:sz w:val="28"/>
          <w:szCs w:val="28"/>
        </w:rPr>
        <w:t xml:space="preserve"> </w:t>
      </w:r>
      <w:r w:rsidR="0091073A" w:rsidRPr="00FE6127">
        <w:rPr>
          <w:rFonts w:asciiTheme="majorHAnsi" w:eastAsia="Times New Roman" w:hAnsiTheme="majorHAnsi" w:cstheme="majorHAnsi"/>
          <w:i/>
          <w:iCs/>
          <w:color w:val="000000"/>
          <w:sz w:val="28"/>
          <w:szCs w:val="28"/>
        </w:rPr>
        <w:t xml:space="preserve">số </w:t>
      </w:r>
      <w:r w:rsidR="00441127" w:rsidRPr="00FE6127">
        <w:rPr>
          <w:rFonts w:asciiTheme="majorHAnsi" w:eastAsia="Times New Roman" w:hAnsiTheme="majorHAnsi" w:cstheme="majorHAnsi"/>
          <w:i/>
          <w:iCs/>
          <w:color w:val="000000"/>
          <w:sz w:val="28"/>
          <w:szCs w:val="28"/>
        </w:rPr>
        <w:t>28</w:t>
      </w:r>
      <w:r w:rsidR="0091073A" w:rsidRPr="00FE6127">
        <w:rPr>
          <w:rFonts w:asciiTheme="majorHAnsi" w:eastAsia="Times New Roman" w:hAnsiTheme="majorHAnsi" w:cstheme="majorHAnsi"/>
          <w:i/>
          <w:iCs/>
          <w:color w:val="000000"/>
          <w:sz w:val="28"/>
          <w:szCs w:val="28"/>
        </w:rPr>
        <w:t>/</w:t>
      </w:r>
      <w:r w:rsidR="00441127" w:rsidRPr="00FE6127">
        <w:rPr>
          <w:rFonts w:asciiTheme="majorHAnsi" w:eastAsia="Times New Roman" w:hAnsiTheme="majorHAnsi" w:cstheme="majorHAnsi"/>
          <w:i/>
          <w:iCs/>
          <w:color w:val="000000"/>
          <w:sz w:val="28"/>
          <w:szCs w:val="28"/>
        </w:rPr>
        <w:t>2023</w:t>
      </w:r>
      <w:r w:rsidR="0091073A" w:rsidRPr="00FE6127">
        <w:rPr>
          <w:rFonts w:asciiTheme="majorHAnsi" w:eastAsia="Times New Roman" w:hAnsiTheme="majorHAnsi" w:cstheme="majorHAnsi"/>
          <w:i/>
          <w:iCs/>
          <w:color w:val="000000"/>
          <w:sz w:val="28"/>
          <w:szCs w:val="28"/>
        </w:rPr>
        <w:t>/</w:t>
      </w:r>
      <w:r w:rsidR="00441127" w:rsidRPr="00FE6127">
        <w:rPr>
          <w:rFonts w:asciiTheme="majorHAnsi" w:eastAsia="Times New Roman" w:hAnsiTheme="majorHAnsi" w:cstheme="majorHAnsi"/>
          <w:i/>
          <w:iCs/>
          <w:color w:val="000000"/>
          <w:sz w:val="28"/>
          <w:szCs w:val="28"/>
        </w:rPr>
        <w:t>QH15</w:t>
      </w:r>
      <w:r w:rsidR="00AF7AE3" w:rsidRPr="00FE6127">
        <w:rPr>
          <w:rFonts w:asciiTheme="majorHAnsi" w:eastAsia="Times New Roman" w:hAnsiTheme="majorHAnsi" w:cstheme="majorHAnsi"/>
          <w:i/>
          <w:iCs/>
          <w:color w:val="000000"/>
          <w:sz w:val="28"/>
          <w:szCs w:val="28"/>
        </w:rPr>
        <w:t>; Luật Tài nguyên, môi trường biển và hải đảo</w:t>
      </w:r>
      <w:r w:rsidR="00ED56FC" w:rsidRPr="00FE6127">
        <w:rPr>
          <w:rFonts w:asciiTheme="majorHAnsi" w:eastAsia="Times New Roman" w:hAnsiTheme="majorHAnsi" w:cstheme="majorHAnsi"/>
          <w:i/>
          <w:iCs/>
          <w:color w:val="000000"/>
          <w:sz w:val="28"/>
          <w:szCs w:val="28"/>
        </w:rPr>
        <w:t xml:space="preserve"> </w:t>
      </w:r>
      <w:r w:rsidR="004C55DF" w:rsidRPr="00FE6127">
        <w:rPr>
          <w:rFonts w:asciiTheme="majorHAnsi" w:eastAsia="Times New Roman" w:hAnsiTheme="majorHAnsi" w:cstheme="majorHAnsi"/>
          <w:i/>
          <w:iCs/>
          <w:color w:val="000000"/>
          <w:sz w:val="28"/>
          <w:szCs w:val="28"/>
        </w:rPr>
        <w:t xml:space="preserve">số 82/2015/QH13 </w:t>
      </w:r>
      <w:r w:rsidR="00ED56FC" w:rsidRPr="00FE6127">
        <w:rPr>
          <w:rFonts w:asciiTheme="majorHAnsi" w:eastAsia="Times New Roman" w:hAnsiTheme="majorHAnsi" w:cstheme="majorHAnsi"/>
          <w:i/>
          <w:iCs/>
          <w:color w:val="000000"/>
          <w:sz w:val="28"/>
          <w:szCs w:val="28"/>
        </w:rPr>
        <w:t>(đã được sửa đổi, bổ sung bởi</w:t>
      </w:r>
      <w:r w:rsidR="00A62B38" w:rsidRPr="00FE6127">
        <w:rPr>
          <w:rFonts w:asciiTheme="majorHAnsi" w:eastAsia="Times New Roman" w:hAnsiTheme="majorHAnsi" w:cstheme="majorHAnsi"/>
          <w:i/>
          <w:iCs/>
          <w:color w:val="000000"/>
          <w:sz w:val="28"/>
          <w:szCs w:val="28"/>
        </w:rPr>
        <w:t xml:space="preserve"> </w:t>
      </w:r>
      <w:r w:rsidR="004C55DF" w:rsidRPr="00FE6127">
        <w:rPr>
          <w:rFonts w:asciiTheme="majorHAnsi" w:eastAsia="Times New Roman" w:hAnsiTheme="majorHAnsi" w:cstheme="majorHAnsi"/>
          <w:i/>
          <w:iCs/>
          <w:color w:val="000000"/>
          <w:sz w:val="28"/>
          <w:szCs w:val="28"/>
        </w:rPr>
        <w:t xml:space="preserve">Luật số 35/2018/QH14 sửa đổi, bổ sung một số điều của 37 luật có liên quan đến quy </w:t>
      </w:r>
      <w:r w:rsidR="004C55DF" w:rsidRPr="00FE6127">
        <w:rPr>
          <w:rFonts w:asciiTheme="majorHAnsi" w:eastAsia="Times New Roman" w:hAnsiTheme="majorHAnsi" w:cstheme="majorHAnsi"/>
          <w:i/>
          <w:iCs/>
          <w:color w:val="000000"/>
          <w:sz w:val="28"/>
          <w:szCs w:val="28"/>
        </w:rPr>
        <w:lastRenderedPageBreak/>
        <w:t>hoạch</w:t>
      </w:r>
      <w:r w:rsidR="00A62B38" w:rsidRPr="00FE6127">
        <w:rPr>
          <w:rFonts w:asciiTheme="majorHAnsi" w:eastAsia="Times New Roman" w:hAnsiTheme="majorHAnsi" w:cstheme="majorHAnsi"/>
          <w:i/>
          <w:iCs/>
          <w:color w:val="000000"/>
          <w:sz w:val="28"/>
          <w:szCs w:val="28"/>
        </w:rPr>
        <w:t xml:space="preserve">, </w:t>
      </w:r>
      <w:r w:rsidR="004C55DF" w:rsidRPr="00FE6127">
        <w:rPr>
          <w:rFonts w:asciiTheme="majorHAnsi" w:eastAsia="Times New Roman" w:hAnsiTheme="majorHAnsi" w:cstheme="majorHAnsi"/>
          <w:i/>
          <w:iCs/>
          <w:color w:val="000000"/>
          <w:sz w:val="28"/>
          <w:szCs w:val="28"/>
        </w:rPr>
        <w:t>Luật Phòng thủ dân sự số 18/2023/QH15</w:t>
      </w:r>
      <w:r w:rsidR="00A62B38"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xml:space="preserve">; </w:t>
      </w:r>
      <w:r w:rsidR="000C37B7" w:rsidRPr="00FE6127">
        <w:rPr>
          <w:rFonts w:asciiTheme="majorHAnsi" w:eastAsia="Times New Roman" w:hAnsiTheme="majorHAnsi" w:cstheme="majorHAnsi"/>
          <w:i/>
          <w:iCs/>
          <w:color w:val="000000"/>
          <w:sz w:val="28"/>
          <w:szCs w:val="28"/>
        </w:rPr>
        <w:t xml:space="preserve">Luật Thú y số 79/2015/QH13 </w:t>
      </w:r>
      <w:r w:rsidR="007C0434" w:rsidRPr="00FE6127">
        <w:rPr>
          <w:rFonts w:asciiTheme="majorHAnsi" w:eastAsia="Times New Roman" w:hAnsiTheme="majorHAnsi" w:cstheme="majorHAnsi"/>
          <w:i/>
          <w:iCs/>
          <w:color w:val="000000"/>
          <w:sz w:val="28"/>
          <w:szCs w:val="28"/>
        </w:rPr>
        <w:t xml:space="preserve">(đã được sửa đổi, bổ sung bởi </w:t>
      </w:r>
      <w:r w:rsidR="000C37B7" w:rsidRPr="00FE6127">
        <w:rPr>
          <w:rFonts w:asciiTheme="majorHAnsi" w:eastAsia="Times New Roman" w:hAnsiTheme="majorHAnsi" w:cstheme="majorHAnsi"/>
          <w:i/>
          <w:iCs/>
          <w:color w:val="000000"/>
          <w:sz w:val="28"/>
          <w:szCs w:val="28"/>
        </w:rPr>
        <w:t>Luật Quy hoạch số 21/2017/QH14</w:t>
      </w:r>
      <w:r w:rsidR="007C0434"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Luật Thủy lợi</w:t>
      </w:r>
      <w:r w:rsidR="007C0434" w:rsidRPr="00FE6127">
        <w:rPr>
          <w:rFonts w:asciiTheme="majorHAnsi" w:eastAsia="Times New Roman" w:hAnsiTheme="majorHAnsi" w:cstheme="majorHAnsi"/>
          <w:i/>
          <w:iCs/>
          <w:color w:val="000000"/>
          <w:sz w:val="28"/>
          <w:szCs w:val="28"/>
        </w:rPr>
        <w:t xml:space="preserve"> </w:t>
      </w:r>
      <w:r w:rsidR="000C37B7" w:rsidRPr="00FE6127">
        <w:rPr>
          <w:rFonts w:asciiTheme="majorHAnsi" w:eastAsia="Times New Roman" w:hAnsiTheme="majorHAnsi" w:cstheme="majorHAnsi"/>
          <w:i/>
          <w:iCs/>
          <w:color w:val="000000"/>
          <w:sz w:val="28"/>
          <w:szCs w:val="28"/>
        </w:rPr>
        <w:t xml:space="preserve">số 08/2017/QH14 </w:t>
      </w:r>
      <w:r w:rsidR="00D2709B" w:rsidRPr="00FE6127">
        <w:rPr>
          <w:rFonts w:asciiTheme="majorHAnsi" w:eastAsia="Times New Roman" w:hAnsiTheme="majorHAnsi" w:cstheme="majorHAnsi"/>
          <w:i/>
          <w:iCs/>
          <w:color w:val="000000"/>
          <w:sz w:val="28"/>
          <w:szCs w:val="28"/>
        </w:rPr>
        <w:t xml:space="preserve">(đã được sửa đổi, bổ sung bởi </w:t>
      </w:r>
      <w:r w:rsidR="000C37B7" w:rsidRPr="00FE6127">
        <w:rPr>
          <w:rFonts w:asciiTheme="majorHAnsi" w:eastAsia="Times New Roman" w:hAnsiTheme="majorHAnsi" w:cstheme="majorHAnsi"/>
          <w:i/>
          <w:iCs/>
          <w:color w:val="000000"/>
          <w:sz w:val="28"/>
          <w:szCs w:val="28"/>
        </w:rPr>
        <w:t>Luật số 35/2018/QH14 sửa đổi, bổ sung một số điều của 37 luật có liên quan đến quy hoạch</w:t>
      </w:r>
      <w:r w:rsidR="00D2709B" w:rsidRPr="00FE6127">
        <w:rPr>
          <w:rFonts w:asciiTheme="majorHAnsi" w:eastAsia="Times New Roman" w:hAnsiTheme="majorHAnsi" w:cstheme="majorHAnsi"/>
          <w:i/>
          <w:iCs/>
          <w:color w:val="000000"/>
          <w:sz w:val="28"/>
          <w:szCs w:val="28"/>
        </w:rPr>
        <w:t>,</w:t>
      </w:r>
      <w:r w:rsidR="00E82E2B" w:rsidRPr="00FE6127">
        <w:rPr>
          <w:rFonts w:asciiTheme="majorHAnsi" w:eastAsia="Times New Roman" w:hAnsiTheme="majorHAnsi" w:cstheme="majorHAnsi"/>
          <w:i/>
          <w:iCs/>
          <w:color w:val="000000"/>
          <w:sz w:val="28"/>
          <w:szCs w:val="28"/>
        </w:rPr>
        <w:t xml:space="preserve"> </w:t>
      </w:r>
      <w:r w:rsidR="00016D43" w:rsidRPr="00FE6127">
        <w:rPr>
          <w:rFonts w:asciiTheme="majorHAnsi" w:eastAsia="Times New Roman" w:hAnsiTheme="majorHAnsi" w:cstheme="majorHAnsi"/>
          <w:i/>
          <w:iCs/>
          <w:color w:val="000000"/>
          <w:sz w:val="28"/>
          <w:szCs w:val="28"/>
        </w:rPr>
        <w:t>Luật Doanh nghiệp số 59/2020/QH14</w:t>
      </w:r>
      <w:r w:rsidR="00D2709B" w:rsidRPr="00FE6127">
        <w:rPr>
          <w:rFonts w:asciiTheme="majorHAnsi" w:eastAsia="Times New Roman" w:hAnsiTheme="majorHAnsi" w:cstheme="majorHAnsi"/>
          <w:i/>
          <w:iCs/>
          <w:color w:val="000000"/>
          <w:sz w:val="28"/>
          <w:szCs w:val="28"/>
        </w:rPr>
        <w:t>,</w:t>
      </w:r>
      <w:r w:rsidR="00E82E2B" w:rsidRPr="00FE6127">
        <w:rPr>
          <w:rFonts w:asciiTheme="majorHAnsi" w:eastAsia="Times New Roman" w:hAnsiTheme="majorHAnsi" w:cstheme="majorHAnsi"/>
          <w:i/>
          <w:iCs/>
          <w:color w:val="000000"/>
          <w:sz w:val="28"/>
          <w:szCs w:val="28"/>
        </w:rPr>
        <w:t xml:space="preserve"> Luật Bảo vệ môi trường số 72/2020/QH14</w:t>
      </w:r>
      <w:r w:rsidR="00D2709B" w:rsidRPr="00FE6127">
        <w:rPr>
          <w:rFonts w:asciiTheme="majorHAnsi" w:eastAsia="Times New Roman" w:hAnsiTheme="majorHAnsi" w:cstheme="majorHAnsi"/>
          <w:i/>
          <w:iCs/>
          <w:color w:val="000000"/>
          <w:sz w:val="28"/>
          <w:szCs w:val="28"/>
        </w:rPr>
        <w:t xml:space="preserve">, </w:t>
      </w:r>
      <w:r w:rsidR="00E82E2B" w:rsidRPr="00FE6127">
        <w:rPr>
          <w:rFonts w:asciiTheme="majorHAnsi" w:eastAsia="Times New Roman" w:hAnsiTheme="majorHAnsi" w:cstheme="majorHAnsi"/>
          <w:i/>
          <w:iCs/>
          <w:color w:val="000000"/>
          <w:sz w:val="28"/>
          <w:szCs w:val="28"/>
        </w:rPr>
        <w:t>Luật Giá số 16/2023/QH15</w:t>
      </w:r>
      <w:r w:rsidR="00D2709B" w:rsidRPr="00FE6127">
        <w:rPr>
          <w:rFonts w:asciiTheme="majorHAnsi" w:eastAsia="Times New Roman" w:hAnsiTheme="majorHAnsi" w:cstheme="majorHAnsi"/>
          <w:i/>
          <w:iCs/>
          <w:color w:val="000000"/>
          <w:sz w:val="28"/>
          <w:szCs w:val="28"/>
        </w:rPr>
        <w:t xml:space="preserve">, </w:t>
      </w:r>
      <w:r w:rsidR="00E82E2B" w:rsidRPr="00FE6127">
        <w:rPr>
          <w:rFonts w:asciiTheme="majorHAnsi" w:eastAsia="Times New Roman" w:hAnsiTheme="majorHAnsi" w:cstheme="majorHAnsi"/>
          <w:i/>
          <w:iCs/>
          <w:color w:val="000000"/>
          <w:sz w:val="28"/>
          <w:szCs w:val="28"/>
        </w:rPr>
        <w:t>Luật Tài nguyên nước số 28/2023/QH15</w:t>
      </w:r>
      <w:r w:rsidR="00D2709B" w:rsidRPr="00FE6127">
        <w:rPr>
          <w:rFonts w:asciiTheme="majorHAnsi" w:eastAsia="Times New Roman" w:hAnsiTheme="majorHAnsi" w:cstheme="majorHAnsi"/>
          <w:i/>
          <w:iCs/>
          <w:color w:val="000000"/>
          <w:sz w:val="28"/>
          <w:szCs w:val="28"/>
        </w:rPr>
        <w:t xml:space="preserve">, </w:t>
      </w:r>
      <w:r w:rsidR="00E82E2B" w:rsidRPr="00FE6127">
        <w:rPr>
          <w:rFonts w:asciiTheme="majorHAnsi" w:eastAsia="Times New Roman" w:hAnsiTheme="majorHAnsi" w:cstheme="majorHAnsi"/>
          <w:i/>
          <w:iCs/>
          <w:color w:val="000000"/>
          <w:sz w:val="28"/>
          <w:szCs w:val="28"/>
        </w:rPr>
        <w:t>Luật Địa chất và khoáng sản số 54/2024/QH15</w:t>
      </w:r>
      <w:r w:rsidR="00D2709B"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Luật Thủy sản</w:t>
      </w:r>
      <w:r w:rsidR="00C206C1" w:rsidRPr="00FE6127">
        <w:rPr>
          <w:rFonts w:asciiTheme="majorHAnsi" w:eastAsia="Times New Roman" w:hAnsiTheme="majorHAnsi" w:cstheme="majorHAnsi"/>
          <w:i/>
          <w:iCs/>
          <w:color w:val="000000"/>
          <w:sz w:val="28"/>
          <w:szCs w:val="28"/>
        </w:rPr>
        <w:t xml:space="preserve"> </w:t>
      </w:r>
      <w:r w:rsidR="007F105D" w:rsidRPr="00FE6127">
        <w:rPr>
          <w:rFonts w:asciiTheme="majorHAnsi" w:eastAsia="Times New Roman" w:hAnsiTheme="majorHAnsi" w:cstheme="majorHAnsi"/>
          <w:i/>
          <w:iCs/>
          <w:color w:val="000000"/>
          <w:sz w:val="28"/>
          <w:szCs w:val="28"/>
        </w:rPr>
        <w:t xml:space="preserve">số 18/2017/QH14 </w:t>
      </w:r>
      <w:r w:rsidR="00C206C1" w:rsidRPr="00FE6127">
        <w:rPr>
          <w:rFonts w:asciiTheme="majorHAnsi" w:eastAsia="Times New Roman" w:hAnsiTheme="majorHAnsi" w:cstheme="majorHAnsi"/>
          <w:i/>
          <w:iCs/>
          <w:color w:val="000000"/>
          <w:sz w:val="28"/>
          <w:szCs w:val="28"/>
        </w:rPr>
        <w:t xml:space="preserve">(đã được sửa đổi, bổ sung bởi </w:t>
      </w:r>
      <w:r w:rsidR="007F105D" w:rsidRPr="00FE6127">
        <w:rPr>
          <w:rFonts w:asciiTheme="majorHAnsi" w:eastAsia="Times New Roman" w:hAnsiTheme="majorHAnsi" w:cstheme="majorHAnsi"/>
          <w:i/>
          <w:iCs/>
          <w:color w:val="000000"/>
          <w:sz w:val="28"/>
          <w:szCs w:val="28"/>
        </w:rPr>
        <w:t>Luật Đất đai số 31/2024/QH15</w:t>
      </w:r>
      <w:r w:rsidR="00C206C1" w:rsidRPr="00FE6127">
        <w:rPr>
          <w:rFonts w:asciiTheme="majorHAnsi" w:eastAsia="Times New Roman" w:hAnsiTheme="majorHAnsi" w:cstheme="majorHAnsi"/>
          <w:i/>
          <w:iCs/>
          <w:color w:val="000000"/>
          <w:sz w:val="28"/>
          <w:szCs w:val="28"/>
        </w:rPr>
        <w:t xml:space="preserve">, </w:t>
      </w:r>
      <w:r w:rsidR="007F105D" w:rsidRPr="00FE6127">
        <w:rPr>
          <w:rFonts w:asciiTheme="majorHAnsi" w:eastAsia="Times New Roman" w:hAnsiTheme="majorHAnsi" w:cstheme="majorHAnsi"/>
          <w:i/>
          <w:iCs/>
          <w:color w:val="000000"/>
          <w:sz w:val="28"/>
          <w:szCs w:val="28"/>
        </w:rPr>
        <w:t>Luật số 43/2024/QH15 sửa đổi, bổ sung một số điều của Luật Đất đai số 31/2024/QH15, Luật Nhà ở số 27/2023/QH15, Luật Kinh doanh bất động sản số 29/2023/QH15 và Luật Các tổ chức tín dụng số 32/2024/QH15</w:t>
      </w:r>
      <w:r w:rsidR="00C206C1" w:rsidRPr="00FE6127">
        <w:rPr>
          <w:rFonts w:asciiTheme="majorHAnsi" w:eastAsia="Times New Roman" w:hAnsiTheme="majorHAnsi" w:cstheme="majorHAnsi"/>
          <w:i/>
          <w:iCs/>
          <w:color w:val="000000"/>
          <w:sz w:val="28"/>
          <w:szCs w:val="28"/>
        </w:rPr>
        <w:t>)</w:t>
      </w:r>
      <w:r w:rsidR="00AF7AE3" w:rsidRPr="00FE6127">
        <w:rPr>
          <w:rFonts w:asciiTheme="majorHAnsi" w:eastAsia="Times New Roman" w:hAnsiTheme="majorHAnsi" w:cstheme="majorHAnsi"/>
          <w:i/>
          <w:iCs/>
          <w:color w:val="000000"/>
          <w:sz w:val="28"/>
          <w:szCs w:val="28"/>
        </w:rPr>
        <w:t>; Luật Trồng trọt</w:t>
      </w:r>
      <w:r w:rsidR="00BD2099" w:rsidRPr="00FE6127">
        <w:rPr>
          <w:rFonts w:asciiTheme="majorHAnsi" w:eastAsia="Times New Roman" w:hAnsiTheme="majorHAnsi" w:cstheme="majorHAnsi"/>
          <w:i/>
          <w:iCs/>
          <w:color w:val="000000"/>
          <w:sz w:val="28"/>
          <w:szCs w:val="28"/>
        </w:rPr>
        <w:t xml:space="preserve"> </w:t>
      </w:r>
      <w:r w:rsidR="007F105D" w:rsidRPr="00FE6127">
        <w:rPr>
          <w:rFonts w:asciiTheme="majorHAnsi" w:eastAsia="Times New Roman" w:hAnsiTheme="majorHAnsi" w:cstheme="majorHAnsi"/>
          <w:i/>
          <w:iCs/>
          <w:color w:val="000000"/>
          <w:sz w:val="28"/>
          <w:szCs w:val="28"/>
        </w:rPr>
        <w:t>số 31/2018/QH14</w:t>
      </w:r>
      <w:r w:rsidR="00BD2099" w:rsidRPr="00FE6127">
        <w:rPr>
          <w:rFonts w:asciiTheme="majorHAnsi" w:eastAsia="Times New Roman" w:hAnsiTheme="majorHAnsi" w:cstheme="majorHAnsi"/>
          <w:i/>
          <w:iCs/>
          <w:color w:val="000000"/>
          <w:sz w:val="28"/>
          <w:szCs w:val="28"/>
        </w:rPr>
        <w:t>.</w:t>
      </w:r>
    </w:p>
    <w:p w14:paraId="2FA83E85" w14:textId="77777777" w:rsidR="007B08C5" w:rsidRPr="00FE6127" w:rsidRDefault="007B08C5"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p>
    <w:p w14:paraId="0A94D5E4" w14:textId="0CA492F4" w:rsidR="007B08C5" w:rsidRPr="00FE6127" w:rsidRDefault="007B08C5">
      <w:pPr>
        <w:pStyle w:val="ListParagraph"/>
        <w:widowControl w:val="0"/>
        <w:numPr>
          <w:ilvl w:val="0"/>
          <w:numId w:val="10"/>
        </w:numPr>
        <w:tabs>
          <w:tab w:val="left" w:pos="1276"/>
          <w:tab w:val="left" w:pos="1560"/>
        </w:tabs>
        <w:suppressAutoHyphens w:val="0"/>
        <w:spacing w:before="120" w:after="120" w:line="240" w:lineRule="auto"/>
        <w:ind w:left="0" w:firstLine="709"/>
        <w:contextualSpacing w:val="0"/>
        <w:jc w:val="both"/>
        <w:outlineLvl w:val="0"/>
        <w:rPr>
          <w:rFonts w:asciiTheme="majorHAnsi" w:eastAsia="Times New Roman" w:hAnsiTheme="majorHAnsi" w:cstheme="majorHAnsi"/>
          <w:b/>
          <w:bCs/>
          <w:color w:val="000000"/>
          <w:sz w:val="28"/>
          <w:szCs w:val="28"/>
        </w:rPr>
      </w:pPr>
      <w:r w:rsidRPr="00FE6127">
        <w:rPr>
          <w:rFonts w:asciiTheme="majorHAnsi" w:eastAsia="Times New Roman" w:hAnsiTheme="majorHAnsi" w:cstheme="majorHAnsi"/>
          <w:b/>
          <w:bCs/>
          <w:color w:val="000000"/>
          <w:sz w:val="28"/>
          <w:szCs w:val="28"/>
        </w:rPr>
        <w:t xml:space="preserve"> Sửa đổi, bổ sung một số điều của Luật Bảo vệ môi trường</w:t>
      </w:r>
      <w:r w:rsidR="00DC2807" w:rsidRPr="00FE6127">
        <w:rPr>
          <w:rFonts w:asciiTheme="majorHAnsi" w:eastAsia="Times New Roman" w:hAnsiTheme="majorHAnsi" w:cstheme="majorHAnsi"/>
          <w:b/>
          <w:bCs/>
          <w:color w:val="000000"/>
          <w:sz w:val="28"/>
          <w:szCs w:val="28"/>
        </w:rPr>
        <w:t xml:space="preserve"> </w:t>
      </w:r>
    </w:p>
    <w:p w14:paraId="487A486C" w14:textId="77777777" w:rsidR="007B08C5" w:rsidRPr="00FE6127" w:rsidRDefault="007B08C5">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Bổ sung điểm đ sau điểm d khoản 3 Điều 19 như sau:</w:t>
      </w:r>
    </w:p>
    <w:p w14:paraId="11F1DCCE"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w:t>
      </w:r>
      <w:r w:rsidRPr="00FE6127">
        <w:rPr>
          <w:rFonts w:asciiTheme="majorHAnsi" w:eastAsia="Times New Roman" w:hAnsiTheme="majorHAnsi" w:cstheme="majorHAnsi"/>
          <w:i/>
          <w:iCs/>
          <w:color w:val="000000"/>
          <w:sz w:val="28"/>
          <w:szCs w:val="28"/>
        </w:rPr>
        <w:t>đ) Ban hành và chỉ đạo thực hiện kế hoạch xử lý, cải tạo và phục hồi ô nhiễm môi trường đất đặc biệt nghiêm trọng thuộc trường hợp quy định tại khoản 3 Điều 15 của Luật này; tổ chức điều tra, đánh giá và công khai thông tin về chất lượng môi trường đất</w:t>
      </w:r>
      <w:r w:rsidRPr="00FE6127">
        <w:rPr>
          <w:rFonts w:asciiTheme="majorHAnsi" w:eastAsia="Times New Roman" w:hAnsiTheme="majorHAnsi" w:cstheme="majorHAnsi"/>
          <w:color w:val="000000"/>
          <w:sz w:val="28"/>
          <w:szCs w:val="28"/>
        </w:rPr>
        <w:t>.”.</w:t>
      </w:r>
    </w:p>
    <w:p w14:paraId="06B083A3" w14:textId="77777777"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điểm c khoản 1 Điều 28 như sau:</w:t>
      </w:r>
    </w:p>
    <w:p w14:paraId="3CB6AB8D" w14:textId="77777777" w:rsidR="00502C2F" w:rsidRPr="00FE6127" w:rsidRDefault="00502C2F" w:rsidP="0016289B">
      <w:pPr>
        <w:widowControl w:val="0"/>
        <w:suppressAutoHyphens w:val="0"/>
        <w:spacing w:before="120" w:after="120" w:line="240" w:lineRule="auto"/>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 </w:t>
      </w:r>
      <w:r w:rsidRPr="00FE6127">
        <w:rPr>
          <w:rFonts w:asciiTheme="majorHAnsi" w:eastAsia="Times New Roman" w:hAnsiTheme="majorHAnsi" w:cstheme="majorHAnsi"/>
          <w:color w:val="000000"/>
          <w:sz w:val="28"/>
          <w:szCs w:val="28"/>
        </w:rPr>
        <w:tab/>
        <w:t xml:space="preserve">“c) Yếu tố nhạy cảm về môi trường gồm khu dân cư tập trung; nguồn nước được dùng cho mục đích cấp nước sinh hoạt; khu bảo tồn thiên nhiên theo quy định của pháp luật về đa dạng sinh học, thủy sản; các loại rừng theo quy định của pháp luật về lâm nghiệp; di sản văn hóa vật thể, di sản thiên nhiên khác; </w:t>
      </w:r>
      <w:r w:rsidRPr="00FE6127">
        <w:rPr>
          <w:rFonts w:asciiTheme="majorHAnsi" w:eastAsia="Times New Roman" w:hAnsiTheme="majorHAnsi" w:cstheme="majorHAnsi"/>
          <w:strike/>
          <w:color w:val="000000"/>
          <w:sz w:val="28"/>
          <w:szCs w:val="28"/>
        </w:rPr>
        <w:t>đất trồng lúa nước từ 02 vụ trở lên</w:t>
      </w:r>
      <w:r w:rsidRPr="00FE6127">
        <w:rPr>
          <w:rFonts w:asciiTheme="majorHAnsi" w:eastAsia="Times New Roman" w:hAnsiTheme="majorHAnsi" w:cstheme="majorHAnsi"/>
          <w:color w:val="000000"/>
          <w:sz w:val="28"/>
          <w:szCs w:val="28"/>
        </w:rPr>
        <w:t>; vùng đất ngập nước quan trọng</w:t>
      </w:r>
      <w:r w:rsidRPr="00FE6127">
        <w:rPr>
          <w:rFonts w:asciiTheme="majorHAnsi" w:eastAsia="Times New Roman" w:hAnsiTheme="majorHAnsi" w:cstheme="majorHAnsi"/>
          <w:color w:val="000000"/>
          <w:sz w:val="28"/>
          <w:szCs w:val="28"/>
          <w:lang w:val="vi-VN"/>
        </w:rPr>
        <w:t xml:space="preserve">; </w:t>
      </w:r>
      <w:r w:rsidRPr="00FE6127">
        <w:rPr>
          <w:rFonts w:asciiTheme="majorHAnsi" w:eastAsia="Times New Roman" w:hAnsiTheme="majorHAnsi" w:cstheme="majorHAnsi"/>
          <w:strike/>
          <w:color w:val="000000"/>
          <w:sz w:val="28"/>
          <w:szCs w:val="28"/>
        </w:rPr>
        <w:t>yêu cầu di dân, tái định cư </w:t>
      </w:r>
      <w:r w:rsidRPr="00FE6127">
        <w:rPr>
          <w:rFonts w:asciiTheme="majorHAnsi" w:eastAsia="Times New Roman" w:hAnsiTheme="majorHAnsi" w:cstheme="majorHAnsi"/>
          <w:color w:val="000000"/>
          <w:sz w:val="28"/>
          <w:szCs w:val="28"/>
        </w:rPr>
        <w:t>và yếu tố nhạy cảm khác về môi trường.”</w:t>
      </w:r>
    </w:p>
    <w:p w14:paraId="46E027EC" w14:textId="77777777"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3 Điều 31 như sau:</w:t>
      </w:r>
    </w:p>
    <w:p w14:paraId="2068719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“3. Mỗi dự án đầu tư lập một báo cáo đánh giá tác động môi trường.</w:t>
      </w:r>
    </w:p>
    <w:p w14:paraId="61D95935"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 xml:space="preserve">Trường hợp dự án đầu tư đã được cơ quan có thẩm quyền cho phép phân chia thành các dự án thành phần thì báo cáo đánh giá tác động môi trường được lập cho từng dự án thành phần. </w:t>
      </w:r>
    </w:p>
    <w:p w14:paraId="6A40336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i/>
          <w:iCs/>
          <w:color w:val="000000"/>
          <w:sz w:val="28"/>
          <w:szCs w:val="28"/>
        </w:rPr>
        <w:t>Trường hợp dự án đã được phân kỳ đầu tư theo quy định của pháp luật, báo cáo đánh giá tác động môi trường được lập cho mỗi giai đoạn thực hiện phân kỳ đầu tư, báo cáo đánh giá tác động môi trường của phân kỳ sau phải phải đánh giá tổng hợp tác động đến môi trường của cả các phân kỳ trước của dự án.</w:t>
      </w:r>
      <w:r w:rsidRPr="00FE6127">
        <w:rPr>
          <w:rFonts w:asciiTheme="majorHAnsi" w:eastAsia="Times New Roman" w:hAnsiTheme="majorHAnsi" w:cstheme="majorHAnsi"/>
          <w:color w:val="000000"/>
          <w:sz w:val="28"/>
          <w:szCs w:val="28"/>
        </w:rPr>
        <w:t>”.</w:t>
      </w:r>
    </w:p>
    <w:p w14:paraId="3C01A906" w14:textId="6A1012F7"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Sửa đổi, bổ sung khoản 11 Điều 34 như sau: </w:t>
      </w:r>
    </w:p>
    <w:p w14:paraId="26BE2F83" w14:textId="7F2B7375"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strike/>
          <w:color w:val="000000"/>
          <w:sz w:val="28"/>
          <w:szCs w:val="28"/>
        </w:rPr>
      </w:pPr>
      <w:r w:rsidRPr="00FE6127">
        <w:rPr>
          <w:rFonts w:asciiTheme="majorHAnsi" w:eastAsia="Times New Roman" w:hAnsiTheme="majorHAnsi" w:cstheme="majorHAnsi"/>
          <w:color w:val="000000"/>
          <w:sz w:val="28"/>
          <w:szCs w:val="28"/>
        </w:rPr>
        <w:t xml:space="preserve">“11. Bộ trưởng Bộ </w:t>
      </w:r>
      <w:r w:rsidRPr="00FE6127">
        <w:rPr>
          <w:rFonts w:asciiTheme="majorHAnsi" w:eastAsia="Times New Roman" w:hAnsiTheme="majorHAnsi" w:cstheme="majorHAnsi"/>
          <w:i/>
          <w:iCs/>
          <w:color w:val="000000"/>
          <w:sz w:val="28"/>
          <w:szCs w:val="28"/>
          <w:lang w:val="vi-VN"/>
        </w:rPr>
        <w:t>Nông nghiệp</w:t>
      </w:r>
      <w:r w:rsidRPr="00FE6127">
        <w:rPr>
          <w:rFonts w:asciiTheme="majorHAnsi" w:eastAsia="Times New Roman" w:hAnsiTheme="majorHAnsi" w:cstheme="majorHAnsi"/>
          <w:color w:val="000000"/>
          <w:sz w:val="28"/>
          <w:szCs w:val="28"/>
        </w:rPr>
        <w:t xml:space="preserve"> và Môi trường quy định chi tiết về </w:t>
      </w:r>
      <w:r w:rsidRPr="00FE6127">
        <w:rPr>
          <w:rFonts w:asciiTheme="majorHAnsi" w:eastAsia="Times New Roman" w:hAnsiTheme="majorHAnsi" w:cstheme="majorHAnsi"/>
          <w:strike/>
          <w:color w:val="000000"/>
          <w:sz w:val="28"/>
          <w:szCs w:val="28"/>
        </w:rPr>
        <w:t xml:space="preserve">tổ chức và hoạt động của hội đồng thẩm định; công khai danh sách hội đồng thẩm định; biểu mẫu văn bản, tài liệu của hồ sơ đề nghị </w:t>
      </w:r>
      <w:r w:rsidRPr="00FE6127">
        <w:rPr>
          <w:rFonts w:asciiTheme="majorHAnsi" w:eastAsia="Times New Roman" w:hAnsiTheme="majorHAnsi" w:cstheme="majorHAnsi"/>
          <w:color w:val="000000"/>
          <w:sz w:val="28"/>
          <w:szCs w:val="28"/>
        </w:rPr>
        <w:t>thẩm định</w:t>
      </w:r>
      <w:r w:rsidRPr="00FE6127">
        <w:rPr>
          <w:rFonts w:asciiTheme="majorHAnsi" w:eastAsia="Times New Roman" w:hAnsiTheme="majorHAnsi" w:cstheme="majorHAnsi"/>
          <w:color w:val="000000"/>
          <w:sz w:val="28"/>
          <w:szCs w:val="28"/>
          <w:lang w:val="vi-VN"/>
        </w:rPr>
        <w:t>,</w:t>
      </w:r>
      <w:r w:rsidRPr="00FE6127">
        <w:rPr>
          <w:rFonts w:asciiTheme="majorHAnsi" w:eastAsia="Times New Roman" w:hAnsiTheme="majorHAnsi" w:cstheme="majorHAnsi"/>
          <w:color w:val="000000"/>
          <w:sz w:val="28"/>
          <w:szCs w:val="28"/>
        </w:rPr>
        <w:t xml:space="preserve"> </w:t>
      </w:r>
      <w:r w:rsidRPr="00FE6127">
        <w:rPr>
          <w:rFonts w:asciiTheme="majorHAnsi" w:eastAsia="Times New Roman" w:hAnsiTheme="majorHAnsi" w:cstheme="majorHAnsi"/>
          <w:strike/>
          <w:color w:val="000000"/>
          <w:sz w:val="28"/>
          <w:szCs w:val="28"/>
        </w:rPr>
        <w:t xml:space="preserve">báo cáo đánh giá tác động môi trường, quyết định </w:t>
      </w:r>
      <w:r w:rsidRPr="00FE6127">
        <w:rPr>
          <w:rFonts w:asciiTheme="majorHAnsi" w:eastAsia="Times New Roman" w:hAnsiTheme="majorHAnsi" w:cstheme="majorHAnsi"/>
          <w:color w:val="000000"/>
          <w:sz w:val="28"/>
          <w:szCs w:val="28"/>
        </w:rPr>
        <w:t>phê duyệt kết quả thẩm định báo cáo đánh giá tác động môi trường</w:t>
      </w:r>
      <w:r w:rsidRPr="00FE6127">
        <w:rPr>
          <w:rFonts w:asciiTheme="majorHAnsi" w:eastAsia="Times New Roman" w:hAnsiTheme="majorHAnsi" w:cstheme="majorHAnsi"/>
          <w:strike/>
          <w:color w:val="000000"/>
          <w:sz w:val="28"/>
          <w:szCs w:val="28"/>
        </w:rPr>
        <w:t>; thời hạn lấy ý kiến quy định tại điểm d khoản 3 Điều này.</w:t>
      </w:r>
      <w:r w:rsidRPr="00FE6127">
        <w:rPr>
          <w:rFonts w:asciiTheme="majorHAnsi" w:eastAsia="Times New Roman" w:hAnsiTheme="majorHAnsi" w:cstheme="majorHAnsi"/>
          <w:color w:val="000000"/>
          <w:sz w:val="28"/>
          <w:szCs w:val="28"/>
          <w:lang w:val="vi-VN"/>
        </w:rPr>
        <w:t>”</w:t>
      </w:r>
      <w:r w:rsidRPr="00FE6127">
        <w:rPr>
          <w:rFonts w:asciiTheme="majorHAnsi" w:eastAsia="Times New Roman" w:hAnsiTheme="majorHAnsi" w:cstheme="majorHAnsi"/>
          <w:color w:val="000000"/>
          <w:sz w:val="28"/>
          <w:szCs w:val="28"/>
        </w:rPr>
        <w:t>.</w:t>
      </w:r>
    </w:p>
    <w:p w14:paraId="69317061" w14:textId="77777777"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Sửa đổi, bổ sung khoản 1 Điều 35 như sau:</w:t>
      </w:r>
    </w:p>
    <w:p w14:paraId="28B1377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color w:val="000000"/>
          <w:sz w:val="28"/>
          <w:szCs w:val="28"/>
        </w:rPr>
        <w:t xml:space="preserve">“1. </w:t>
      </w:r>
      <w:r w:rsidRPr="00FE6127">
        <w:rPr>
          <w:rFonts w:asciiTheme="majorHAnsi" w:eastAsia="Times New Roman" w:hAnsiTheme="majorHAnsi" w:cstheme="majorHAnsi"/>
          <w:i/>
          <w:iCs/>
          <w:color w:val="000000"/>
          <w:sz w:val="28"/>
          <w:szCs w:val="28"/>
        </w:rPr>
        <w:t>Trừ trường hợp quy định tại khoản 2 Điều này, Bộ Nông nghiệp và Môi trường tổ chức thẩm định báo cáo đánh giá tác động môi trường đối với các dự án đầu tư nhóm I quy định tại khoản 3 Điều 28 của Luật này; dự án đầu tư nhóm II quy định tại các điểm c, d, đ và e khoản 4 Điều 28 của Luật này thuộc thẩm quyền quyết định hoặc chấp thuận chủ trương đầu tư của Quốc hội, Thủ tướng Chính phủ; dự án đầu tư nằm trên địa bàn từ 02 đơn vị hành chính cấp tỉnh trở lên; dự án đầu tư nằm trên vùng biển chưa xác định trách nhiệm quản lý hành chính của Ủy ban nhân dân cấp tỉnh; dự án đầu tư thuộc thẩm quyền cấp giấy phép khai thác khoáng sản, cấp giấy phép khai thác, sử dụng tài nguyên nước, cấp giấy phép nhận chìm ở biển, quyết định giao khu vực biển của Bộ Nông nghiệp và Môi trường; đồng thời thuộc một trong các trường hợp sau đây:</w:t>
      </w:r>
    </w:p>
    <w:p w14:paraId="31AAB916"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a) Dự án đầu tư đã được Quốc hội, Thủ tướng Chính phủ quyết định, chấp thuận chủ trương đầu tư, trừ dự án nằm trên địa bàn từ 02 đơn vị hành chính cấp tỉnh trở lên đã được cơ quan có thẩm quyền: giao cho một Ủy ban nhân dân cấp tỉnh là cơ quan có thẩm quyền theo quy định của pháp luật về đầu tư theo phương thức đối tác công tư; giao cho một Chủ tịch Ủy ban nhân dân cấp tỉnh quyết định đầu tư theo quy định của pháp luật về đầu tư công; đã phân chia thành các dự án thành phần mà dự án thành phần đó chỉ triển khai trên địa bàn 01 đơn vị hành chính cấp tỉnh;</w:t>
      </w:r>
    </w:p>
    <w:p w14:paraId="7D8B527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b) Dự án đầu tư thuộc thẩm quyền cấp giấy phép khai thác khoáng sản, cấp giấy phép khai thác, sử dụng tài nguyên nước, cấp giấy phép nhận chìm ở biển, quyết định giao khu vực biển của Bộ Nông nghiệp và Môi trường;</w:t>
      </w:r>
    </w:p>
    <w:p w14:paraId="64E67D89"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c) Dự án đầu tư xây dựng và kinh doanh kết cấu hạ tầng khu sản xuất, kinh doanh, dịch vụ tập trung;</w:t>
      </w:r>
    </w:p>
    <w:p w14:paraId="796ACB81"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d) Dự án đầu tư có quy mô sử dụng đất, đất có mặt nước từ 300 ha trở lên, trừ: dự án thủy điện; dự án xây dựng kết cấu hạ tầng giao thông, tuyến đường dây tải điện, hạ tầng viễn thông; dự án chỉ có một hoặc các mục tiêu trồng cây hằng năm, trồng cây lâu năm, nhân và chăm sóc cây giống nông nghiệp;</w:t>
      </w:r>
    </w:p>
    <w:p w14:paraId="110E12C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đ) Dự án đầu tư trong khu sản xuất, kinh doanh, dịch vụ tập trung, cụm công nghiệp đã được thành lập theo quy định của pháp luật và thuộc một trong các trường hợp sau: dự án thực hiện dịch vụ xử lý chất thải nguy hại; dự án có sử dụng phế liệu nhập khẩu từ nước ngoài làm nguyên liệu sản xuất; dự án đầu tư mở rộng của cơ sở đang hoạt động được miễn trừ đấu nối theo quy định của pháp luật có lưu lượng nước thải thuộc đối tượng phải thực hiện quan trắc định kỳ trở lên;</w:t>
      </w:r>
    </w:p>
    <w:p w14:paraId="63F3C43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i/>
          <w:iCs/>
          <w:color w:val="000000"/>
          <w:sz w:val="28"/>
          <w:szCs w:val="28"/>
        </w:rPr>
        <w:t>e) Dự án đầu tư nằm ngoài khu sản xuất, kinh doanh, dịch vụ tập trung, cụm công nghiệp và thuộc loại hình sản xuất, kinh doanh, dịch vụ có nguy cơ gây ô nhiễm môi trường với mức công suất lớn, trừ</w:t>
      </w:r>
      <w:r w:rsidRPr="00FE6127">
        <w:rPr>
          <w:rFonts w:asciiTheme="majorHAnsi" w:eastAsia="Times New Roman" w:hAnsiTheme="majorHAnsi" w:cstheme="majorHAnsi"/>
          <w:color w:val="000000"/>
          <w:sz w:val="28"/>
          <w:szCs w:val="28"/>
        </w:rPr>
        <w:t>: dự án chăn nuôi gia súc; dự án đầu tư kinh doanh cơ sở giết mổ gia súc, gia cầm.”.</w:t>
      </w:r>
    </w:p>
    <w:p w14:paraId="19BA92D3" w14:textId="77777777"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1 Điều 39 như sau:</w:t>
      </w:r>
    </w:p>
    <w:p w14:paraId="259F6845"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color w:val="000000"/>
          <w:sz w:val="28"/>
          <w:szCs w:val="28"/>
        </w:rPr>
        <w:lastRenderedPageBreak/>
        <w:t xml:space="preserve">“1. </w:t>
      </w:r>
      <w:r w:rsidRPr="00FE6127">
        <w:rPr>
          <w:rFonts w:asciiTheme="majorHAnsi" w:eastAsia="Times New Roman" w:hAnsiTheme="majorHAnsi" w:cstheme="majorHAnsi"/>
          <w:i/>
          <w:iCs/>
          <w:color w:val="000000"/>
          <w:sz w:val="28"/>
          <w:szCs w:val="28"/>
        </w:rPr>
        <w:t>Dự án đầu tư nhóm I, nhóm II và nhóm III và thuộc một trong các trường hợp sau:</w:t>
      </w:r>
    </w:p>
    <w:p w14:paraId="6F6FDAB5"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i/>
          <w:iCs/>
          <w:color w:val="000000"/>
          <w:sz w:val="28"/>
          <w:szCs w:val="28"/>
        </w:rPr>
      </w:pPr>
      <w:r w:rsidRPr="00FE6127">
        <w:rPr>
          <w:rFonts w:asciiTheme="majorHAnsi" w:eastAsia="Times New Roman" w:hAnsiTheme="majorHAnsi" w:cstheme="majorHAnsi"/>
          <w:i/>
          <w:iCs/>
          <w:color w:val="000000"/>
          <w:sz w:val="28"/>
          <w:szCs w:val="28"/>
        </w:rPr>
        <w:t xml:space="preserve">a) </w:t>
      </w:r>
      <w:r w:rsidRPr="00FE6127">
        <w:rPr>
          <w:rFonts w:asciiTheme="majorHAnsi" w:eastAsia="Times New Roman" w:hAnsiTheme="majorHAnsi" w:cstheme="majorHAnsi"/>
          <w:i/>
          <w:iCs/>
          <w:color w:val="000000"/>
          <w:sz w:val="28"/>
          <w:szCs w:val="28"/>
          <w:lang w:val="vi-VN"/>
        </w:rPr>
        <w:t>C</w:t>
      </w:r>
      <w:r w:rsidRPr="00FE6127">
        <w:rPr>
          <w:rFonts w:asciiTheme="majorHAnsi" w:eastAsia="Times New Roman" w:hAnsiTheme="majorHAnsi" w:cstheme="majorHAnsi"/>
          <w:i/>
          <w:iCs/>
          <w:color w:val="000000"/>
          <w:sz w:val="28"/>
          <w:szCs w:val="28"/>
        </w:rPr>
        <w:t xml:space="preserve">ó phát sinh nước thải, bụi, khí thải xả ra môi trường phải được xử lý khi đi vào vận hành chính thức theo quy định của Chính phủ; </w:t>
      </w:r>
    </w:p>
    <w:p w14:paraId="3126421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i/>
          <w:iCs/>
          <w:color w:val="000000"/>
          <w:sz w:val="28"/>
          <w:szCs w:val="28"/>
        </w:rPr>
        <w:t xml:space="preserve">b) </w:t>
      </w:r>
      <w:r w:rsidRPr="00FE6127">
        <w:rPr>
          <w:rFonts w:asciiTheme="majorHAnsi" w:eastAsia="Times New Roman" w:hAnsiTheme="majorHAnsi" w:cstheme="majorHAnsi"/>
          <w:i/>
          <w:iCs/>
          <w:color w:val="000000"/>
          <w:sz w:val="28"/>
          <w:szCs w:val="28"/>
          <w:lang w:val="vi-VN"/>
        </w:rPr>
        <w:t>C</w:t>
      </w:r>
      <w:r w:rsidRPr="00FE6127">
        <w:rPr>
          <w:rFonts w:asciiTheme="majorHAnsi" w:eastAsia="Times New Roman" w:hAnsiTheme="majorHAnsi" w:cstheme="majorHAnsi"/>
          <w:i/>
          <w:iCs/>
          <w:color w:val="000000"/>
          <w:sz w:val="28"/>
          <w:szCs w:val="28"/>
        </w:rPr>
        <w:t>ó nhập khẩu phế liệu từ nước ngoài làm nguyên liệu sản xuất; thực hiện dịch vụ xử lý chất thải nguy hại</w:t>
      </w:r>
      <w:r w:rsidRPr="00FE6127">
        <w:rPr>
          <w:rFonts w:asciiTheme="majorHAnsi" w:eastAsia="Times New Roman" w:hAnsiTheme="majorHAnsi" w:cstheme="majorHAnsi"/>
          <w:color w:val="000000"/>
          <w:sz w:val="28"/>
          <w:szCs w:val="28"/>
        </w:rPr>
        <w:t>.”</w:t>
      </w:r>
    </w:p>
    <w:p w14:paraId="23C1912B" w14:textId="45442321" w:rsidR="00502C2F" w:rsidRPr="00FE6127" w:rsidRDefault="00502C2F">
      <w:pPr>
        <w:pStyle w:val="ListParagraph"/>
        <w:widowControl w:val="0"/>
        <w:numPr>
          <w:ilvl w:val="0"/>
          <w:numId w:val="15"/>
        </w:numPr>
        <w:tabs>
          <w:tab w:val="left" w:pos="993"/>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điểm a, d khoản 3 Điều 40 như sau:</w:t>
      </w:r>
    </w:p>
    <w:p w14:paraId="33A048C5" w14:textId="6A832E48" w:rsidR="00034963" w:rsidRPr="00FE6127" w:rsidRDefault="00034963"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bổ sung điểm a khoản 3 như sau:</w:t>
      </w:r>
    </w:p>
    <w:p w14:paraId="77F73C49" w14:textId="64693843"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“a) Có công trình, biện pháp thu gom, xử lý nước thải, khí thải, giảm thiểu tiếng ồn, độ rung đáp ứng yêu cầu;" </w:t>
      </w:r>
    </w:p>
    <w:p w14:paraId="6A2E3F83" w14:textId="276F4DE1" w:rsidR="00034963"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 </w:t>
      </w:r>
      <w:r w:rsidR="00034963" w:rsidRPr="00FE6127">
        <w:rPr>
          <w:rFonts w:asciiTheme="majorHAnsi" w:eastAsia="Times New Roman" w:hAnsiTheme="majorHAnsi" w:cstheme="majorHAnsi"/>
          <w:color w:val="000000"/>
          <w:sz w:val="28"/>
          <w:szCs w:val="28"/>
        </w:rPr>
        <w:t>b) Sửa đổi, bổ sung điểm d khoản 3 như sau:</w:t>
      </w:r>
    </w:p>
    <w:p w14:paraId="62D0C0B1" w14:textId="0B476434"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“d) Có chương trình quản lý và giám sát môi trường, kế hoạch phòng ngừa, ứng phó sự cố môi trường; trang thiết bị, công trình phòng ngừa, ứng phó sự cố môi trường, quan trắc môi trường;”</w:t>
      </w:r>
    </w:p>
    <w:p w14:paraId="658D2EFA"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41 như sau:</w:t>
      </w:r>
    </w:p>
    <w:p w14:paraId="74501B1D"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
          <w:bCs/>
          <w:color w:val="000000"/>
          <w:sz w:val="28"/>
          <w:szCs w:val="28"/>
        </w:rPr>
      </w:pPr>
      <w:r w:rsidRPr="00FE6127">
        <w:rPr>
          <w:rFonts w:asciiTheme="majorHAnsi" w:eastAsia="Times New Roman" w:hAnsiTheme="majorHAnsi" w:cstheme="majorHAnsi"/>
          <w:b/>
          <w:bCs/>
          <w:color w:val="000000"/>
          <w:sz w:val="28"/>
          <w:szCs w:val="28"/>
        </w:rPr>
        <w:t>“Điều 41. Thẩm quyền cấp giấy phép môi trường</w:t>
      </w:r>
    </w:p>
    <w:p w14:paraId="402D0FC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1. Bộ Nông nghiệp và Môi trường cấp giấy phép môi trường đối với các đối tượng sau đây, trừ trường hợp quy định tại khoản 2 Điều này:</w:t>
      </w:r>
    </w:p>
    <w:p w14:paraId="1BC278CB"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Đối tượng quy định tại Điều 39 của Luật này thuộc thẩm quyền phê duyệt kết quả thẩm định báo cáo đánh giá tác động môi trường của Bộ Nông nghiệp và Môi trường, trừ trường hợp đã được Bộ Nông nghiệp và Phát triển nông thôn phê duyệt báo cáo đánh giá tác động môi trường theo quy định của pháp luật trước thời điểm Luật này có hiệu lực thi hành;</w:t>
      </w:r>
    </w:p>
    <w:p w14:paraId="0EA0CC21"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Cơ sở có nhập khẩu phế liệu từ nước ngoài làm nguyên liệu sản xuất, cơ sở thực hiện dịch vụ xử lý chất thải nguy hại.</w:t>
      </w:r>
    </w:p>
    <w:p w14:paraId="49C3D34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2. Bộ Quốc phòng, Bộ Công an cấp giấy phép môi trường đối với các dự án đầu tư, cơ sở thuộc bí mật nhà nước về quốc phòng, an ninh.</w:t>
      </w:r>
    </w:p>
    <w:p w14:paraId="788DE51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3. Ủy ban nhân dân cấp tỉnh cấp giấy phép môi trường đối với các đối tượng quy định tại Điều 39 của Luật này, trừ trường hợp quy định tại các khoản 1 và khoản 2 Điều này.</w:t>
      </w:r>
    </w:p>
    <w:p w14:paraId="769BC048"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4. Trường hợp dự án đầu tư, cơ sở nằm trên địa bàn từ 02 đơn vị hành chính cấp tỉnh trở lên, Ủy ban nhân dân cấp tỉnh thuộc khu vực dự án đầu tư, cơ sở triển khai thực hiện cấp giấy phép môi trường theo đề nghị của chủ dự án đầu tư, cơ sở.</w:t>
      </w:r>
    </w:p>
    <w:p w14:paraId="502C8B42" w14:textId="3B152B4B"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5. Trường hợp dự án đầu tư, cơ sở nằm trên vùng biển chưa xác định trách nhiệm quản lý hành chính của Ủy ban nhân dân cấp tỉnh, Ủy ban nhân dân cấp tỉnh nơi tiếp nhận chất thải vào bờ của dự án, cơ sở thực hiện cấp giấy phép môi trường theo đề nghị của chủ dự án đầu tư, cơ sở.”</w:t>
      </w:r>
    </w:p>
    <w:p w14:paraId="57E73B9E" w14:textId="340BC071"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Sửa đổi</w:t>
      </w:r>
      <w:r w:rsidR="006B5820" w:rsidRPr="00FE6127">
        <w:rPr>
          <w:rFonts w:asciiTheme="majorHAnsi" w:eastAsia="Times New Roman" w:hAnsiTheme="majorHAnsi" w:cstheme="majorHAnsi"/>
          <w:color w:val="000000"/>
          <w:sz w:val="28"/>
          <w:szCs w:val="28"/>
        </w:rPr>
        <w:t xml:space="preserve">, </w:t>
      </w:r>
      <w:r w:rsidR="006B5820" w:rsidRPr="00FE6127">
        <w:rPr>
          <w:rFonts w:asciiTheme="majorHAnsi" w:eastAsia="Times New Roman" w:hAnsiTheme="majorHAnsi" w:cstheme="majorHAnsi"/>
          <w:color w:val="000000"/>
          <w:sz w:val="28"/>
          <w:szCs w:val="28"/>
          <w:lang w:val="vi-VN"/>
        </w:rPr>
        <w:t>bổ sung</w:t>
      </w:r>
      <w:r w:rsidRPr="00FE6127">
        <w:rPr>
          <w:rFonts w:asciiTheme="majorHAnsi" w:eastAsia="Times New Roman" w:hAnsiTheme="majorHAnsi" w:cstheme="majorHAnsi"/>
          <w:color w:val="000000"/>
          <w:sz w:val="28"/>
          <w:szCs w:val="28"/>
        </w:rPr>
        <w:t xml:space="preserve"> khoản 5 Điều 42 như sau:</w:t>
      </w:r>
    </w:p>
    <w:p w14:paraId="5CE6F1A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“5. Trường hợp có thay đổi tên dự án đầu tư, cơ sở, khu sản xuất, kinh doanh, dịch vụ tập trung, cụm công nghiệp; thay đổi chủ dự án đầu tư, cơ sở hoặc các thay đổi khác không thuộc trường hợp điều chỉnh, cấp lại giấy phép môi trường thì chủ dự án đầu tư, cơ sở có trách nhiệm tiếp tục thực hiện giấy phép môi trường và tích hợp trong báo cáo công tác môi trường định kỳ của dự án đầu tư, cơ sở.”.</w:t>
      </w:r>
    </w:p>
    <w:p w14:paraId="22D1FBB9"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43 như sau:</w:t>
      </w:r>
    </w:p>
    <w:p w14:paraId="6CB2B06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w:t>
      </w:r>
      <w:r w:rsidRPr="00FE6127">
        <w:rPr>
          <w:rFonts w:asciiTheme="majorHAnsi" w:eastAsia="Times New Roman" w:hAnsiTheme="majorHAnsi" w:cstheme="majorHAnsi"/>
          <w:b/>
          <w:bCs/>
          <w:color w:val="000000"/>
          <w:sz w:val="28"/>
          <w:szCs w:val="28"/>
        </w:rPr>
        <w:t>Điều 43. Thẩm định cấp giấy phép môi trường</w:t>
      </w:r>
    </w:p>
    <w:p w14:paraId="1E27966D"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1. Hồ sơ đề nghị cấp giấy phép môi trường bao gồm:</w:t>
      </w:r>
    </w:p>
    <w:p w14:paraId="6FC2901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a) Văn bản đề nghị cấp giấy phép môi trường; </w:t>
      </w:r>
    </w:p>
    <w:p w14:paraId="161DA60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b) Báo cáo đề xuất cấp giấy phép môi trường; </w:t>
      </w:r>
    </w:p>
    <w:p w14:paraId="0A7844D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Tài liệu pháp lý và kỹ thuật khác của dự án đầu tư, cơ sở, khu sản xuất, kinh doanh, dịch vụ tập trung, cụm công nghiệp.</w:t>
      </w:r>
    </w:p>
    <w:p w14:paraId="42F50F0B"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2. Việc cấp giấy phép môi trường được thực hiện trên cơ sở thẩm định báo cáo đề xuất cấp giấy phép môi trường.</w:t>
      </w:r>
    </w:p>
    <w:p w14:paraId="4E4F0245"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3. Dự án đầu tư, cơ sở, khu sản xuất, kinh doanh, dịch vụ tập trung, cụm công nghiệp thuộc đối tượng phải có giấy phép môi trường có tiến hành công việc bức xạ thì ngoài việc thực hiện theo quy định của Luật này còn phải thực hiện theo quy định của pháp luật về năng lượng nguyên tử.</w:t>
      </w:r>
    </w:p>
    <w:p w14:paraId="4816F2C6"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4. Bộ trưởng Bộ Nông nghiệp và Môi trường quy định chi tiết về hoạt động thẩm định cấp giấy phép môi trường.”</w:t>
      </w:r>
    </w:p>
    <w:p w14:paraId="336C6A60"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tên Điều 44 như sau:</w:t>
      </w:r>
    </w:p>
    <w:p w14:paraId="6139B38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 “</w:t>
      </w:r>
      <w:r w:rsidRPr="00FE6127">
        <w:rPr>
          <w:rFonts w:asciiTheme="majorHAnsi" w:eastAsia="Times New Roman" w:hAnsiTheme="majorHAnsi" w:cstheme="majorHAnsi"/>
          <w:b/>
          <w:bCs/>
          <w:color w:val="000000"/>
          <w:sz w:val="28"/>
          <w:szCs w:val="28"/>
        </w:rPr>
        <w:t>Điều 44. Điều chỉnh, cấp lại, tước quyền sử dụng, thu hồi giấy phép môi trường</w:t>
      </w:r>
      <w:r w:rsidRPr="00FE6127">
        <w:rPr>
          <w:rFonts w:asciiTheme="majorHAnsi" w:eastAsia="Times New Roman" w:hAnsiTheme="majorHAnsi" w:cstheme="majorHAnsi"/>
          <w:color w:val="000000"/>
          <w:sz w:val="28"/>
          <w:szCs w:val="28"/>
        </w:rPr>
        <w:t>”</w:t>
      </w:r>
    </w:p>
    <w:p w14:paraId="7DA9F76B"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điểm a khoản 1, bổ sung khoản 6a trước khoản 6 Điều 51 như sau:</w:t>
      </w:r>
    </w:p>
    <w:p w14:paraId="7C85C3D8" w14:textId="62047E1B"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điểm a khoản 1 như sau:</w:t>
      </w:r>
    </w:p>
    <w:p w14:paraId="32B73EF7"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Hệ thống thu gom, thoát nước mưa; hệ thống thu gom, thoát nước và xử lý nước thải tập trung bảo đảm nước thải sau xử lý đáp ứng yêu cầu về bảo vệ môi trường. Khu sản xuất, kinh doanh, dịch vụ tập trung gần nhau có thể kết hợp sử dụng chung hệ thống xử lý nước thải tập trung;”.</w:t>
      </w:r>
    </w:p>
    <w:p w14:paraId="3AF74932" w14:textId="6166B8D5"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Bổ sung khoản 6a trước khoản 6 như sau:</w:t>
      </w:r>
    </w:p>
    <w:p w14:paraId="3BBFD73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“6a. Khu sản xuất, kinh doanh, dịch vụ tập trung đã đi vào hoạt động trước ngày Luật này có hiệu lực thi hành và các dự án, cơ sở thứ cấp đang hoạt động trong khu sản xuất, kinh doanh, dịch vụ tập trung đó đã có hệ thống xử lý nước thải đáp ứng yêu cầu về bảo vệ môi trường theo quy định được miễn áp dụng quy định phải có hệ thống thu gom, thoát nước và xử lý nước thải tập trung tại khoản </w:t>
      </w:r>
      <w:r w:rsidRPr="00FE6127">
        <w:rPr>
          <w:rFonts w:asciiTheme="majorHAnsi" w:eastAsia="Times New Roman" w:hAnsiTheme="majorHAnsi" w:cstheme="majorHAnsi"/>
          <w:color w:val="000000"/>
          <w:sz w:val="28"/>
          <w:szCs w:val="28"/>
        </w:rPr>
        <w:lastRenderedPageBreak/>
        <w:t>1 Điều này theo quyết định của Ủy ban nhân dân cấp tỉnh. Trong trường hợp này, dự án đầu tư mới, dự án đầu tư mở rộng thu hút vào khu sản xuất, kinh doanh, dịch vụ tập trung phải có hệ thống thu gom, thoát nước và xử lý nước thải xả ra môi trường đáp ứng yêu cầu về bảo vệ môi trường theo quy định.”.</w:t>
      </w:r>
    </w:p>
    <w:p w14:paraId="49B0EAFE"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một số điểm, khoản của Điều 52 như sau:</w:t>
      </w:r>
    </w:p>
    <w:p w14:paraId="2333F614"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khoản 1, điểm a khoản 2 như sau:</w:t>
      </w:r>
    </w:p>
    <w:p w14:paraId="1B74350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“1. Cụm công nghiệp phải có hạ tầng bảo vệ môi trường theo quy định tại khoản 1 Điều 51 của Luật này, trừ trường hợp đặc thù có quy mô nhỏ do Chính phủ quy định.</w:t>
      </w:r>
    </w:p>
    <w:p w14:paraId="54225C1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2. Cụm công nghiệp đang hoạt động phải đáp ứng các yêu cầu sau đây:</w:t>
      </w:r>
    </w:p>
    <w:p w14:paraId="45342B2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Hoàn thành công trình hạ tầng bảo vệ môi trường quy định tại khoản 1 Điều 51 của Luật này theo kế hoạch, lộ trình và quyết định của Ủy ban nhân dân cấp tỉnh.”</w:t>
      </w:r>
    </w:p>
    <w:p w14:paraId="7D67A17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Sửa đổi điểm c khoản 3 như sau:</w:t>
      </w:r>
    </w:p>
    <w:p w14:paraId="0BA99A6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Chỉ được tiếp nhận dự án mới, dự án mở rộng quy mô, nâng công suất có phát sinh nước thải khi chủ dự án có cam kết đấu nối nước thải vào hệ thống thu gom, thoát nước và xử lý nước thải tập trung của cụm công nghiệp;”</w:t>
      </w:r>
    </w:p>
    <w:p w14:paraId="04957BB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Sửa đổi điểm b khoản 6 như sau:</w:t>
      </w:r>
    </w:p>
    <w:p w14:paraId="75B7356D"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Ban hành kế hoạch và lộ trình đầu tư xây dựng hệ thống thu gom, xử lý nước thải cụm công nghiệp quy định tại điểm a khoản 2 Điều này hoặc quyết định việc miễn áp dụng quy định phải có hệ thống thu gom, thoát nước và xử lý nước thải tại khoản 1 Điều 51 của Luật này trong trường hợp không bố trí được quỹ đất xây dựng hệ thống thu gom, xử lý nước thải; ban hành quy định khuyến khích, tổ chức thực hiện xã hội hóa đầu tư xây dựng, kinh doanh và vận hành công trình hạ tầng bảo vệ môi trường đối với cụm công nghiệp;”</w:t>
      </w:r>
    </w:p>
    <w:p w14:paraId="108987AB"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d) Bổ sung điểm d vào sau điểm c khoản 6:</w:t>
      </w:r>
    </w:p>
    <w:p w14:paraId="07266259"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“d) Đầu tư xây dựng, quản lý và vận hành công trình hạ tầng bảo vệ môi trường cụm công nghiệp trong trường hợp không có chủ đầu tư xây dựng và kinh doanh hạ tầng cụm công nghiệp.”.</w:t>
      </w:r>
    </w:p>
    <w:p w14:paraId="66979EC9"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Sửa đổi điểm b khoản 6 Điều 56 như sau: </w:t>
      </w:r>
    </w:p>
    <w:p w14:paraId="61B37689" w14:textId="075E60B0"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Trình Hội đồng nhân dân cấp tỉnh bố trí ngân sách cho hoạt động bảo vệ môi trường làng nghề;”.</w:t>
      </w:r>
    </w:p>
    <w:p w14:paraId="3CD746BA"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điểm c, d, đ và e khoản 2  Điều 58 như sau:</w:t>
      </w:r>
    </w:p>
    <w:p w14:paraId="29C1290F" w14:textId="6AFED06D"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Ủy ban nhân dân cấp tỉnh chỉ đạo, bố trí nguồn lực thực hiện nội dung về bảo vệ môi trường nông thôn; chỉ đạo, tổ chức việc xử lý các loại chất thải phát sinh trên địa bàn nông thôn; trình Hội đồng nhân dân ban hành, hướng dẫn áp dụng cơ chế, chính sách ưu đãi, hỗ trợ cho hoạt động xử lý chất thải, xây dựng cảnh quan, bảo vệ môi trường nông thôn;</w:t>
      </w:r>
    </w:p>
    <w:p w14:paraId="7250F5F8" w14:textId="356B4895"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d) Bộ Nông nghiệp và Môi trường hướng dẫn triển khai thực hiện nội dung, </w:t>
      </w:r>
      <w:r w:rsidRPr="00FE6127">
        <w:rPr>
          <w:rFonts w:asciiTheme="majorHAnsi" w:eastAsia="Times New Roman" w:hAnsiTheme="majorHAnsi" w:cstheme="majorHAnsi"/>
          <w:color w:val="000000"/>
          <w:sz w:val="28"/>
          <w:szCs w:val="28"/>
        </w:rPr>
        <w:lastRenderedPageBreak/>
        <w:t xml:space="preserve">tiêu chí về bảo vệ môi trường nông thôn, biện pháp thu gom và xử lý chất thải phù hợp, theo dõi diễn biến chất lượng môi trường, khắc phục ô nhiễm, cải tạo và phục hồi chất lượng môi trường nông thôn; </w:t>
      </w:r>
    </w:p>
    <w:p w14:paraId="26F91CE9" w14:textId="77FAC134"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đ) Bộ Nông nghiệp và Môi trường hướng dẫn việc thu gom, xử lý chất thải chăn nuôi, phụ phẩm nông nghiệp tái sử dụng cho mục đích khác; xây dựng và tổ chức thực hiện chương trình, đề án, dự án, cơ chế, chính sách phát triển nông thôn gắn với mục tiêu bảo vệ môi trường và ứng phó với biến đổi khí hậu;</w:t>
      </w:r>
    </w:p>
    <w:p w14:paraId="3DD6ED3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e) Bộ trưởng Bộ Nông nghiệp và Môi trường ban hành tiêu chí về bảo vệ môi trường trong xây dựng và phát triển nông thôn.”.</w:t>
      </w:r>
    </w:p>
    <w:p w14:paraId="79561C68"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7 Điều 61 như sau:</w:t>
      </w:r>
    </w:p>
    <w:p w14:paraId="778CB70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“7. Ủy ban nhân dân cấp tỉnh có trách nhiệm chỉ đạo, tổ chức quản lý bùn nạo vét từ kênh, mương và công trình thủy lợi thuộc thẩm quyền quản lý của địa phương đáp ứng yêu cầu về bảo vệ môi trường.”.</w:t>
      </w:r>
    </w:p>
    <w:p w14:paraId="6C57052C"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một số khoản của Điều 71 như sau:</w:t>
      </w:r>
    </w:p>
    <w:p w14:paraId="616E63A4"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bổ sung khoản 1 như sau:</w:t>
      </w:r>
    </w:p>
    <w:p w14:paraId="62F171C1"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“1. Phế liệu nhập khẩu từ nước ngoài vào Việt Nam phải đáp ứng các yêu cầu sau:</w:t>
      </w:r>
    </w:p>
    <w:p w14:paraId="63A5D785"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Quy chuẩn kỹ thuật quốc gia về môi trường đối với phế liệu nhập khẩu từ nước ngoài làm nguyên liệu sản xuất;</w:t>
      </w:r>
    </w:p>
    <w:p w14:paraId="6C4A046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Thuộc Danh mục phế liệu được phép nhập khẩu từ nước ngoài làm nguyên liệu sản xuất do Thủ tướng Chính phủ ban hành;</w:t>
      </w:r>
    </w:p>
    <w:p w14:paraId="6E988DC8"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Tỷ lệ và lộ trình hạn chế nhập khẩu phế liệu từ nước ngoài làm nguyên liệu sản xuất.”.</w:t>
      </w:r>
    </w:p>
    <w:p w14:paraId="6D8416E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Sửa đổi, bổ sung khoản 3 như sau:</w:t>
      </w:r>
    </w:p>
    <w:p w14:paraId="7F6EC539"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“3. Chính phủ quy định chi tiết Điều này.”.</w:t>
      </w:r>
    </w:p>
    <w:p w14:paraId="579115EA"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7 Điều 72 như sau:</w:t>
      </w:r>
    </w:p>
    <w:p w14:paraId="740295BC" w14:textId="29AC20F0"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“7. Ủy ban nhân dân cấp tỉnh chịu trách nhiệm quản lý chất thải trên địa bàn; ban hành quy định về quản lý chất thải và trình Hội đồng nhân dân cấp tỉnh ban hành chính sách ưu đãi, hỗ trợ cho hoạt động quản lý chất thải theo quy định của pháp luật.”. </w:t>
      </w:r>
    </w:p>
    <w:p w14:paraId="2237446F"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2 Điều 75 như sau:</w:t>
      </w:r>
    </w:p>
    <w:p w14:paraId="3D4928F8" w14:textId="7FD36018"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“2. Ủy ban nhân dân cấp tỉnh quyết định việc phân loại cụ thể chất thải rắn sinh hoạt quy định tại điểm c khoản 1 Điều này trên địa bàn theo hướng dẫn của Bộ Nông nghiệp và Môi trường; trình Hội đồng nhân dân cấp tỉnh quyết địnhchính sách khuyến khích việc phân loại riêng chất thải nguy hại trong chất thải rắn sinh hoạt phát sinh từ hộ gia đình, cá nhân.”. </w:t>
      </w:r>
    </w:p>
    <w:p w14:paraId="3AB59958"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5 và khoản 6 Điều 79 như sau:</w:t>
      </w:r>
    </w:p>
    <w:p w14:paraId="63C8AA58"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“5. Bộ trưởng Bộ Nông nghiệp và Môi trường hướng dẫn phương pháp định </w:t>
      </w:r>
      <w:r w:rsidRPr="00FE6127">
        <w:rPr>
          <w:rFonts w:asciiTheme="majorHAnsi" w:eastAsia="Times New Roman" w:hAnsiTheme="majorHAnsi" w:cstheme="majorHAnsi"/>
          <w:color w:val="000000"/>
          <w:sz w:val="28"/>
          <w:szCs w:val="28"/>
        </w:rPr>
        <w:lastRenderedPageBreak/>
        <w:t>giá dịch vụ xử lý chất thải rắn sinh hoạt; hướng dẫn kỹ thuật về phân loại chất thải rắn sinh hoạt; hướng dẫn việc thực hiện quy định tại khoản 1 Điều này.</w:t>
      </w:r>
    </w:p>
    <w:p w14:paraId="243BE8F5" w14:textId="30AA3774"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6. Ủy ban nhân dân cấp tỉnh quy định chi tiết về quản lý chất thải rắn sinh hoạt của hộ gia đình, cá nhân trên địa bàn; quy định giá cụ thể đối với dịch vụ thu gom, vận chuyển và xử lý chất thải rắn sinh hoạt; quy định cụ thể hình thức và mức kinh phí hộ gia đình, cá nhân phải chi trả cho công tác thu gom, vận chuyển và xử lý chất thải rắn sinh hoạt dựa trên khối lượng hoặc thể tích chất thải đã được phân loại; </w:t>
      </w:r>
      <w:r w:rsidRPr="00FE6127">
        <w:rPr>
          <w:rFonts w:asciiTheme="majorHAnsi" w:eastAsia="Times New Roman" w:hAnsiTheme="majorHAnsi" w:cstheme="majorHAnsi"/>
          <w:i/>
          <w:iCs/>
          <w:color w:val="000000"/>
          <w:sz w:val="28"/>
          <w:szCs w:val="28"/>
        </w:rPr>
        <w:t>quy định định mức kinh tế, kỹ thuật về thu gom, vận chuyển và xử lý chất thải rắn sinh hoạt trên địa bàn tỉnh</w:t>
      </w:r>
      <w:r w:rsidRPr="00FE6127">
        <w:rPr>
          <w:rFonts w:asciiTheme="majorHAnsi" w:eastAsia="Times New Roman" w:hAnsiTheme="majorHAnsi" w:cstheme="majorHAnsi"/>
          <w:color w:val="000000"/>
          <w:sz w:val="28"/>
          <w:szCs w:val="28"/>
        </w:rPr>
        <w:t>.”</w:t>
      </w:r>
    </w:p>
    <w:p w14:paraId="2964C391"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3 Điều 83 như sau:</w:t>
      </w:r>
    </w:p>
    <w:p w14:paraId="19AF4CD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“3. Chất thải nguy hại khi vận chuyển phải được lưu chứa và vận chuyển bằng thiết bị, phương tiện chuyên dụng phù hợp đến cơ sở xử lý chất thải. Phương tiện vận chuyển chất thải nguy hại phải hoạt động theo tuyến đường và thời gian theo quy định của Ủy ban nhân dân cấp tỉnh.”.</w:t>
      </w:r>
    </w:p>
    <w:p w14:paraId="7524CD84"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Sửa đổi khoản 4 Điều 84 như sau: </w:t>
      </w:r>
    </w:p>
    <w:p w14:paraId="1FED3E3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“4. Bộ trưởng Bộ Nông nghiệp và Môi trường ban hành tiêu chí về công nghệ xử lý chất thải nguy hại.”</w:t>
      </w:r>
    </w:p>
    <w:p w14:paraId="6B79523F"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điểm c, d khoản 5 Điều 86 như sau:</w:t>
      </w:r>
    </w:p>
    <w:p w14:paraId="28551B8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Trình Hội đồng nhân dân cấp tỉnh ban hành lộ trình và chính sách hỗ trợ để tổ chức, hộ gia đình trong đô thị, khu dân cư tập trung xây dựng công trình, lắp đặt thiết bị xử lý nước thải tại chỗ đáp ứng yêu cầu về bảo vệ môi trường trước khi thải vào nguồn tiếp nhận trong trường hợp không bố trí được quỹ đất xây dựng hệ thống thu gom, xử lý nước thải tại khu đô thị, khu dân cư tập trung đã hình thành trước ngày Luật này có hiệu lực thi hành;</w:t>
      </w:r>
    </w:p>
    <w:p w14:paraId="640E899F" w14:textId="330CA434"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d) Trình Hội đồng nhân dân cấp tỉnh ban hành lộ trình thực hiện và chính sách hỗ trợ thu gom, xử lý tại chỗ nước thải sinh hoạt phát sinh từ tổ chức, hộ gia đình tại các khu dân cư không tập trung."</w:t>
      </w:r>
    </w:p>
    <w:p w14:paraId="1CC288B5"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điểm b khoản 1 Điều 109 như sau:</w:t>
      </w:r>
    </w:p>
    <w:p w14:paraId="6E034977"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“b) </w:t>
      </w:r>
      <w:r w:rsidRPr="00FE6127">
        <w:rPr>
          <w:rFonts w:asciiTheme="majorHAnsi" w:eastAsia="Times New Roman" w:hAnsiTheme="majorHAnsi" w:cstheme="majorHAnsi"/>
          <w:color w:val="000000"/>
          <w:sz w:val="28"/>
          <w:szCs w:val="28"/>
        </w:rPr>
        <w:t>Bộ trưởng Bộ Nông nghiệp và Môi trường</w:t>
      </w:r>
      <w:r w:rsidRPr="00FE6127">
        <w:rPr>
          <w:rFonts w:asciiTheme="majorHAnsi" w:eastAsia="Times New Roman" w:hAnsiTheme="majorHAnsi" w:cstheme="majorHAnsi"/>
          <w:b/>
          <w:bCs/>
          <w:color w:val="000000"/>
          <w:sz w:val="28"/>
          <w:szCs w:val="28"/>
        </w:rPr>
        <w:t xml:space="preserve"> </w:t>
      </w:r>
      <w:r w:rsidRPr="00FE6127">
        <w:rPr>
          <w:rFonts w:asciiTheme="majorHAnsi" w:eastAsia="Times New Roman" w:hAnsiTheme="majorHAnsi" w:cstheme="majorHAnsi"/>
          <w:bCs/>
          <w:color w:val="000000"/>
          <w:sz w:val="28"/>
          <w:szCs w:val="28"/>
        </w:rPr>
        <w:t>phê duyệt Quy hoạch tổng thể quan trắc môi trường quốc gia theo quy định của pháp luật về quy hoạch;”.</w:t>
      </w:r>
    </w:p>
    <w:p w14:paraId="0F263F89"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Sửa đổi, bổ sung điểm a khoản 1 Điều 111 như sau: </w:t>
      </w:r>
    </w:p>
    <w:p w14:paraId="4960346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Khu sản xuất, kinh doanh, dịch vụ tập trung, cụm công nghiệp với lưu lượng xả nước thải trung bình trở lên ra môi trường;”</w:t>
      </w:r>
    </w:p>
    <w:p w14:paraId="0AC80248"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2 Điều 125 như sau:</w:t>
      </w:r>
    </w:p>
    <w:p w14:paraId="360C3EF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"2. Ban chỉ huy phòng thủ dân sự cấp xã phối hợp với Ủy ban nhân dân cấp xã nơi xảy ra sự cố trực tiếp xác minh, tổ chức ứng phó sự cố kịp thời và báo cáo Ủy ban nhân dân cấp tỉnh để công bố sự cố môi trường hoặc thông báo cấp có thẩm quyền để tổ chức ứng phó theo phân cấp quy định tại khoản 1 Điều 123 của Luật này."</w:t>
      </w:r>
    </w:p>
    <w:p w14:paraId="0ED8C6DA"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Sửa đổi, bổ sung khoản 2, khoản 4 Điều 127 như sau:</w:t>
      </w:r>
    </w:p>
    <w:p w14:paraId="2D515E5B"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a) Sửa đổi, bổ sung khoản 2 như sau:</w:t>
      </w:r>
    </w:p>
    <w:p w14:paraId="259D95A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“2. Cơ quan chuyên môn thuộc Ủy ban nhân dân cấp tỉnh, </w:t>
      </w:r>
      <w:r w:rsidRPr="00FE6127">
        <w:rPr>
          <w:rFonts w:asciiTheme="majorHAnsi" w:eastAsia="Times New Roman" w:hAnsiTheme="majorHAnsi" w:cstheme="majorHAnsi"/>
          <w:bCs/>
          <w:i/>
          <w:iCs/>
          <w:color w:val="000000"/>
          <w:sz w:val="28"/>
          <w:szCs w:val="28"/>
        </w:rPr>
        <w:t>phòng chuyên môn về nông nghiệp và môi trường thuộc Uỷ ban nhân dân cấp xã</w:t>
      </w:r>
      <w:r w:rsidRPr="00FE6127">
        <w:rPr>
          <w:rFonts w:asciiTheme="majorHAnsi" w:eastAsia="Times New Roman" w:hAnsiTheme="majorHAnsi" w:cstheme="majorHAnsi"/>
          <w:bCs/>
          <w:color w:val="000000"/>
          <w:sz w:val="28"/>
          <w:szCs w:val="28"/>
        </w:rPr>
        <w:t xml:space="preserve"> theo chức năng, nhiệm vụ, quyền hạn được giao có trách nhiệm tham mưu cho Ủy ban nhân dân cùng cấp, Ban chỉ huy phòng thủ dân sự cùng cấp xây dựng, ban hành kế hoạch ứng phó sự cố môi trường; hướng dẫn thực hiện hoạt động chuẩn bị, tổ chức ứng phó sự cố môi trường trên địa bàn.”.</w:t>
      </w:r>
    </w:p>
    <w:p w14:paraId="29825A1E"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b) Sửa đổi, bổ sung khoản 4 như sau:</w:t>
      </w:r>
    </w:p>
    <w:p w14:paraId="08C80AD1" w14:textId="6621BCBF"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“4. Cơ quan chuyên môn về bảo vệ môi trường cấp tỉnh, </w:t>
      </w:r>
      <w:r w:rsidRPr="00FE6127">
        <w:rPr>
          <w:rFonts w:asciiTheme="majorHAnsi" w:eastAsia="Times New Roman" w:hAnsiTheme="majorHAnsi" w:cstheme="majorHAnsi"/>
          <w:bCs/>
          <w:i/>
          <w:iCs/>
          <w:color w:val="000000"/>
          <w:sz w:val="28"/>
          <w:szCs w:val="28"/>
        </w:rPr>
        <w:t>phòng chuyên môn về nông nghiệp và môi trường thuộc Uỷ ban nhân dân cấp xã</w:t>
      </w:r>
      <w:r w:rsidRPr="00FE6127">
        <w:rPr>
          <w:rFonts w:asciiTheme="majorHAnsi" w:eastAsia="Times New Roman" w:hAnsiTheme="majorHAnsi" w:cstheme="majorHAnsi"/>
          <w:b/>
          <w:i/>
          <w:iCs/>
          <w:color w:val="000000"/>
          <w:sz w:val="28"/>
          <w:szCs w:val="28"/>
        </w:rPr>
        <w:t xml:space="preserve"> </w:t>
      </w:r>
      <w:r w:rsidRPr="00FE6127">
        <w:rPr>
          <w:rFonts w:asciiTheme="majorHAnsi" w:eastAsia="Times New Roman" w:hAnsiTheme="majorHAnsi" w:cstheme="majorHAnsi"/>
          <w:bCs/>
          <w:color w:val="000000"/>
          <w:sz w:val="28"/>
          <w:szCs w:val="28"/>
        </w:rPr>
        <w:t>có trách nhiệm tham mưu Ủy ban nhân dân cùng cấp thực hiện phục hồi môi trường sau sự cố môi trường trên địa bàn.”</w:t>
      </w:r>
    </w:p>
    <w:p w14:paraId="7D53A633"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Sửa đổi, bổ sung khoản 3 Điều 168 như sau: </w:t>
      </w:r>
    </w:p>
    <w:p w14:paraId="0D1BEE2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lang w:val="x-none"/>
        </w:rPr>
        <w:t>“</w:t>
      </w:r>
      <w:r w:rsidRPr="00FE6127">
        <w:rPr>
          <w:rFonts w:asciiTheme="majorHAnsi" w:eastAsia="Times New Roman" w:hAnsiTheme="majorHAnsi" w:cstheme="majorHAnsi"/>
          <w:color w:val="000000"/>
          <w:sz w:val="28"/>
          <w:szCs w:val="28"/>
        </w:rPr>
        <w:t>3. Ủy ban nhân dân cấp xã, trong phạm vi nhiệm vụ, quyền hạn của mình, có trách nhiệm sau đây:</w:t>
      </w:r>
    </w:p>
    <w:p w14:paraId="038C69A6"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Xây dựng, ban hành hoặc trình cấp có thẩm quyền ban hành kế hoạch, chương trình, đề án, dự án về bảo vệ môi trường của địa phương;</w:t>
      </w:r>
    </w:p>
    <w:p w14:paraId="3CBDB51C"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b) 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w:t>
      </w:r>
      <w:r w:rsidRPr="00FE6127">
        <w:rPr>
          <w:rFonts w:asciiTheme="majorHAnsi" w:eastAsia="Times New Roman" w:hAnsiTheme="majorHAnsi" w:cstheme="majorHAnsi"/>
          <w:i/>
          <w:iCs/>
          <w:color w:val="000000"/>
          <w:sz w:val="28"/>
          <w:szCs w:val="28"/>
        </w:rPr>
        <w:t xml:space="preserve">Ủy ban nhân dân cấp tỉnh </w:t>
      </w:r>
      <w:r w:rsidRPr="00FE6127">
        <w:rPr>
          <w:rFonts w:asciiTheme="majorHAnsi" w:eastAsia="Times New Roman" w:hAnsiTheme="majorHAnsi" w:cstheme="majorHAnsi"/>
          <w:color w:val="000000"/>
          <w:sz w:val="28"/>
          <w:szCs w:val="28"/>
        </w:rPr>
        <w:t>về việc để xảy ra ô nhiễm môi trường trên địa bàn;</w:t>
      </w:r>
    </w:p>
    <w:p w14:paraId="54D9C8A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c) Tiếp nhận đăng ký môi trường; tổ chức theo dõi, giám sát, cảnh báo, quản lý chất lượng môi trường và quản lý chất thải trên địa bàn theo thẩm quyền hoặc theo phân cấp của </w:t>
      </w:r>
      <w:r w:rsidRPr="00FE6127">
        <w:rPr>
          <w:rFonts w:asciiTheme="majorHAnsi" w:eastAsia="Times New Roman" w:hAnsiTheme="majorHAnsi" w:cstheme="majorHAnsi"/>
          <w:i/>
          <w:iCs/>
          <w:color w:val="000000"/>
          <w:sz w:val="28"/>
          <w:szCs w:val="28"/>
        </w:rPr>
        <w:t>Ủy ban nhân dân cấp tỉnh</w:t>
      </w:r>
      <w:r w:rsidRPr="00FE6127">
        <w:rPr>
          <w:rFonts w:asciiTheme="majorHAnsi" w:eastAsia="Times New Roman" w:hAnsiTheme="majorHAnsi" w:cstheme="majorHAnsi"/>
          <w:color w:val="000000"/>
          <w:sz w:val="28"/>
          <w:szCs w:val="28"/>
        </w:rPr>
        <w:t>; cải tạo, phục hồi môi trường; bảo tồn thiên nhiên và đa dạng sinh học;</w:t>
      </w:r>
    </w:p>
    <w:p w14:paraId="41F40543"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d) Kiểm tra, xử lý vi phạm pháp luật về bảo vệ môi trường theo thẩm quyền hoặc chuyển người có thẩm quyền xử lý theo quy định của pháp luật; giải quyết khiếu nại, tố cáo, kiến nghị về bảo vệ môi trường;</w:t>
      </w:r>
    </w:p>
    <w:p w14:paraId="497ABD9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đ) Truyền thông, phổ biến kiến thức, tuyên truyền pháp luật về bảo vệ môi trường; giáo dục, nâng cao nhận thức, ý thức về bảo vệ môi trường trong cộng đồng; hướng dẫn cộng đồng dân cư trên địa bàn đưa nội dung bảo vệ môi trường vào hương ước, quy ước, xây dựng nông thôn mới, gia đình văn hóa;</w:t>
      </w:r>
    </w:p>
    <w:p w14:paraId="04C768E7"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e) Tổ chức thu thập thông tin về môi trường, báo cáo môi trường theo quy định của pháp luật;</w:t>
      </w:r>
    </w:p>
    <w:p w14:paraId="711017BE"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g) Huy động và sử dụng nguồn lực cho công tác bảo vệ môi trường theo quy định của pháp luật; trình Hội đồng nhân dân cùng cấp hoặc cấp có thẩm quyền bố trí kinh phí để thực hiện nhiệm vụ bảo vệ môi trường theo phân cấp ngân sách hiện hành;</w:t>
      </w:r>
    </w:p>
    <w:p w14:paraId="116BCC36"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 xml:space="preserve">h) Thực hiện nhiệm vụ bảo vệ môi trường khác do </w:t>
      </w:r>
      <w:r w:rsidRPr="00FE6127">
        <w:rPr>
          <w:rFonts w:asciiTheme="majorHAnsi" w:eastAsia="Times New Roman" w:hAnsiTheme="majorHAnsi" w:cstheme="majorHAnsi"/>
          <w:i/>
          <w:iCs/>
          <w:color w:val="000000"/>
          <w:sz w:val="28"/>
          <w:szCs w:val="28"/>
        </w:rPr>
        <w:t>Ủy ban nhân dân cấp tỉnh</w:t>
      </w:r>
      <w:r w:rsidRPr="00FE6127">
        <w:rPr>
          <w:rFonts w:asciiTheme="majorHAnsi" w:eastAsia="Times New Roman" w:hAnsiTheme="majorHAnsi" w:cstheme="majorHAnsi"/>
          <w:color w:val="000000"/>
          <w:sz w:val="28"/>
          <w:szCs w:val="28"/>
        </w:rPr>
        <w:t xml:space="preserve"> giao.”.</w:t>
      </w:r>
    </w:p>
    <w:p w14:paraId="6F85F494"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Bãi bỏ một số điểm, khoản; cụm từ sau đây:</w:t>
      </w:r>
    </w:p>
    <w:p w14:paraId="0104BE1E"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a) Bãi bỏ </w:t>
      </w:r>
      <w:r w:rsidRPr="00FE6127">
        <w:rPr>
          <w:rFonts w:asciiTheme="majorHAnsi" w:eastAsia="Times New Roman" w:hAnsiTheme="majorHAnsi" w:cstheme="majorHAnsi"/>
          <w:color w:val="000000"/>
          <w:sz w:val="28"/>
          <w:szCs w:val="28"/>
        </w:rPr>
        <w:t xml:space="preserve">điểm b, điểm c khoản 1 Điều 19; khoản 3, 4, 5, 6, 7, 8, 9, 10 Điều 34; khoản 1 Điều 44; điểm c, đ, e, g khoản 3 Điều 84; khoản 5, khoản 7 Điều 85; </w:t>
      </w:r>
      <w:r w:rsidRPr="00FE6127">
        <w:rPr>
          <w:rFonts w:asciiTheme="majorHAnsi" w:eastAsia="Times New Roman" w:hAnsiTheme="majorHAnsi" w:cstheme="majorHAnsi"/>
          <w:bCs/>
          <w:color w:val="000000"/>
          <w:sz w:val="28"/>
          <w:szCs w:val="28"/>
        </w:rPr>
        <w:t>điểm đ khoản 1 Điều 160 và khoản 2 Điều 168.</w:t>
      </w:r>
    </w:p>
    <w:p w14:paraId="2DFE2B30" w14:textId="77777777" w:rsidR="00502C2F" w:rsidRPr="00FE6127" w:rsidRDefault="00502C2F" w:rsidP="0016289B">
      <w:pPr>
        <w:widowControl w:val="0"/>
        <w:suppressAutoHyphens w:val="0"/>
        <w:spacing w:before="120" w:after="120" w:line="240" w:lineRule="auto"/>
        <w:ind w:left="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b) Bỏ cụm từ “Trình Thủ tướng Chính phủ” tại điểm b khoản 3 Điều 90.</w:t>
      </w:r>
    </w:p>
    <w:p w14:paraId="0ACBA35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c) Bãi bỏ cụm từ “cấp đổi” tại điểm b khoản 1 Điều 47; khoản 1 Điều 48; khoản 2 Điều 164; khoản 2 Điều 166; điểm b khoản 1 và điểm b khoản 2 Điều 168.</w:t>
      </w:r>
    </w:p>
    <w:p w14:paraId="4144EEFE" w14:textId="77777777" w:rsidR="00502C2F" w:rsidRPr="00FE6127" w:rsidRDefault="00502C2F">
      <w:pPr>
        <w:pStyle w:val="ListParagraph"/>
        <w:widowControl w:val="0"/>
        <w:numPr>
          <w:ilvl w:val="0"/>
          <w:numId w:val="15"/>
        </w:numPr>
        <w:tabs>
          <w:tab w:val="left" w:pos="993"/>
          <w:tab w:val="left" w:pos="1134"/>
        </w:tabs>
        <w:suppressAutoHyphens w:val="0"/>
        <w:spacing w:before="120" w:after="120" w:line="240" w:lineRule="auto"/>
        <w:ind w:left="0" w:firstLine="709"/>
        <w:contextualSpacing w:val="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Thay thế một số cụm từ sau đây:</w:t>
      </w:r>
    </w:p>
    <w:p w14:paraId="0C916DF1"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lang w:val="x-none"/>
        </w:rPr>
      </w:pPr>
      <w:r w:rsidRPr="00FE6127">
        <w:rPr>
          <w:rFonts w:asciiTheme="majorHAnsi" w:eastAsia="Times New Roman" w:hAnsiTheme="majorHAnsi" w:cstheme="majorHAnsi"/>
          <w:bCs/>
          <w:color w:val="000000"/>
          <w:sz w:val="28"/>
          <w:szCs w:val="28"/>
          <w:lang w:val="x-none"/>
        </w:rPr>
        <w:tab/>
        <w:t xml:space="preserve">a) Thay thế cụm từ “Ủy ban nhân dân cấp tỉnh, Ủy ban nhân dân cấp huyện”, “Ủy ban nhân dân cấp tỉnh và Ủy ban nhân dân cấp huyện”, “Ủy ban nhân dân cấp huyện” thành “Ủy ban nhân dân cấp tỉnh” tại khoản 3 Điều 45khoản 2 Điều 125, điểm a </w:t>
      </w:r>
      <w:r w:rsidRPr="00FE6127">
        <w:rPr>
          <w:rFonts w:asciiTheme="majorHAnsi" w:eastAsia="Times New Roman" w:hAnsiTheme="majorHAnsi" w:cstheme="majorHAnsi"/>
          <w:bCs/>
          <w:color w:val="000000"/>
          <w:sz w:val="28"/>
          <w:szCs w:val="28"/>
        </w:rPr>
        <w:t xml:space="preserve">và điểm b </w:t>
      </w:r>
      <w:r w:rsidRPr="00FE6127">
        <w:rPr>
          <w:rFonts w:asciiTheme="majorHAnsi" w:eastAsia="Times New Roman" w:hAnsiTheme="majorHAnsi" w:cstheme="majorHAnsi"/>
          <w:bCs/>
          <w:color w:val="000000"/>
          <w:sz w:val="28"/>
          <w:szCs w:val="28"/>
          <w:lang w:val="x-none"/>
        </w:rPr>
        <w:t>khoản 2 Điều 131.</w:t>
      </w:r>
    </w:p>
    <w:p w14:paraId="4233624F"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b) Thay thế cụm từ “Ủy ban nhân dân cấp huyện, Ủy ban nhân dân cấp xã”, “Ủy ban nhân dân cấp huyện” thành “Ủy ban nhân dân cấp xã” tại điểm a và điểm b khoản 2 Điều 36; điểm l khoản 3 Điều 52; khoản 5 Điều 52; điểm a khoản 6 Điều 52; khoản 5 Điều 56; điểm a khoản 1 Điều 118; điểm c khoản 2 Điều 122; điểm c khoản 2 Điều 131.</w:t>
      </w:r>
    </w:p>
    <w:p w14:paraId="484F4D89" w14:textId="4BB6081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c) Thay thế cụm từ “cấp huyện” thành “cấp xã” tại điểm b khoản 2 Điều 58; điểm b và điểm c khoản 1 Điều 123; khoản 2, điểm b, c khoản 4 Điều 124 và điểm b khoản 7 Điều 124; khoản 1, điểm a, b khoản 4 Điều 125; khoản 2 Điều 126.;</w:t>
      </w:r>
      <w:r w:rsidRPr="00FE6127">
        <w:rPr>
          <w:rFonts w:asciiTheme="majorHAnsi" w:eastAsia="Times New Roman" w:hAnsiTheme="majorHAnsi" w:cstheme="majorHAnsi"/>
          <w:bCs/>
          <w:strike/>
          <w:color w:val="000000"/>
          <w:sz w:val="28"/>
          <w:szCs w:val="28"/>
        </w:rPr>
        <w:t xml:space="preserve"> </w:t>
      </w:r>
    </w:p>
    <w:p w14:paraId="255E5CA2"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d) Thay thế cụm từ “Bộ Tài nguyên và Môi trường”, “Bộ Nông nghiệp và Phát triển nông thôn” bằng “Bộ Nông nghiệp và Môi trường” tại khoản 2, 3 Điều 8; khoản 7 Điều 10; khoản 2 Điều 14; khoản 1, điểm c khoản 3 Điều 19; khoản 4 Điều 22; khoản 3 Điều 23; khoản 5 Điều 26; khoản 3 Điều 27; khoản 2 Điều 32; khoản 11 Điều 34; khoản 1 Điều 35; khoản 2 Điều 36; khoản 5 Điều 40; khoản 9 Điều 49; khoản 5 Điều 53; khoản 4 Điều 62; khoản 8 Điều 67; </w:t>
      </w:r>
      <w:r w:rsidRPr="00FE6127">
        <w:rPr>
          <w:rFonts w:asciiTheme="majorHAnsi" w:eastAsia="Times New Roman" w:hAnsiTheme="majorHAnsi" w:cstheme="majorHAnsi"/>
          <w:bCs/>
          <w:color w:val="000000"/>
          <w:sz w:val="28"/>
          <w:szCs w:val="28"/>
          <w:lang w:val="x-none"/>
        </w:rPr>
        <w:t xml:space="preserve">khoản 2 Điều 69; khoản 6 Điều 72; Khoản 4 Điều 74; khoản 2 Điều 75; khoản 2 Điều 76; </w:t>
      </w:r>
      <w:r w:rsidRPr="00FE6127">
        <w:rPr>
          <w:rFonts w:asciiTheme="majorHAnsi" w:eastAsia="Times New Roman" w:hAnsiTheme="majorHAnsi" w:cstheme="majorHAnsi"/>
          <w:bCs/>
          <w:color w:val="000000"/>
          <w:sz w:val="28"/>
          <w:szCs w:val="28"/>
        </w:rPr>
        <w:t xml:space="preserve">khoản 4 Điều 77; </w:t>
      </w:r>
      <w:r w:rsidRPr="00FE6127">
        <w:rPr>
          <w:rFonts w:asciiTheme="majorHAnsi" w:eastAsia="Times New Roman" w:hAnsiTheme="majorHAnsi" w:cstheme="majorHAnsi"/>
          <w:bCs/>
          <w:color w:val="000000"/>
          <w:sz w:val="28"/>
          <w:szCs w:val="28"/>
          <w:lang w:val="x-none"/>
        </w:rPr>
        <w:t xml:space="preserve">khoản 5 Điều 78; </w:t>
      </w:r>
      <w:r w:rsidRPr="00FE6127">
        <w:rPr>
          <w:rFonts w:asciiTheme="majorHAnsi" w:eastAsia="Times New Roman" w:hAnsiTheme="majorHAnsi" w:cstheme="majorHAnsi"/>
          <w:bCs/>
          <w:color w:val="000000"/>
          <w:sz w:val="28"/>
          <w:szCs w:val="28"/>
        </w:rPr>
        <w:t>khoản 4 Điều 80; khoản 5 Điều 83; khoản 4 Điều 84; khoản 6 Điều 86; khoản 2 và khoản 3 Điều 102; khoản 2 Điều 104; khoản 3 Điều 105; khoản 3 và khoản 6 Điều 109; điểm b khoản 5 và khoản 8 Điều 111; điểm b khoản 5 và khoản 8 Điều 112; khoản 1 Điều 113; khoản 2 và khoản 3 Điều 114; khoản 1 và khoản 2 Điều 115; điểm b khoản 2 Điều 116; khoản 3 và khoản 4 Điều 117; khoản 1 và khoản 5 Điều 118; khoản 2 và khoản 5 Điều 120; điểm c khoản 2 và khoản 7 Điều 126; điểm c khoản 2 Điều 131; khoản 3 Điều 136; khoản 6 Điều 148; khoản 3 Điều 153; khoản 2 và khoản 3 Điều 154; khoản 4 Điều 156; điểm a khoản 1 và khoản 3 Điều 160; Điều 166; khoản 3 Điều 167; khoản 1 Điều 169.</w:t>
      </w:r>
    </w:p>
    <w:p w14:paraId="301480DA"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lastRenderedPageBreak/>
        <w:t>đ) Thay thế cụm từ “Ủy ban quốc gia Ứng phó sự cố, thiên tai và Tìm kiếm Cứu nạn” bằng “Ban chỉ đạo phòng thủ dân sự quốc gia” tại khoản 2, khoản 4 Điều 124; khoản 1 và điểm b khoản 3 Điều 127.</w:t>
      </w:r>
    </w:p>
    <w:p w14:paraId="1DA00869"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e) Thay thế cụm từ “Ban chỉ huy phòng, chống thiên tai và tìm kiếm cứu nạn” bằng “Ban chỉ huy phòng thủ dân sự” tại khoản 2, khoản 4 Điều 124; khoản 1, khoản 2 và khoản 4 Điều 125.</w:t>
      </w:r>
    </w:p>
    <w:p w14:paraId="1F6F5620" w14:textId="77777777" w:rsidR="00502C2F" w:rsidRPr="00FE6127" w:rsidRDefault="00502C2F"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g) Thay thế cụm từ “Bộ Giao thông vận tải” bằng cụm từ “Bộ Xây dựng” tại khoản 8 Điều 65; điểm b khoản 2 Điều 102.</w:t>
      </w:r>
    </w:p>
    <w:p w14:paraId="044F3171" w14:textId="2D6D478A" w:rsidR="00DA7ABF" w:rsidRPr="00FE6127" w:rsidRDefault="00651F8A">
      <w:pPr>
        <w:pStyle w:val="ListParagraph"/>
        <w:widowControl w:val="0"/>
        <w:numPr>
          <w:ilvl w:val="0"/>
          <w:numId w:val="10"/>
        </w:numPr>
        <w:tabs>
          <w:tab w:val="left" w:pos="1276"/>
          <w:tab w:val="left" w:pos="1560"/>
        </w:tabs>
        <w:suppressAutoHyphens w:val="0"/>
        <w:spacing w:before="120" w:after="120" w:line="240" w:lineRule="auto"/>
        <w:ind w:left="0" w:firstLine="709"/>
        <w:contextualSpacing w:val="0"/>
        <w:jc w:val="both"/>
        <w:outlineLvl w:val="0"/>
        <w:rPr>
          <w:rFonts w:asciiTheme="majorHAnsi" w:eastAsia="Times New Roman" w:hAnsiTheme="majorHAnsi" w:cstheme="majorHAnsi"/>
          <w:b/>
          <w:iCs/>
          <w:color w:val="000000"/>
          <w:sz w:val="28"/>
          <w:szCs w:val="28"/>
          <w:shd w:val="clear" w:color="auto" w:fill="FFFF00"/>
        </w:rPr>
      </w:pPr>
      <w:r w:rsidRPr="00FE6127">
        <w:rPr>
          <w:rFonts w:asciiTheme="majorHAnsi" w:eastAsia="Times New Roman" w:hAnsiTheme="majorHAnsi" w:cstheme="majorHAnsi"/>
          <w:color w:val="000000"/>
          <w:sz w:val="28"/>
          <w:szCs w:val="28"/>
        </w:rPr>
        <w:t xml:space="preserve"> </w:t>
      </w:r>
      <w:r w:rsidR="00DA7ABF" w:rsidRPr="00FE6127">
        <w:rPr>
          <w:rFonts w:asciiTheme="majorHAnsi" w:eastAsia="Times New Roman" w:hAnsiTheme="majorHAnsi" w:cstheme="majorHAnsi"/>
          <w:b/>
          <w:bCs/>
          <w:color w:val="000000"/>
          <w:sz w:val="28"/>
          <w:szCs w:val="28"/>
        </w:rPr>
        <w:t>Sửa đổi, bổ sung một số điều của Luật Bảo vệ và Kiểm dịch thực vật</w:t>
      </w:r>
      <w:r w:rsidR="00DC2807" w:rsidRPr="00FE6127">
        <w:rPr>
          <w:rFonts w:asciiTheme="majorHAnsi" w:eastAsia="Times New Roman" w:hAnsiTheme="majorHAnsi" w:cstheme="majorHAnsi"/>
          <w:b/>
          <w:bCs/>
          <w:color w:val="000000"/>
          <w:sz w:val="28"/>
          <w:szCs w:val="28"/>
        </w:rPr>
        <w:t xml:space="preserve"> </w:t>
      </w:r>
    </w:p>
    <w:p w14:paraId="62CC5134" w14:textId="77777777" w:rsidR="00E15E00" w:rsidRPr="00FE6127" w:rsidRDefault="00E15E00">
      <w:pPr>
        <w:pStyle w:val="ListParagraph"/>
        <w:widowControl w:val="0"/>
        <w:numPr>
          <w:ilvl w:val="0"/>
          <w:numId w:val="2"/>
        </w:numPr>
        <w:tabs>
          <w:tab w:val="left" w:pos="851"/>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2"/>
          <w:sz w:val="28"/>
          <w:szCs w:val="28"/>
          <w:lang w:val="pt-BR"/>
        </w:rPr>
      </w:pPr>
      <w:r w:rsidRPr="00FE6127">
        <w:rPr>
          <w:rFonts w:asciiTheme="majorHAnsi" w:hAnsiTheme="majorHAnsi" w:cstheme="majorHAnsi"/>
          <w:bCs/>
          <w:color w:val="000000"/>
          <w:spacing w:val="-2"/>
          <w:sz w:val="28"/>
          <w:szCs w:val="28"/>
          <w:lang w:val="pt-BR"/>
        </w:rPr>
        <w:t>Sửa đổi, bổ sung Điều 9 như sau:</w:t>
      </w:r>
    </w:p>
    <w:p w14:paraId="5354243C"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b/>
          <w:bCs/>
          <w:iCs/>
          <w:color w:val="000000"/>
          <w:sz w:val="28"/>
          <w:szCs w:val="28"/>
          <w:lang w:val="vi-VN"/>
        </w:rPr>
      </w:pPr>
      <w:r w:rsidRPr="00FE6127">
        <w:rPr>
          <w:rFonts w:asciiTheme="majorHAnsi" w:hAnsiTheme="majorHAnsi" w:cstheme="majorHAnsi"/>
          <w:b/>
          <w:bCs/>
          <w:iCs/>
          <w:color w:val="000000"/>
          <w:sz w:val="28"/>
          <w:szCs w:val="28"/>
        </w:rPr>
        <w:tab/>
        <w:t>“</w:t>
      </w:r>
      <w:r w:rsidRPr="00FE6127">
        <w:rPr>
          <w:rFonts w:asciiTheme="majorHAnsi" w:hAnsiTheme="majorHAnsi" w:cstheme="majorHAnsi"/>
          <w:b/>
          <w:bCs/>
          <w:iCs/>
          <w:color w:val="000000"/>
          <w:sz w:val="28"/>
          <w:szCs w:val="28"/>
          <w:lang w:val="vi-VN"/>
        </w:rPr>
        <w:t>Điều 9. Hệ thống cơ quan chuyên ngành bảo vệ và kiểm dịch thực vật</w:t>
      </w:r>
    </w:p>
    <w:p w14:paraId="5DFF04A9"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 xml:space="preserve">1. Hệ thống cơ quan chuyên ngành bảo vệ và kiểm dịch thực vật được tổ chức ở </w:t>
      </w:r>
      <w:r w:rsidRPr="00FE6127">
        <w:rPr>
          <w:rFonts w:asciiTheme="majorHAnsi" w:hAnsiTheme="majorHAnsi" w:cstheme="majorHAnsi"/>
          <w:color w:val="000000"/>
          <w:sz w:val="28"/>
          <w:szCs w:val="28"/>
        </w:rPr>
        <w:t>t</w:t>
      </w:r>
      <w:r w:rsidRPr="00FE6127">
        <w:rPr>
          <w:rFonts w:asciiTheme="majorHAnsi" w:hAnsiTheme="majorHAnsi" w:cstheme="majorHAnsi"/>
          <w:color w:val="000000"/>
          <w:sz w:val="28"/>
          <w:szCs w:val="28"/>
          <w:lang w:val="vi-VN"/>
        </w:rPr>
        <w:t>rung ương và cấp tỉnh.</w:t>
      </w:r>
    </w:p>
    <w:p w14:paraId="1B62B2B2"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2. Chính phủ quy định cụ thể về tổ chức, chức năng, nhiệm vụ, quyền hạn và cơ chế phối hợp của hệ thống cơ quan chuyên ngành bảo vệ và kiểm dịch thực vật.</w:t>
      </w:r>
      <w:r w:rsidRPr="00FE6127">
        <w:rPr>
          <w:rFonts w:asciiTheme="majorHAnsi" w:hAnsiTheme="majorHAnsi" w:cstheme="majorHAnsi"/>
          <w:color w:val="000000"/>
          <w:sz w:val="28"/>
          <w:szCs w:val="28"/>
        </w:rPr>
        <w:t>”.</w:t>
      </w:r>
    </w:p>
    <w:p w14:paraId="346E0E56" w14:textId="77777777" w:rsidR="00E15E00" w:rsidRPr="00FE6127" w:rsidRDefault="00E15E00">
      <w:pPr>
        <w:pStyle w:val="ListParagraph"/>
        <w:widowControl w:val="0"/>
        <w:numPr>
          <w:ilvl w:val="0"/>
          <w:numId w:val="2"/>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2"/>
          <w:sz w:val="28"/>
          <w:szCs w:val="28"/>
          <w:lang w:val="pt-BR"/>
        </w:rPr>
      </w:pPr>
      <w:r w:rsidRPr="00FE6127">
        <w:rPr>
          <w:rFonts w:asciiTheme="majorHAnsi" w:hAnsiTheme="majorHAnsi" w:cstheme="majorHAnsi"/>
          <w:bCs/>
          <w:color w:val="000000"/>
          <w:spacing w:val="-2"/>
          <w:sz w:val="28"/>
          <w:szCs w:val="28"/>
          <w:lang w:val="pt-BR"/>
        </w:rPr>
        <w:t>Sửa đổi, bổ sung khoản 5 Điều 13 như sau:</w:t>
      </w:r>
    </w:p>
    <w:p w14:paraId="7D28D181" w14:textId="77777777" w:rsidR="00E15E00" w:rsidRPr="00FE6127" w:rsidRDefault="00E15E00" w:rsidP="00E15E00">
      <w:pPr>
        <w:widowControl w:val="0"/>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val="0"/>
        <w:spacing w:before="120" w:after="120" w:line="240" w:lineRule="auto"/>
        <w:ind w:firstLine="709"/>
        <w:jc w:val="both"/>
        <w:rPr>
          <w:rFonts w:asciiTheme="majorHAnsi" w:eastAsia="Times New Roman" w:hAnsiTheme="majorHAnsi" w:cstheme="majorHAnsi"/>
          <w:color w:val="000000"/>
          <w:sz w:val="28"/>
          <w:szCs w:val="28"/>
          <w:lang w:val="es-MX"/>
        </w:rPr>
      </w:pPr>
      <w:r w:rsidRPr="00FE6127">
        <w:rPr>
          <w:rFonts w:asciiTheme="majorHAnsi" w:eastAsia="Times New Roman" w:hAnsiTheme="majorHAnsi" w:cstheme="majorHAnsi"/>
          <w:color w:val="000000"/>
          <w:sz w:val="28"/>
          <w:szCs w:val="28"/>
          <w:lang w:val="es-MX"/>
        </w:rPr>
        <w:t>“5. Nhập khẩu sinh vật gây hại vào Việt Nam, nhân nuôi sinh vật gây hại, trừ trường hợp phục vụ nghiên cứu khoa học”.</w:t>
      </w:r>
    </w:p>
    <w:p w14:paraId="21FA4105" w14:textId="77777777" w:rsidR="00E15E00" w:rsidRPr="00FE6127" w:rsidRDefault="00E15E00">
      <w:pPr>
        <w:pStyle w:val="ListParagraph"/>
        <w:widowControl w:val="0"/>
        <w:numPr>
          <w:ilvl w:val="0"/>
          <w:numId w:val="2"/>
        </w:numPr>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val="0"/>
        <w:spacing w:before="120" w:after="120" w:line="240" w:lineRule="auto"/>
        <w:jc w:val="both"/>
        <w:rPr>
          <w:rFonts w:asciiTheme="majorHAnsi" w:eastAsia="Times New Roman" w:hAnsiTheme="majorHAnsi" w:cstheme="majorHAnsi"/>
          <w:color w:val="000000"/>
          <w:sz w:val="28"/>
          <w:szCs w:val="28"/>
          <w:lang w:val="es-MX"/>
        </w:rPr>
      </w:pPr>
      <w:r w:rsidRPr="00FE6127">
        <w:rPr>
          <w:rFonts w:asciiTheme="majorHAnsi" w:eastAsia="Times New Roman" w:hAnsiTheme="majorHAnsi" w:cstheme="majorHAnsi"/>
          <w:color w:val="000000"/>
          <w:sz w:val="28"/>
          <w:szCs w:val="28"/>
          <w:lang w:val="es-MX"/>
        </w:rPr>
        <w:t xml:space="preserve">Bổ sung khoản 9 Điều 13 như sau: </w:t>
      </w:r>
    </w:p>
    <w:p w14:paraId="189D19BC" w14:textId="77777777" w:rsidR="00E15E00" w:rsidRPr="00FE6127" w:rsidRDefault="00E15E00" w:rsidP="00E15E00">
      <w:pPr>
        <w:pStyle w:val="NormalWeb"/>
        <w:spacing w:before="120" w:after="120" w:line="320" w:lineRule="exact"/>
        <w:ind w:firstLine="562"/>
        <w:jc w:val="both"/>
        <w:rPr>
          <w:iCs/>
          <w:color w:val="000000"/>
          <w:sz w:val="28"/>
          <w:szCs w:val="28"/>
        </w:rPr>
      </w:pPr>
      <w:r w:rsidRPr="00FE6127">
        <w:rPr>
          <w:iCs/>
          <w:color w:val="000000"/>
          <w:sz w:val="28"/>
          <w:szCs w:val="28"/>
        </w:rPr>
        <w:t xml:space="preserve">  “9. Đưa đất vào Việt Nam, trừ trường hợp nhập khẩu mẫu đất phục vụ cho nghiên cứu khoa học, đất bám dính vật thể thuộc diện kiểm dịch thực vật nhập khẩu nhưng không quá 2% tính theo khối lượng, đất đi theo cây là quà tặng ngoại giao cao cấp hoặc cây nhập khẩu phục vụ cho mục đích nghiên cứu khoa học, phục vụ dự án quan trọng quốc gia theo quy định của Bộ trưởng Bộ Nông nghiệp và Môi trường.”</w:t>
      </w:r>
    </w:p>
    <w:p w14:paraId="5DF10E9F" w14:textId="77777777" w:rsidR="00E15E00" w:rsidRPr="00FE6127" w:rsidRDefault="00E15E00" w:rsidP="00E15E00">
      <w:pPr>
        <w:widowControl w:val="0"/>
        <w:tabs>
          <w:tab w:val="left" w:pos="851"/>
          <w:tab w:val="left" w:pos="993"/>
        </w:tabs>
        <w:suppressAutoHyphens w:val="0"/>
        <w:spacing w:before="120" w:after="120" w:line="240" w:lineRule="auto"/>
        <w:jc w:val="both"/>
        <w:outlineLvl w:val="1"/>
        <w:rPr>
          <w:rFonts w:asciiTheme="majorHAnsi" w:hAnsiTheme="majorHAnsi" w:cstheme="majorHAnsi"/>
          <w:bCs/>
          <w:color w:val="000000"/>
          <w:spacing w:val="-2"/>
          <w:sz w:val="28"/>
          <w:szCs w:val="28"/>
          <w:lang w:val="pt-BR"/>
        </w:rPr>
      </w:pPr>
      <w:r w:rsidRPr="00FE6127">
        <w:rPr>
          <w:rFonts w:asciiTheme="majorHAnsi" w:eastAsia="Times New Roman" w:hAnsiTheme="majorHAnsi" w:cstheme="majorHAnsi"/>
          <w:color w:val="000000"/>
          <w:sz w:val="28"/>
          <w:szCs w:val="28"/>
          <w:lang w:val="es-MX"/>
        </w:rPr>
        <w:t xml:space="preserve">          4</w:t>
      </w:r>
      <w:r w:rsidRPr="00FE6127">
        <w:rPr>
          <w:rFonts w:asciiTheme="majorHAnsi" w:hAnsiTheme="majorHAnsi" w:cstheme="majorHAnsi"/>
          <w:bCs/>
          <w:color w:val="000000"/>
          <w:spacing w:val="-2"/>
          <w:sz w:val="28"/>
          <w:szCs w:val="28"/>
          <w:lang w:val="pt-BR"/>
        </w:rPr>
        <w:t>. Bãi bỏ một số điểm, khoản, điều; cụm từ sau đây:</w:t>
      </w:r>
    </w:p>
    <w:p w14:paraId="03CAD4FD" w14:textId="77777777" w:rsidR="00E15E00" w:rsidRPr="00FE6127" w:rsidRDefault="00E15E00" w:rsidP="00E15E00">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val="0"/>
        <w:spacing w:before="120" w:after="120" w:line="240" w:lineRule="auto"/>
        <w:jc w:val="both"/>
        <w:rPr>
          <w:rFonts w:asciiTheme="majorHAnsi" w:hAnsiTheme="majorHAnsi" w:cstheme="majorHAnsi"/>
          <w:color w:val="000000"/>
          <w:sz w:val="28"/>
          <w:szCs w:val="28"/>
          <w:shd w:val="clear" w:color="auto" w:fill="FFFFFF"/>
        </w:rPr>
      </w:pPr>
      <w:r w:rsidRPr="00FE6127">
        <w:rPr>
          <w:rFonts w:asciiTheme="majorHAnsi" w:hAnsiTheme="majorHAnsi" w:cstheme="majorHAnsi"/>
          <w:bCs/>
          <w:color w:val="000000"/>
          <w:spacing w:val="-2"/>
          <w:sz w:val="28"/>
          <w:szCs w:val="28"/>
          <w:lang w:val="pt-BR"/>
        </w:rPr>
        <w:tab/>
      </w:r>
      <w:r w:rsidRPr="00FE6127">
        <w:rPr>
          <w:rFonts w:asciiTheme="majorHAnsi" w:hAnsiTheme="majorHAnsi" w:cstheme="majorHAnsi"/>
          <w:color w:val="000000"/>
          <w:sz w:val="28"/>
          <w:szCs w:val="28"/>
          <w:shd w:val="clear" w:color="auto" w:fill="FFFFFF"/>
        </w:rPr>
        <w:t xml:space="preserve">a) Bãi bỏ điểm d khoản 1, khoản 2 Điều 23; </w:t>
      </w:r>
      <w:r w:rsidRPr="00FE6127">
        <w:rPr>
          <w:rFonts w:asciiTheme="majorHAnsi" w:hAnsiTheme="majorHAnsi" w:cstheme="majorHAnsi"/>
          <w:color w:val="000000"/>
          <w:sz w:val="28"/>
          <w:szCs w:val="28"/>
        </w:rPr>
        <w:t xml:space="preserve">điểm b, c khoản 1 Điều 28; điểm c khoản 1 Điều 37; điểm b, đ khoản 1 Điều 38; điểm d, e khoản 2 Điều 39; </w:t>
      </w:r>
      <w:r w:rsidRPr="00FE6127">
        <w:rPr>
          <w:rFonts w:asciiTheme="majorHAnsi" w:hAnsiTheme="majorHAnsi" w:cstheme="majorHAnsi"/>
          <w:color w:val="000000"/>
          <w:sz w:val="28"/>
          <w:szCs w:val="28"/>
          <w:shd w:val="clear" w:color="auto" w:fill="FFFFFF"/>
        </w:rPr>
        <w:t>điểm c, d khoản 1 Điều 61.</w:t>
      </w:r>
    </w:p>
    <w:p w14:paraId="17599E9E" w14:textId="77777777" w:rsidR="00E15E00" w:rsidRPr="00FE6127" w:rsidRDefault="00E15E00" w:rsidP="00E15E00">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val="0"/>
        <w:spacing w:before="120" w:after="120" w:line="240" w:lineRule="auto"/>
        <w:jc w:val="both"/>
        <w:rPr>
          <w:rFonts w:asciiTheme="majorHAnsi" w:hAnsiTheme="majorHAnsi" w:cstheme="majorHAnsi"/>
          <w:bCs/>
          <w:color w:val="000000"/>
          <w:spacing w:val="-2"/>
          <w:sz w:val="28"/>
          <w:szCs w:val="28"/>
          <w:lang w:val="pt-BR"/>
        </w:rPr>
      </w:pPr>
      <w:r w:rsidRPr="00FE6127">
        <w:rPr>
          <w:rFonts w:asciiTheme="majorHAnsi" w:hAnsiTheme="majorHAnsi" w:cstheme="majorHAnsi"/>
          <w:color w:val="000000"/>
          <w:sz w:val="28"/>
          <w:szCs w:val="28"/>
          <w:shd w:val="clear" w:color="auto" w:fill="FFFFFF"/>
        </w:rPr>
        <w:tab/>
      </w:r>
      <w:r w:rsidRPr="00FE6127">
        <w:rPr>
          <w:rFonts w:asciiTheme="majorHAnsi" w:hAnsiTheme="majorHAnsi" w:cstheme="majorHAnsi"/>
          <w:bCs/>
          <w:color w:val="000000"/>
          <w:spacing w:val="-2"/>
          <w:sz w:val="28"/>
          <w:szCs w:val="28"/>
          <w:lang w:val="pt-BR"/>
        </w:rPr>
        <w:t>b) Bãi bỏ cụm từ “Ủy ban nhân dân quận, huyện, thị xã, thành phố thuộc tỉnh (sau đây gọi chung là Ủy ban nhân dân cấp huyện)” tại tên khoản 1 Điều 8;  bãi bỏ cụm từ “cấp huyện,” tại tên khoản 3 Điều 18; bãi bỏ cụm từ “và cấp thẻ hành nghề” tại điểm b khoản 2 Điều 37; bãi bỏ cụm từ “Giấy chứng nhận sức khỏe” tại điểm d khoản 1 Điều 38; bãi bỏ cụm từ “</w:t>
      </w:r>
      <w:r w:rsidRPr="00FE6127">
        <w:rPr>
          <w:color w:val="000000"/>
          <w:sz w:val="28"/>
          <w:szCs w:val="28"/>
        </w:rPr>
        <w:t>hoặc Thẻ hành nghề của những người trực tiếp thực hiện xử lý theo quy định tại Điều 37 của Luật này</w:t>
      </w:r>
      <w:r w:rsidRPr="00FE6127">
        <w:rPr>
          <w:rFonts w:asciiTheme="majorHAnsi" w:hAnsiTheme="majorHAnsi" w:cstheme="majorHAnsi"/>
          <w:bCs/>
          <w:color w:val="000000"/>
          <w:spacing w:val="-2"/>
          <w:sz w:val="28"/>
          <w:szCs w:val="28"/>
          <w:lang w:val="pt-BR"/>
        </w:rPr>
        <w:t xml:space="preserve">” </w:t>
      </w:r>
      <w:r w:rsidRPr="00FE6127">
        <w:rPr>
          <w:color w:val="000000"/>
          <w:sz w:val="28"/>
          <w:szCs w:val="28"/>
        </w:rPr>
        <w:t xml:space="preserve">tại điểm c khoản 2 Điều 39; </w:t>
      </w:r>
      <w:r w:rsidRPr="00FE6127">
        <w:rPr>
          <w:rFonts w:asciiTheme="majorHAnsi" w:hAnsiTheme="majorHAnsi" w:cstheme="majorHAnsi"/>
          <w:bCs/>
          <w:color w:val="000000"/>
          <w:spacing w:val="-2"/>
          <w:sz w:val="28"/>
          <w:szCs w:val="28"/>
          <w:lang w:val="pt-BR"/>
        </w:rPr>
        <w:t xml:space="preserve">bãi bỏ cụm từ “Chủ cơ sở buôn bán thuốc và” tại điểm c khoản 1 Điều 63; bãi bỏ cụm từ “cho người có thẻ hành nghề xử lý vật thể thuộc diện kiểm dịch thực vật </w:t>
      </w:r>
      <w:r w:rsidRPr="00FE6127">
        <w:rPr>
          <w:rFonts w:asciiTheme="majorHAnsi" w:hAnsiTheme="majorHAnsi" w:cstheme="majorHAnsi"/>
          <w:bCs/>
          <w:color w:val="000000"/>
          <w:spacing w:val="-2"/>
          <w:sz w:val="28"/>
          <w:szCs w:val="28"/>
          <w:lang w:val="pt-BR"/>
        </w:rPr>
        <w:lastRenderedPageBreak/>
        <w:t xml:space="preserve">hoặc” tại điểm e khoản 2 Điều 64. </w:t>
      </w:r>
    </w:p>
    <w:p w14:paraId="6426C96B" w14:textId="77777777" w:rsidR="00E15E00" w:rsidRPr="00FE6127" w:rsidRDefault="00E15E00" w:rsidP="00E15E00">
      <w:pPr>
        <w:pStyle w:val="ListParagraph"/>
        <w:widowControl w:val="0"/>
        <w:tabs>
          <w:tab w:val="left" w:pos="851"/>
          <w:tab w:val="left" w:pos="993"/>
          <w:tab w:val="left" w:pos="1134"/>
        </w:tabs>
        <w:suppressAutoHyphens w:val="0"/>
        <w:spacing w:before="120" w:after="120" w:line="240" w:lineRule="auto"/>
        <w:ind w:left="709"/>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 xml:space="preserve">5. Thay cụm từ </w:t>
      </w:r>
      <w:r w:rsidRPr="00FE6127">
        <w:rPr>
          <w:rFonts w:asciiTheme="majorHAnsi" w:hAnsiTheme="majorHAnsi" w:cstheme="majorHAnsi"/>
          <w:color w:val="000000"/>
          <w:sz w:val="28"/>
          <w:szCs w:val="28"/>
          <w:lang w:val="vi-VN"/>
        </w:rPr>
        <w:t xml:space="preserve">tại một số điểm, khoản, </w:t>
      </w:r>
      <w:r w:rsidRPr="00FE6127">
        <w:rPr>
          <w:rFonts w:asciiTheme="majorHAnsi" w:hAnsiTheme="majorHAnsi" w:cstheme="majorHAnsi"/>
          <w:color w:val="000000"/>
          <w:sz w:val="28"/>
          <w:szCs w:val="28"/>
        </w:rPr>
        <w:t>đ</w:t>
      </w:r>
      <w:r w:rsidRPr="00FE6127">
        <w:rPr>
          <w:rFonts w:asciiTheme="majorHAnsi" w:hAnsiTheme="majorHAnsi" w:cstheme="majorHAnsi"/>
          <w:color w:val="000000"/>
          <w:sz w:val="28"/>
          <w:szCs w:val="28"/>
          <w:lang w:val="vi-VN"/>
        </w:rPr>
        <w:t xml:space="preserve">iều </w:t>
      </w:r>
      <w:r w:rsidRPr="00FE6127">
        <w:rPr>
          <w:rFonts w:asciiTheme="majorHAnsi" w:hAnsiTheme="majorHAnsi" w:cstheme="majorHAnsi"/>
          <w:color w:val="000000"/>
          <w:sz w:val="28"/>
          <w:szCs w:val="28"/>
        </w:rPr>
        <w:t>sau đây</w:t>
      </w:r>
      <w:r w:rsidRPr="00FE6127">
        <w:rPr>
          <w:rFonts w:asciiTheme="majorHAnsi" w:hAnsiTheme="majorHAnsi" w:cstheme="majorHAnsi"/>
          <w:color w:val="000000"/>
          <w:sz w:val="28"/>
          <w:szCs w:val="28"/>
          <w:lang w:val="vi-VN"/>
        </w:rPr>
        <w:t>:</w:t>
      </w:r>
    </w:p>
    <w:p w14:paraId="3F0A0CA6"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bCs/>
          <w:color w:val="000000"/>
          <w:spacing w:val="-2"/>
          <w:sz w:val="28"/>
          <w:szCs w:val="28"/>
          <w:lang w:val="pt-BR"/>
        </w:rPr>
      </w:pPr>
      <w:r w:rsidRPr="00FE6127">
        <w:rPr>
          <w:rFonts w:asciiTheme="majorHAnsi" w:hAnsiTheme="majorHAnsi" w:cstheme="majorHAnsi"/>
          <w:bCs/>
          <w:color w:val="000000"/>
          <w:spacing w:val="-2"/>
          <w:sz w:val="28"/>
          <w:szCs w:val="28"/>
          <w:lang w:val="pt-BR"/>
        </w:rPr>
        <w:t>a) Thay thế cụm từ “cấp huyện” bằng “cấp xã” tại điểm đ khoản 1 Điều 8.</w:t>
      </w:r>
    </w:p>
    <w:p w14:paraId="7F942307"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iCs/>
          <w:color w:val="000000"/>
          <w:sz w:val="28"/>
          <w:szCs w:val="28"/>
          <w:lang w:val="en-GB"/>
        </w:rPr>
      </w:pPr>
      <w:r w:rsidRPr="00FE6127">
        <w:rPr>
          <w:rFonts w:asciiTheme="majorHAnsi" w:hAnsiTheme="majorHAnsi" w:cstheme="majorHAnsi"/>
          <w:color w:val="000000"/>
          <w:sz w:val="28"/>
          <w:szCs w:val="28"/>
        </w:rPr>
        <w:t xml:space="preserve">b) </w:t>
      </w:r>
      <w:r w:rsidRPr="00FE6127">
        <w:rPr>
          <w:rFonts w:asciiTheme="majorHAnsi" w:hAnsiTheme="majorHAnsi" w:cstheme="majorHAnsi"/>
          <w:iCs/>
          <w:color w:val="000000"/>
          <w:sz w:val="28"/>
          <w:szCs w:val="28"/>
        </w:rPr>
        <w:t>Thay thế cụm từ “cơ quan chuyên ngành bảo vệ và kiểm dịch thực vật ở trung ương” bằng cụm từ “Chủ tịch Ủy ban nhân dân cấp tỉnh” tại điểm b khoản 2 Điều 37</w:t>
      </w:r>
      <w:r w:rsidRPr="00FE6127">
        <w:rPr>
          <w:rFonts w:asciiTheme="majorHAnsi" w:hAnsiTheme="majorHAnsi" w:cstheme="majorHAnsi"/>
          <w:iCs/>
          <w:color w:val="000000"/>
          <w:sz w:val="28"/>
          <w:szCs w:val="28"/>
          <w:lang w:val="vi-VN"/>
        </w:rPr>
        <w:t>.</w:t>
      </w:r>
    </w:p>
    <w:p w14:paraId="7110C4DE" w14:textId="77777777" w:rsidR="00E15E00" w:rsidRPr="00FE6127" w:rsidRDefault="00E15E00" w:rsidP="00E15E00">
      <w:pPr>
        <w:widowControl w:val="0"/>
        <w:suppressAutoHyphens w:val="0"/>
        <w:spacing w:before="120" w:after="120" w:line="240" w:lineRule="auto"/>
        <w:ind w:firstLine="709"/>
        <w:jc w:val="both"/>
        <w:rPr>
          <w:rFonts w:asciiTheme="majorHAnsi" w:hAnsiTheme="majorHAnsi" w:cstheme="majorHAnsi"/>
          <w:iCs/>
          <w:color w:val="000000"/>
          <w:sz w:val="28"/>
          <w:szCs w:val="28"/>
          <w:lang w:val="en-GB"/>
        </w:rPr>
      </w:pPr>
      <w:r w:rsidRPr="00FE6127">
        <w:rPr>
          <w:rFonts w:asciiTheme="majorHAnsi" w:hAnsiTheme="majorHAnsi" w:cstheme="majorHAnsi"/>
          <w:iCs/>
          <w:color w:val="000000"/>
          <w:sz w:val="28"/>
          <w:szCs w:val="28"/>
          <w:lang w:val="en-GB"/>
        </w:rPr>
        <w:t xml:space="preserve">c) </w:t>
      </w:r>
      <w:r w:rsidRPr="00FE6127">
        <w:rPr>
          <w:rFonts w:asciiTheme="majorHAnsi" w:hAnsiTheme="majorHAnsi" w:cstheme="majorHAnsi"/>
          <w:bCs/>
          <w:iCs/>
          <w:color w:val="000000"/>
          <w:sz w:val="28"/>
          <w:szCs w:val="28"/>
          <w:lang w:val="pt-BR"/>
        </w:rPr>
        <w:t xml:space="preserve">Thay thế tên “Bộ Nông nghiệp và Phát triển nông thôn”, “Bộ Tài nguyên và Môi trường bằng “Bộ Nông nghiệp và Môi trường” tại các Điều 6, 7, </w:t>
      </w:r>
      <w:r w:rsidRPr="00FE6127">
        <w:rPr>
          <w:rFonts w:asciiTheme="majorHAnsi" w:hAnsiTheme="majorHAnsi" w:cstheme="majorHAnsi"/>
          <w:bCs/>
          <w:iCs/>
          <w:color w:val="000000"/>
          <w:sz w:val="28"/>
          <w:szCs w:val="28"/>
          <w:lang w:val="vi-VN"/>
        </w:rPr>
        <w:t xml:space="preserve">17, </w:t>
      </w:r>
      <w:r w:rsidRPr="00FE6127">
        <w:rPr>
          <w:rFonts w:asciiTheme="majorHAnsi" w:hAnsiTheme="majorHAnsi" w:cstheme="majorHAnsi"/>
          <w:bCs/>
          <w:iCs/>
          <w:color w:val="000000"/>
          <w:sz w:val="28"/>
          <w:szCs w:val="28"/>
          <w:lang w:val="pt-BR"/>
        </w:rPr>
        <w:t xml:space="preserve">18, 20, 23, 25, 27, 29, 30, 33, 34, 37, 43, 46, 48, 49, 51, 55, </w:t>
      </w:r>
      <w:r w:rsidRPr="00FE6127">
        <w:rPr>
          <w:rFonts w:asciiTheme="majorHAnsi" w:hAnsiTheme="majorHAnsi" w:cstheme="majorHAnsi"/>
          <w:bCs/>
          <w:iCs/>
          <w:color w:val="000000"/>
          <w:sz w:val="28"/>
          <w:szCs w:val="28"/>
          <w:lang w:val="vi-VN"/>
        </w:rPr>
        <w:t xml:space="preserve">58, </w:t>
      </w:r>
      <w:r w:rsidRPr="00FE6127">
        <w:rPr>
          <w:rFonts w:asciiTheme="majorHAnsi" w:hAnsiTheme="majorHAnsi" w:cstheme="majorHAnsi"/>
          <w:bCs/>
          <w:iCs/>
          <w:color w:val="000000"/>
          <w:sz w:val="28"/>
          <w:szCs w:val="28"/>
          <w:lang w:val="pt-BR"/>
        </w:rPr>
        <w:t>59, 61, 63, 67, 69, 71</w:t>
      </w:r>
      <w:r w:rsidRPr="00FE6127">
        <w:rPr>
          <w:rFonts w:asciiTheme="majorHAnsi" w:hAnsiTheme="majorHAnsi" w:cstheme="majorHAnsi"/>
          <w:bCs/>
          <w:iCs/>
          <w:color w:val="000000"/>
          <w:sz w:val="28"/>
          <w:szCs w:val="28"/>
          <w:lang w:val="vi-VN"/>
        </w:rPr>
        <w:t>, 72, 73</w:t>
      </w:r>
      <w:r w:rsidRPr="00FE6127">
        <w:rPr>
          <w:rFonts w:asciiTheme="majorHAnsi" w:hAnsiTheme="majorHAnsi" w:cstheme="majorHAnsi"/>
          <w:bCs/>
          <w:iCs/>
          <w:color w:val="000000"/>
          <w:sz w:val="28"/>
          <w:szCs w:val="28"/>
          <w:lang w:val="pt-BR"/>
        </w:rPr>
        <w:t xml:space="preserve"> và Điều 75.</w:t>
      </w:r>
    </w:p>
    <w:p w14:paraId="21815B56" w14:textId="5CA8CF56" w:rsidR="00C6085C" w:rsidRPr="00FE6127" w:rsidRDefault="00E15E00">
      <w:pPr>
        <w:pStyle w:val="ListParagraph"/>
        <w:widowControl w:val="0"/>
        <w:numPr>
          <w:ilvl w:val="0"/>
          <w:numId w:val="10"/>
        </w:numPr>
        <w:tabs>
          <w:tab w:val="left" w:pos="1276"/>
          <w:tab w:val="left" w:pos="1560"/>
        </w:tabs>
        <w:suppressAutoHyphens w:val="0"/>
        <w:spacing w:before="120" w:after="120" w:line="240" w:lineRule="auto"/>
        <w:ind w:left="0" w:firstLine="709"/>
        <w:contextualSpacing w:val="0"/>
        <w:jc w:val="both"/>
        <w:outlineLvl w:val="0"/>
        <w:rPr>
          <w:rFonts w:asciiTheme="majorHAnsi" w:eastAsia="Times New Roman" w:hAnsiTheme="majorHAnsi" w:cstheme="majorHAnsi"/>
          <w:b/>
          <w:bCs/>
          <w:color w:val="000000"/>
          <w:sz w:val="28"/>
          <w:szCs w:val="28"/>
          <w:shd w:val="clear" w:color="auto" w:fill="FFFF00"/>
        </w:rPr>
      </w:pPr>
      <w:r w:rsidRPr="00FE6127">
        <w:rPr>
          <w:rFonts w:asciiTheme="majorHAnsi" w:hAnsiTheme="majorHAnsi" w:cstheme="majorHAnsi"/>
          <w:b/>
          <w:bCs/>
          <w:iCs/>
          <w:color w:val="000000"/>
          <w:sz w:val="28"/>
          <w:szCs w:val="28"/>
        </w:rPr>
        <w:t xml:space="preserve"> </w:t>
      </w:r>
      <w:bookmarkStart w:id="0" w:name="_Toc201588381"/>
      <w:r w:rsidR="00C6085C" w:rsidRPr="00FE6127">
        <w:rPr>
          <w:rFonts w:asciiTheme="majorHAnsi" w:eastAsia="Times New Roman" w:hAnsiTheme="majorHAnsi" w:cstheme="majorHAnsi"/>
          <w:b/>
          <w:bCs/>
          <w:color w:val="000000"/>
          <w:sz w:val="28"/>
          <w:szCs w:val="28"/>
        </w:rPr>
        <w:t xml:space="preserve">Sửa đổi, bổ sung </w:t>
      </w:r>
      <w:r w:rsidR="00D81D90" w:rsidRPr="00FE6127">
        <w:rPr>
          <w:rFonts w:asciiTheme="majorHAnsi" w:eastAsia="Times New Roman" w:hAnsiTheme="majorHAnsi" w:cstheme="majorHAnsi"/>
          <w:b/>
          <w:bCs/>
          <w:color w:val="000000"/>
          <w:sz w:val="28"/>
          <w:szCs w:val="28"/>
        </w:rPr>
        <w:t>một số điều của Luật Chăn nuôi</w:t>
      </w:r>
      <w:bookmarkEnd w:id="0"/>
      <w:r w:rsidR="005C63F5" w:rsidRPr="00FE6127">
        <w:rPr>
          <w:rFonts w:asciiTheme="majorHAnsi" w:eastAsia="Times New Roman" w:hAnsiTheme="majorHAnsi" w:cstheme="majorHAnsi"/>
          <w:b/>
          <w:bCs/>
          <w:color w:val="000000"/>
          <w:sz w:val="28"/>
          <w:szCs w:val="28"/>
        </w:rPr>
        <w:t xml:space="preserve"> </w:t>
      </w:r>
    </w:p>
    <w:p w14:paraId="1FCB1124" w14:textId="77777777"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bookmarkStart w:id="1" w:name="_Toc391449152"/>
      <w:bookmarkStart w:id="2" w:name="_Toc394420829"/>
      <w:bookmarkStart w:id="3" w:name="_Toc406999161"/>
      <w:r w:rsidRPr="00FE6127">
        <w:rPr>
          <w:rFonts w:asciiTheme="majorHAnsi" w:hAnsiTheme="majorHAnsi" w:cstheme="majorHAnsi"/>
          <w:bCs/>
          <w:color w:val="000000"/>
          <w:sz w:val="28"/>
          <w:szCs w:val="28"/>
        </w:rPr>
        <w:t>Sửa đổi, bổ sung khoản 4 Điều 11 như sau:</w:t>
      </w:r>
    </w:p>
    <w:p w14:paraId="4C5D64B9" w14:textId="77777777" w:rsidR="00601BCE" w:rsidRPr="00FE6127" w:rsidRDefault="00601BCE" w:rsidP="0016289B">
      <w:pPr>
        <w:widowControl w:val="0"/>
        <w:suppressAutoHyphens w:val="0"/>
        <w:spacing w:before="120" w:after="120" w:line="240" w:lineRule="auto"/>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“4. Bộ trưởng </w:t>
      </w:r>
      <w:r w:rsidRPr="00FE6127">
        <w:rPr>
          <w:rFonts w:asciiTheme="majorHAnsi" w:hAnsiTheme="majorHAnsi" w:cstheme="majorHAnsi"/>
          <w:i/>
          <w:iCs/>
          <w:color w:val="000000"/>
          <w:sz w:val="28"/>
          <w:szCs w:val="28"/>
        </w:rPr>
        <w:t>Bộ Nông nghiệp và Môi trường</w:t>
      </w:r>
      <w:r w:rsidRPr="00FE6127">
        <w:rPr>
          <w:rFonts w:asciiTheme="majorHAnsi" w:hAnsiTheme="majorHAnsi" w:cstheme="majorHAnsi"/>
          <w:color w:val="000000"/>
          <w:sz w:val="28"/>
          <w:szCs w:val="28"/>
        </w:rPr>
        <w:t xml:space="preserve"> quy định việc cập nhật, khai thác và quản lý cơ sở dữ liệu quốc gia về chăn nuôi, </w:t>
      </w:r>
      <w:r w:rsidRPr="00FE6127">
        <w:rPr>
          <w:rFonts w:asciiTheme="majorHAnsi" w:hAnsiTheme="majorHAnsi" w:cstheme="majorHAnsi"/>
          <w:i/>
          <w:iCs/>
          <w:color w:val="000000"/>
          <w:sz w:val="28"/>
          <w:szCs w:val="28"/>
        </w:rPr>
        <w:t>quy định mã số cơ sở chăn nuôi, truy xuất nguồn gốc sản phẩm chăn nuôi</w:t>
      </w:r>
      <w:r w:rsidRPr="00FE6127">
        <w:rPr>
          <w:rFonts w:asciiTheme="majorHAnsi" w:hAnsiTheme="majorHAnsi" w:cstheme="majorHAnsi"/>
          <w:color w:val="000000"/>
          <w:sz w:val="28"/>
          <w:szCs w:val="28"/>
        </w:rPr>
        <w:t>.”</w:t>
      </w:r>
    </w:p>
    <w:p w14:paraId="35EDF476" w14:textId="77777777"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một số khoản Điều 15 như sau:</w:t>
      </w:r>
    </w:p>
    <w:p w14:paraId="04C811E3"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bổ sung khoản 2 như sau:</w:t>
      </w:r>
    </w:p>
    <w:p w14:paraId="0A62DBBA"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“2. Việc trao đổi quốc tế nguồn gen giống vật nuôi có trong Danh mục giống vật nuôi cấm xuất khẩu để phục vụ nghiên cứu khoa học, triển lãm, quảng cáo phải được </w:t>
      </w:r>
      <w:r w:rsidRPr="00FE6127">
        <w:rPr>
          <w:rFonts w:asciiTheme="majorHAnsi" w:eastAsia="Times New Roman" w:hAnsiTheme="majorHAnsi" w:cstheme="majorHAnsi"/>
          <w:i/>
          <w:iCs/>
          <w:color w:val="000000"/>
          <w:sz w:val="28"/>
          <w:szCs w:val="28"/>
        </w:rPr>
        <w:t>Bộ trưởng Bộ Nông nghiệp và Môi trường</w:t>
      </w:r>
      <w:r w:rsidRPr="00FE6127">
        <w:rPr>
          <w:rFonts w:asciiTheme="majorHAnsi" w:eastAsia="Times New Roman" w:hAnsiTheme="majorHAnsi" w:cstheme="majorHAnsi"/>
          <w:color w:val="000000"/>
          <w:sz w:val="28"/>
          <w:szCs w:val="28"/>
        </w:rPr>
        <w:t xml:space="preserve"> quyết định.”.</w:t>
      </w:r>
    </w:p>
    <w:p w14:paraId="0D943322"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Sửa đổi, bổ sung khoản 4 như sau:</w:t>
      </w:r>
    </w:p>
    <w:p w14:paraId="097A5A8C"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“4. Việc trao đổi nguồn gen giống vật nuôi quý, hiếm của Việt Nam cho bên thứ ba phải được </w:t>
      </w:r>
      <w:r w:rsidRPr="00FE6127">
        <w:rPr>
          <w:rFonts w:asciiTheme="majorHAnsi" w:eastAsia="Times New Roman" w:hAnsiTheme="majorHAnsi" w:cstheme="majorHAnsi"/>
          <w:i/>
          <w:iCs/>
          <w:color w:val="000000"/>
          <w:sz w:val="28"/>
          <w:szCs w:val="28"/>
        </w:rPr>
        <w:t>Bộ trưởng Bộ Nông nghiệp và Môi trường</w:t>
      </w:r>
      <w:r w:rsidRPr="00FE6127">
        <w:rPr>
          <w:rFonts w:asciiTheme="majorHAnsi" w:eastAsia="Times New Roman" w:hAnsiTheme="majorHAnsi" w:cstheme="majorHAnsi"/>
          <w:color w:val="000000"/>
          <w:sz w:val="28"/>
          <w:szCs w:val="28"/>
        </w:rPr>
        <w:t xml:space="preserve"> quyết định.”.</w:t>
      </w:r>
    </w:p>
    <w:p w14:paraId="35F0735E"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c) Bổ sung khoản 6 vào Điều 15 như sau:</w:t>
      </w:r>
    </w:p>
    <w:p w14:paraId="6486B410" w14:textId="77777777" w:rsidR="00601BCE" w:rsidRPr="00FE6127" w:rsidRDefault="00601BCE" w:rsidP="0016289B">
      <w:pPr>
        <w:widowControl w:val="0"/>
        <w:suppressAutoHyphens w:val="0"/>
        <w:spacing w:before="120" w:after="120" w:line="240" w:lineRule="auto"/>
        <w:ind w:firstLine="720"/>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w:t>
      </w:r>
      <w:r w:rsidRPr="00FE6127">
        <w:rPr>
          <w:rFonts w:asciiTheme="majorHAnsi" w:eastAsia="Times New Roman" w:hAnsiTheme="majorHAnsi" w:cstheme="majorHAnsi"/>
          <w:i/>
          <w:iCs/>
          <w:color w:val="000000"/>
          <w:sz w:val="28"/>
          <w:szCs w:val="28"/>
        </w:rPr>
        <w:t>6. Bộ trưởng Bộ Nông nghiệp và Môi trường quy định trình tự, thủ tục và biểu mẫu hồ sơ trao đổi nguồn gen giống vật nuôi quý, hiếm; chấp thuận việc trao đổi quốc tế nguồn gen giống vật nuôi có trong Danh mục giống vật nuôi cấm xuất khẩu để phục vụ nghiên cứu khoa học, triển lãm, quảng cáo</w:t>
      </w:r>
      <w:r w:rsidRPr="00FE6127">
        <w:rPr>
          <w:rFonts w:asciiTheme="majorHAnsi" w:eastAsia="Times New Roman" w:hAnsiTheme="majorHAnsi" w:cstheme="majorHAnsi"/>
          <w:color w:val="000000"/>
          <w:sz w:val="28"/>
          <w:szCs w:val="28"/>
        </w:rPr>
        <w:t>.”</w:t>
      </w:r>
    </w:p>
    <w:p w14:paraId="1EB6BEA1" w14:textId="77777777"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khoản 4 Điều 20 như sau:</w:t>
      </w:r>
    </w:p>
    <w:p w14:paraId="63BBE0C8"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i/>
          <w:iCs/>
          <w:color w:val="000000"/>
          <w:sz w:val="28"/>
          <w:szCs w:val="28"/>
        </w:rPr>
        <w:t>4. Bộ trưởng Bộ Nông nghiệp và Môi trường quy định hồ sơ, trình tự, thủ tục nhập khẩu đực giống, tinh, phôi giống gia súc</w:t>
      </w:r>
      <w:r w:rsidRPr="00FE6127">
        <w:rPr>
          <w:rFonts w:asciiTheme="majorHAnsi" w:hAnsiTheme="majorHAnsi" w:cstheme="majorHAnsi"/>
          <w:color w:val="000000"/>
          <w:sz w:val="28"/>
          <w:szCs w:val="28"/>
        </w:rPr>
        <w:t>”.</w:t>
      </w:r>
    </w:p>
    <w:p w14:paraId="39AB3EA2" w14:textId="77777777"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khoản 2 Điều 21 như sau:</w:t>
      </w:r>
    </w:p>
    <w:p w14:paraId="798EAEDB"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Xuất khẩu hoặc trao đổi quốc tế giống vật nuôi, sản phẩm giống vật nuôi trong Danh mục giống vật nuôi cấm xuất khẩu phục vụ nghiên cứu khoa học, triển lãm, quảng cáo phải được </w:t>
      </w:r>
      <w:r w:rsidRPr="00FE6127">
        <w:rPr>
          <w:rFonts w:asciiTheme="majorHAnsi" w:hAnsiTheme="majorHAnsi" w:cstheme="majorHAnsi"/>
          <w:i/>
          <w:iCs/>
          <w:color w:val="000000"/>
          <w:sz w:val="28"/>
          <w:szCs w:val="28"/>
        </w:rPr>
        <w:t>Bộ trưởng Bộ Nông nghiệp và Môi trường</w:t>
      </w:r>
      <w:r w:rsidRPr="00FE6127">
        <w:rPr>
          <w:rFonts w:asciiTheme="majorHAnsi" w:hAnsiTheme="majorHAnsi" w:cstheme="majorHAnsi"/>
          <w:color w:val="000000"/>
          <w:sz w:val="28"/>
          <w:szCs w:val="28"/>
        </w:rPr>
        <w:t xml:space="preserve"> quyết định.</w:t>
      </w:r>
    </w:p>
    <w:p w14:paraId="71D6F7E0"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 </w:t>
      </w:r>
      <w:r w:rsidRPr="00FE6127">
        <w:rPr>
          <w:rFonts w:asciiTheme="majorHAnsi" w:hAnsiTheme="majorHAnsi" w:cstheme="majorHAnsi"/>
          <w:i/>
          <w:iCs/>
          <w:color w:val="000000"/>
          <w:sz w:val="28"/>
          <w:szCs w:val="28"/>
        </w:rPr>
        <w:t xml:space="preserve">Bộ trưởng Bộ Nông nghiệp và Môi trường quy định hồ sơ, trình tự, thủ tục </w:t>
      </w:r>
      <w:r w:rsidRPr="00FE6127">
        <w:rPr>
          <w:rFonts w:asciiTheme="majorHAnsi" w:hAnsiTheme="majorHAnsi" w:cstheme="majorHAnsi"/>
          <w:i/>
          <w:iCs/>
          <w:color w:val="000000"/>
          <w:sz w:val="28"/>
          <w:szCs w:val="28"/>
        </w:rPr>
        <w:lastRenderedPageBreak/>
        <w:t>xuất khẩu, trao đổi quốc tế giống vật nuôi, sản phẩm giống vật nuôi</w:t>
      </w:r>
      <w:r w:rsidRPr="00FE6127">
        <w:rPr>
          <w:rFonts w:asciiTheme="majorHAnsi" w:hAnsiTheme="majorHAnsi" w:cstheme="majorHAnsi"/>
          <w:color w:val="000000"/>
          <w:sz w:val="28"/>
          <w:szCs w:val="28"/>
        </w:rPr>
        <w:t>.”</w:t>
      </w:r>
    </w:p>
    <w:p w14:paraId="5EF03101" w14:textId="77777777"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một số khoản của Điều 26 như sau:</w:t>
      </w:r>
    </w:p>
    <w:p w14:paraId="3F94CB1B"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bổ sung khoản 3 như sau:</w:t>
      </w:r>
    </w:p>
    <w:p w14:paraId="4A40992F"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"3. Tổ chức, cá nhân có nhu cầu công nhận dòng, giống vật nuôi mới phải thực hiện khảo nghiệm theo </w:t>
      </w:r>
      <w:r w:rsidRPr="00FE6127">
        <w:rPr>
          <w:rFonts w:asciiTheme="majorHAnsi" w:hAnsiTheme="majorHAnsi" w:cstheme="majorHAnsi"/>
          <w:i/>
          <w:iCs/>
          <w:color w:val="000000"/>
          <w:sz w:val="28"/>
          <w:szCs w:val="28"/>
        </w:rPr>
        <w:t>quy định</w:t>
      </w:r>
      <w:r w:rsidRPr="00FE6127">
        <w:rPr>
          <w:rFonts w:asciiTheme="majorHAnsi" w:hAnsiTheme="majorHAnsi" w:cstheme="majorHAnsi"/>
          <w:color w:val="000000"/>
          <w:sz w:val="28"/>
          <w:szCs w:val="28"/>
        </w:rPr>
        <w:t xml:space="preserve"> về khảo nghiệm dòng, giống vật nuôi tại cơ sở đủ điều kiện khảo nghiệm dòng, giống vật nuôi."</w:t>
      </w:r>
    </w:p>
    <w:p w14:paraId="2B4179C4"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khoản 4 như sau:</w:t>
      </w:r>
    </w:p>
    <w:p w14:paraId="09E917F1"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“4. </w:t>
      </w:r>
      <w:r w:rsidRPr="00FE6127">
        <w:rPr>
          <w:rFonts w:asciiTheme="majorHAnsi" w:hAnsiTheme="majorHAnsi" w:cstheme="majorHAnsi"/>
          <w:i/>
          <w:iCs/>
          <w:color w:val="000000"/>
          <w:sz w:val="28"/>
          <w:szCs w:val="28"/>
        </w:rPr>
        <w:t>Bộ trưởng Bộ Nông nghiệp và Môi trường</w:t>
      </w:r>
      <w:r w:rsidRPr="00FE6127">
        <w:rPr>
          <w:rFonts w:asciiTheme="majorHAnsi" w:hAnsiTheme="majorHAnsi" w:cstheme="majorHAnsi"/>
          <w:color w:val="000000"/>
          <w:sz w:val="28"/>
          <w:szCs w:val="28"/>
        </w:rPr>
        <w:t xml:space="preserve"> </w:t>
      </w:r>
      <w:r w:rsidRPr="00FE6127">
        <w:rPr>
          <w:rFonts w:asciiTheme="majorHAnsi" w:hAnsiTheme="majorHAnsi" w:cstheme="majorHAnsi"/>
          <w:i/>
          <w:iCs/>
          <w:color w:val="000000"/>
          <w:sz w:val="28"/>
          <w:szCs w:val="28"/>
        </w:rPr>
        <w:t>ban hành quy định về khảo nghiệm dòng, giống vật nuôi.</w:t>
      </w:r>
      <w:r w:rsidRPr="00FE6127">
        <w:rPr>
          <w:rFonts w:asciiTheme="majorHAnsi" w:hAnsiTheme="majorHAnsi" w:cstheme="majorHAnsi"/>
          <w:color w:val="000000"/>
          <w:sz w:val="28"/>
          <w:szCs w:val="28"/>
        </w:rPr>
        <w:t>”</w:t>
      </w:r>
    </w:p>
    <w:p w14:paraId="4E4833D2" w14:textId="193E030E"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bCs/>
          <w:color w:val="000000"/>
          <w:sz w:val="28"/>
          <w:szCs w:val="28"/>
        </w:rPr>
      </w:pPr>
      <w:r w:rsidRPr="00FE6127">
        <w:rPr>
          <w:bCs/>
          <w:color w:val="000000"/>
          <w:sz w:val="28"/>
          <w:szCs w:val="28"/>
        </w:rPr>
        <w:t>Sửa đổi, bổ sung khoản 1 Điều 27 như sau:</w:t>
      </w:r>
    </w:p>
    <w:p w14:paraId="42F8CCC4" w14:textId="77777777" w:rsidR="00601BCE" w:rsidRPr="00FE6127" w:rsidRDefault="00601BCE" w:rsidP="00960520">
      <w:pPr>
        <w:spacing w:before="120" w:after="120" w:line="240" w:lineRule="auto"/>
        <w:ind w:firstLine="709"/>
        <w:rPr>
          <w:bCs/>
          <w:color w:val="000000"/>
          <w:sz w:val="28"/>
          <w:szCs w:val="28"/>
        </w:rPr>
      </w:pPr>
      <w:r w:rsidRPr="00FE6127">
        <w:rPr>
          <w:bCs/>
          <w:color w:val="000000"/>
          <w:sz w:val="28"/>
          <w:szCs w:val="28"/>
        </w:rPr>
        <w:t>“1. Các điều kiện quy định tại Điều 55 của Luật này (trừ điểm d Khoản 1 Điều 55)”.</w:t>
      </w:r>
    </w:p>
    <w:p w14:paraId="5DD44DFF" w14:textId="025E8CC7" w:rsidR="00601BCE" w:rsidRPr="00FE6127" w:rsidRDefault="00601BCE">
      <w:pPr>
        <w:pStyle w:val="ListParagraph"/>
        <w:widowControl w:val="0"/>
        <w:numPr>
          <w:ilvl w:val="0"/>
          <w:numId w:val="3"/>
        </w:numPr>
        <w:tabs>
          <w:tab w:val="left" w:pos="851"/>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bCs/>
          <w:color w:val="000000"/>
          <w:sz w:val="28"/>
          <w:szCs w:val="28"/>
        </w:rPr>
        <w:t>Sửa</w:t>
      </w:r>
      <w:r w:rsidRPr="00FE6127">
        <w:rPr>
          <w:rFonts w:asciiTheme="majorHAnsi" w:hAnsiTheme="majorHAnsi" w:cstheme="majorHAnsi"/>
          <w:bCs/>
          <w:color w:val="000000"/>
          <w:sz w:val="28"/>
          <w:szCs w:val="28"/>
        </w:rPr>
        <w:t xml:space="preserve"> đổi Điều 33 như sau:</w:t>
      </w:r>
    </w:p>
    <w:p w14:paraId="34C124D3"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b/>
          <w:bCs/>
          <w:color w:val="000000"/>
          <w:sz w:val="28"/>
          <w:szCs w:val="28"/>
          <w:lang w:val="en-GB"/>
        </w:rPr>
      </w:pPr>
      <w:r w:rsidRPr="00FE6127">
        <w:rPr>
          <w:rFonts w:asciiTheme="majorHAnsi" w:hAnsiTheme="majorHAnsi" w:cstheme="majorHAnsi"/>
          <w:color w:val="000000"/>
          <w:sz w:val="28"/>
          <w:szCs w:val="28"/>
          <w:lang w:val="en-GB"/>
        </w:rPr>
        <w:t>“</w:t>
      </w:r>
      <w:r w:rsidRPr="00FE6127">
        <w:rPr>
          <w:rFonts w:asciiTheme="majorHAnsi" w:hAnsiTheme="majorHAnsi" w:cstheme="majorHAnsi"/>
          <w:b/>
          <w:bCs/>
          <w:color w:val="000000"/>
          <w:sz w:val="28"/>
          <w:szCs w:val="28"/>
          <w:lang w:val="en-GB"/>
        </w:rPr>
        <w:t>Điều 33. Công bố, công bố lại, thay đổi thông tin sản phẩm thức ăn chăn nuôi (không bao gồm thức ăn chăn nuôi truyền thống, nguyên liệu đơn)</w:t>
      </w:r>
    </w:p>
    <w:p w14:paraId="70AE8FC9"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en-GB"/>
        </w:rPr>
      </w:pPr>
      <w:r w:rsidRPr="00FE6127">
        <w:rPr>
          <w:rFonts w:asciiTheme="majorHAnsi" w:hAnsiTheme="majorHAnsi" w:cstheme="majorHAnsi"/>
          <w:color w:val="000000"/>
          <w:sz w:val="28"/>
          <w:szCs w:val="28"/>
          <w:lang w:val="en-GB"/>
        </w:rPr>
        <w:t>1. Sản phẩm thức ăn hỗn hợp hoàn chỉnh, thức ăn đậm đặc do tổ chức, cá nhân sản xuất, kinh doanh tự công bố thông tin trên Cổng Dịch vụ công quốc gia.</w:t>
      </w:r>
    </w:p>
    <w:p w14:paraId="73CF09C1"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en-GB"/>
        </w:rPr>
      </w:pPr>
      <w:r w:rsidRPr="00FE6127">
        <w:rPr>
          <w:rFonts w:asciiTheme="majorHAnsi" w:hAnsiTheme="majorHAnsi" w:cstheme="majorHAnsi"/>
          <w:color w:val="000000"/>
          <w:sz w:val="28"/>
          <w:szCs w:val="28"/>
          <w:lang w:val="en-GB"/>
        </w:rPr>
        <w:t>2. Sản phẩm thức ăn bổ sung phải được thẩm định để công bố trên Cổng Dịch vụ công quốc gia (không bao gồm nguyên liệu đơn).</w:t>
      </w:r>
    </w:p>
    <w:p w14:paraId="68B61524"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en-GB"/>
        </w:rPr>
      </w:pPr>
      <w:r w:rsidRPr="00FE6127">
        <w:rPr>
          <w:rFonts w:asciiTheme="majorHAnsi" w:hAnsiTheme="majorHAnsi" w:cstheme="majorHAnsi"/>
          <w:color w:val="000000"/>
          <w:sz w:val="28"/>
          <w:szCs w:val="28"/>
          <w:lang w:val="en-GB"/>
        </w:rPr>
        <w:t>3. Bộ trưởng Bộ Nông nghiệp và Môi trường quy định hồ sơ, trình tự, thủ tục Công bố, công bố lại, thay đổi thông tin sản phẩm thức ăn chăn nuôi”.</w:t>
      </w:r>
    </w:p>
    <w:p w14:paraId="2C55F2CD" w14:textId="77777777" w:rsidR="00601BCE" w:rsidRPr="00FE6127" w:rsidRDefault="00601BCE">
      <w:pPr>
        <w:pStyle w:val="ListParagraph"/>
        <w:widowControl w:val="0"/>
        <w:numPr>
          <w:ilvl w:val="0"/>
          <w:numId w:val="3"/>
        </w:numPr>
        <w:tabs>
          <w:tab w:val="left" w:pos="851"/>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Sửa đổi, bổ sung khoản 4 Điều 37 như sau: </w:t>
      </w:r>
    </w:p>
    <w:p w14:paraId="78506B73"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“4. Bộ trưởng Bộ Nông nghiệp và Môi trường ban hành danh mục hóa chất, sản phẩm sinh học, vi sinh vật cấm sử dụng trong thức ăn chăn nuôi và danh mục nguyên liệu được phép sử dụng làm thức ăn chăn nuôi; ban hành quy định về khảo nghiệm thức ăn chăn nuôi.”</w:t>
      </w:r>
    </w:p>
    <w:p w14:paraId="403717D5" w14:textId="7FAF78FE" w:rsidR="00601BCE" w:rsidRPr="00FE6127" w:rsidRDefault="00601BCE">
      <w:pPr>
        <w:pStyle w:val="ListParagraph"/>
        <w:widowControl w:val="0"/>
        <w:numPr>
          <w:ilvl w:val="0"/>
          <w:numId w:val="3"/>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một số khoản của Điều 39 như sau:</w:t>
      </w:r>
    </w:p>
    <w:p w14:paraId="1C9A265D"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a) Sửa đổi, bổ sung khoản 1 như sau:</w:t>
      </w:r>
    </w:p>
    <w:p w14:paraId="60BE8B69" w14:textId="77777777" w:rsidR="00601BCE" w:rsidRPr="00FE6127" w:rsidRDefault="00601BCE" w:rsidP="00960520">
      <w:pPr>
        <w:spacing w:before="120" w:after="120" w:line="240" w:lineRule="auto"/>
        <w:ind w:firstLine="709"/>
        <w:rPr>
          <w:bCs/>
          <w:color w:val="000000"/>
          <w:sz w:val="28"/>
          <w:szCs w:val="28"/>
        </w:rPr>
      </w:pPr>
      <w:r w:rsidRPr="00FE6127">
        <w:rPr>
          <w:rFonts w:asciiTheme="majorHAnsi" w:hAnsiTheme="majorHAnsi" w:cstheme="majorHAnsi"/>
          <w:color w:val="000000"/>
          <w:sz w:val="28"/>
          <w:szCs w:val="28"/>
          <w:lang w:eastAsia="ja-JP"/>
        </w:rPr>
        <w:t>“</w:t>
      </w:r>
      <w:r w:rsidRPr="00FE6127">
        <w:rPr>
          <w:rFonts w:asciiTheme="majorHAnsi" w:hAnsiTheme="majorHAnsi" w:cstheme="majorHAnsi"/>
          <w:color w:val="000000"/>
          <w:sz w:val="28"/>
          <w:szCs w:val="28"/>
          <w:lang w:val="vi-VN" w:eastAsia="ja-JP"/>
        </w:rPr>
        <w:t xml:space="preserve">a) </w:t>
      </w:r>
      <w:r w:rsidRPr="00FE6127">
        <w:rPr>
          <w:bCs/>
          <w:color w:val="000000"/>
          <w:sz w:val="28"/>
          <w:szCs w:val="28"/>
        </w:rPr>
        <w:t>Bộ Nông nghiệp và Môi trường cấp, cấp lại, thu hồi Giấy chứng nhận đủ điều kiện sản xuất thức ăn chăn nuôi đối với cơ sở sản xuất thức ăn chăn nuôi xuất khẩu theo đề nghị của nước nhập khẩu;</w:t>
      </w:r>
    </w:p>
    <w:p w14:paraId="08F71BE1"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val="en-GB" w:eastAsia="ja-JP"/>
        </w:rPr>
      </w:pPr>
      <w:r w:rsidRPr="00FE6127">
        <w:rPr>
          <w:rFonts w:asciiTheme="majorHAnsi" w:hAnsiTheme="majorHAnsi" w:cstheme="majorHAnsi"/>
          <w:color w:val="000000"/>
          <w:sz w:val="28"/>
          <w:szCs w:val="28"/>
          <w:lang w:val="vi-VN" w:eastAsia="ja-JP"/>
        </w:rPr>
        <w:t xml:space="preserve">b) </w:t>
      </w:r>
      <w:r w:rsidRPr="00FE6127">
        <w:rPr>
          <w:rFonts w:asciiTheme="majorHAnsi" w:hAnsiTheme="majorHAnsi" w:cstheme="majorHAnsi"/>
          <w:color w:val="000000"/>
          <w:sz w:val="28"/>
          <w:szCs w:val="28"/>
          <w:lang w:eastAsia="ja-JP"/>
        </w:rPr>
        <w:t xml:space="preserve">Chủ tịch Ủy ban nhân dân cấp tỉnh cấp, cấp lại, thu hồi Giấy chứng nhận đủ điều kiện sản xuất thức ăn chăn nuôi trên địa </w:t>
      </w:r>
      <w:r w:rsidRPr="00FE6127">
        <w:rPr>
          <w:rFonts w:asciiTheme="majorHAnsi" w:hAnsiTheme="majorHAnsi" w:cstheme="majorHAnsi"/>
          <w:color w:val="000000"/>
          <w:sz w:val="28"/>
          <w:szCs w:val="28"/>
          <w:lang w:val="vi-VN" w:eastAsia="ja-JP"/>
        </w:rPr>
        <w:t xml:space="preserve">bàn, </w:t>
      </w:r>
      <w:r w:rsidRPr="00FE6127">
        <w:rPr>
          <w:color w:val="000000"/>
          <w:sz w:val="28"/>
          <w:szCs w:val="28"/>
        </w:rPr>
        <w:t>trừ trường hợp quy định tại điểm a khoản này</w:t>
      </w:r>
      <w:r w:rsidRPr="00FE6127">
        <w:rPr>
          <w:rFonts w:asciiTheme="majorHAnsi" w:hAnsiTheme="majorHAnsi" w:cstheme="majorHAnsi"/>
          <w:color w:val="000000"/>
          <w:sz w:val="28"/>
          <w:szCs w:val="28"/>
          <w:lang w:eastAsia="ja-JP"/>
        </w:rPr>
        <w:t>.”</w:t>
      </w:r>
      <w:r w:rsidRPr="00FE6127">
        <w:rPr>
          <w:rFonts w:asciiTheme="majorHAnsi" w:hAnsiTheme="majorHAnsi" w:cstheme="majorHAnsi"/>
          <w:color w:val="000000"/>
          <w:sz w:val="28"/>
          <w:szCs w:val="28"/>
          <w:lang w:val="vi-VN" w:eastAsia="ja-JP"/>
        </w:rPr>
        <w:t>.</w:t>
      </w:r>
    </w:p>
    <w:p w14:paraId="0AF54D53"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color w:val="000000"/>
          <w:sz w:val="28"/>
          <w:szCs w:val="28"/>
          <w:lang w:eastAsia="ja-JP"/>
        </w:rPr>
      </w:pPr>
      <w:r w:rsidRPr="00FE6127">
        <w:rPr>
          <w:color w:val="000000"/>
          <w:sz w:val="28"/>
          <w:szCs w:val="28"/>
          <w:lang w:val="en-GB" w:eastAsia="ja-JP"/>
        </w:rPr>
        <w:t xml:space="preserve">b) </w:t>
      </w:r>
      <w:r w:rsidRPr="00FE6127">
        <w:rPr>
          <w:color w:val="000000"/>
          <w:sz w:val="28"/>
          <w:szCs w:val="28"/>
          <w:lang w:eastAsia="ja-JP"/>
        </w:rPr>
        <w:t>Bổ sung điểm d, đ vào khoản 3 như sau:</w:t>
      </w:r>
    </w:p>
    <w:p w14:paraId="7FA420AC"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color w:val="000000"/>
          <w:sz w:val="28"/>
          <w:szCs w:val="28"/>
          <w:lang w:eastAsia="ja-JP"/>
        </w:rPr>
      </w:pPr>
      <w:r w:rsidRPr="00FE6127">
        <w:rPr>
          <w:color w:val="000000"/>
          <w:sz w:val="28"/>
          <w:szCs w:val="28"/>
          <w:lang w:eastAsia="ja-JP"/>
        </w:rPr>
        <w:t xml:space="preserve"> “d) Cơ sở sản xuất thức ăn chăn nuôi không thực hiện giám sát duy trì điều kiện sản xuất theo quy định;</w:t>
      </w:r>
    </w:p>
    <w:p w14:paraId="5686572D"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color w:val="000000"/>
          <w:sz w:val="28"/>
          <w:szCs w:val="28"/>
          <w:lang w:eastAsia="ja-JP"/>
        </w:rPr>
      </w:pPr>
      <w:r w:rsidRPr="00FE6127">
        <w:rPr>
          <w:color w:val="000000"/>
          <w:sz w:val="28"/>
          <w:szCs w:val="28"/>
          <w:lang w:eastAsia="ja-JP"/>
        </w:rPr>
        <w:lastRenderedPageBreak/>
        <w:t>đ) Theo đề nghị của tổ chức, cá nhân.”.</w:t>
      </w:r>
    </w:p>
    <w:p w14:paraId="7ACB3A60"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c) Sửa đổi, bổ sung khoản 4 như sau:</w:t>
      </w:r>
    </w:p>
    <w:p w14:paraId="618B7DB1"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“4. Bộ trưởng Bộ Nông nghiệp và Môi trường quy định hồ sơ, trình tự, thủ tục cấp, cấp lại, thu hồi Giấy chứng nhận đủ điều kiện sản xuất thức ăn chăn nuôi thương mại.”</w:t>
      </w:r>
    </w:p>
    <w:p w14:paraId="3F61E337" w14:textId="0419B837" w:rsidR="00601BCE" w:rsidRPr="00FE6127" w:rsidRDefault="00601BCE">
      <w:pPr>
        <w:pStyle w:val="ListParagraph"/>
        <w:widowControl w:val="0"/>
        <w:numPr>
          <w:ilvl w:val="0"/>
          <w:numId w:val="3"/>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Sửa đổi, bổ sung khoản 3 Điều 41 như sau:</w:t>
      </w:r>
    </w:p>
    <w:p w14:paraId="29568EBF"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“3. Tổ chức, cá nhân chỉ được nhập khẩu thức ăn chăn nuôi đã được công bố thông tin trên Cổng Dịch vụ công quốc gia.</w:t>
      </w:r>
    </w:p>
    <w:p w14:paraId="78AF0016"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rFonts w:asciiTheme="majorHAnsi" w:hAnsiTheme="majorHAnsi" w:cstheme="majorHAnsi"/>
          <w:color w:val="000000"/>
          <w:sz w:val="28"/>
          <w:szCs w:val="28"/>
          <w:lang w:eastAsia="ja-JP"/>
        </w:rPr>
      </w:pPr>
      <w:r w:rsidRPr="00FE6127">
        <w:rPr>
          <w:rFonts w:asciiTheme="majorHAnsi" w:hAnsiTheme="majorHAnsi" w:cstheme="majorHAnsi"/>
          <w:color w:val="000000"/>
          <w:sz w:val="28"/>
          <w:szCs w:val="28"/>
          <w:lang w:eastAsia="ja-JP"/>
        </w:rPr>
        <w:t xml:space="preserve">Trường hợp nhập khẩu thức ăn chăn nuôi chưa được công bố thông tin trên Cổng thông tin điện tử của Bộ Nông nghiệp và </w:t>
      </w:r>
      <w:r w:rsidRPr="00FE6127">
        <w:rPr>
          <w:rFonts w:asciiTheme="majorHAnsi" w:hAnsiTheme="majorHAnsi" w:cstheme="majorHAnsi"/>
          <w:color w:val="000000"/>
          <w:sz w:val="28"/>
          <w:szCs w:val="28"/>
          <w:lang w:val="vi-VN" w:eastAsia="ja-JP"/>
        </w:rPr>
        <w:t>Môi trường</w:t>
      </w:r>
      <w:r w:rsidRPr="00FE6127">
        <w:rPr>
          <w:rFonts w:asciiTheme="majorHAnsi" w:hAnsiTheme="majorHAnsi" w:cstheme="majorHAnsi"/>
          <w:color w:val="000000"/>
          <w:sz w:val="28"/>
          <w:szCs w:val="28"/>
          <w:lang w:eastAsia="ja-JP"/>
        </w:rPr>
        <w:t xml:space="preserve"> để giới thiệu tại hội chợ, triển lãm, nuôi thích nghi, nghiên cứu, làm mẫu phân tích tại phòng thử nghiệm hoặc để sản xuất, gia công nhằm mục đích xuất khẩu phải được Chủ tịch Ủy ban nhân dân tỉnh cấp phép.”</w:t>
      </w:r>
    </w:p>
    <w:p w14:paraId="6CA34FDD" w14:textId="1CFF75B8" w:rsidR="00601BCE" w:rsidRPr="00FE6127" w:rsidRDefault="00601BCE">
      <w:pPr>
        <w:pStyle w:val="ListParagraph"/>
        <w:widowControl w:val="0"/>
        <w:numPr>
          <w:ilvl w:val="0"/>
          <w:numId w:val="3"/>
        </w:numPr>
        <w:tabs>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Sửa đổi, bổ </w:t>
      </w:r>
      <w:r w:rsidRPr="00FE6127">
        <w:rPr>
          <w:rFonts w:asciiTheme="majorHAnsi" w:hAnsiTheme="majorHAnsi" w:cstheme="majorHAnsi"/>
          <w:color w:val="000000"/>
          <w:sz w:val="28"/>
          <w:szCs w:val="28"/>
          <w:lang w:eastAsia="ja-JP"/>
        </w:rPr>
        <w:t>sung</w:t>
      </w:r>
      <w:r w:rsidRPr="00FE6127">
        <w:rPr>
          <w:rFonts w:asciiTheme="majorHAnsi" w:hAnsiTheme="majorHAnsi" w:cstheme="majorHAnsi"/>
          <w:bCs/>
          <w:color w:val="000000"/>
          <w:sz w:val="28"/>
          <w:szCs w:val="28"/>
        </w:rPr>
        <w:t xml:space="preserve"> khoản 5 Điều 53 như sau:</w:t>
      </w:r>
    </w:p>
    <w:p w14:paraId="503BC580" w14:textId="77777777" w:rsidR="00601BCE" w:rsidRPr="00FE6127" w:rsidRDefault="00601BCE" w:rsidP="0016289B">
      <w:pPr>
        <w:widowControl w:val="0"/>
        <w:suppressAutoHyphens w:val="0"/>
        <w:spacing w:before="120" w:after="120" w:line="240" w:lineRule="auto"/>
        <w:ind w:firstLine="709"/>
        <w:jc w:val="both"/>
        <w:rPr>
          <w:rFonts w:asciiTheme="majorHAnsi" w:eastAsia="Times New Roman" w:hAnsiTheme="majorHAnsi" w:cstheme="majorHAnsi"/>
          <w:b/>
          <w:bCs/>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color w:val="000000"/>
          <w:sz w:val="28"/>
          <w:szCs w:val="28"/>
          <w:lang w:val="af-ZA"/>
        </w:rPr>
        <w:t>Ủy ban nhân dân cấp tỉnh quy định mật độ chăn nuôi trên địa bàn tỉnh</w:t>
      </w:r>
      <w:r w:rsidRPr="00FE6127">
        <w:rPr>
          <w:rFonts w:asciiTheme="majorHAnsi" w:hAnsiTheme="majorHAnsi" w:cstheme="majorHAnsi"/>
          <w:color w:val="000000"/>
          <w:sz w:val="28"/>
          <w:szCs w:val="28"/>
        </w:rPr>
        <w:t xml:space="preserve"> căn cứ vào chiến lược phát triển chăn nuôi, công nghệ chăn nuôi, môi trường sinh thái"</w:t>
      </w:r>
    </w:p>
    <w:p w14:paraId="20148EDA" w14:textId="0B76EF35" w:rsidR="00601BCE" w:rsidRPr="00FE6127" w:rsidRDefault="00601BCE">
      <w:pPr>
        <w:pStyle w:val="ListParagraph"/>
        <w:widowControl w:val="0"/>
        <w:numPr>
          <w:ilvl w:val="0"/>
          <w:numId w:val="3"/>
        </w:numPr>
        <w:tabs>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Sửa đổi, bổ </w:t>
      </w:r>
      <w:r w:rsidRPr="00FE6127">
        <w:rPr>
          <w:rFonts w:asciiTheme="majorHAnsi" w:hAnsiTheme="majorHAnsi" w:cstheme="majorHAnsi"/>
          <w:color w:val="000000"/>
          <w:sz w:val="28"/>
          <w:szCs w:val="28"/>
          <w:lang w:eastAsia="ja-JP"/>
        </w:rPr>
        <w:t>sung</w:t>
      </w:r>
      <w:r w:rsidRPr="00FE6127">
        <w:rPr>
          <w:rFonts w:asciiTheme="majorHAnsi" w:hAnsiTheme="majorHAnsi" w:cstheme="majorHAnsi"/>
          <w:bCs/>
          <w:color w:val="000000"/>
          <w:sz w:val="28"/>
          <w:szCs w:val="28"/>
        </w:rPr>
        <w:t xml:space="preserve"> khoản 2 Điều 68 như sau:</w:t>
      </w:r>
    </w:p>
    <w:p w14:paraId="4FB90262"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w:t>
      </w:r>
      <w:r w:rsidRPr="00FE6127">
        <w:rPr>
          <w:rFonts w:asciiTheme="majorHAnsi" w:hAnsiTheme="majorHAnsi" w:cstheme="majorHAnsi"/>
          <w:bCs/>
          <w:i/>
          <w:iCs/>
          <w:color w:val="000000"/>
          <w:sz w:val="28"/>
          <w:szCs w:val="28"/>
        </w:rPr>
        <w:t>Bộ Nông nghiệp và Môi trường</w:t>
      </w:r>
      <w:r w:rsidRPr="00FE6127">
        <w:rPr>
          <w:rFonts w:asciiTheme="majorHAnsi" w:hAnsiTheme="majorHAnsi" w:cstheme="majorHAnsi"/>
          <w:b/>
          <w:color w:val="000000"/>
          <w:sz w:val="28"/>
          <w:szCs w:val="28"/>
        </w:rPr>
        <w:t xml:space="preserve"> </w:t>
      </w:r>
      <w:r w:rsidRPr="00FE6127">
        <w:rPr>
          <w:rFonts w:asciiTheme="majorHAnsi" w:hAnsiTheme="majorHAnsi" w:cstheme="majorHAnsi"/>
          <w:color w:val="000000"/>
          <w:sz w:val="28"/>
          <w:szCs w:val="28"/>
        </w:rPr>
        <w:t>ban hành Danh mục động vật khác được phép chăn nuôi; quy định việc chăn nuôi động vật khác thuộc Danh mục động vật khác được phép chăn nuôi.”.</w:t>
      </w:r>
    </w:p>
    <w:p w14:paraId="079D447E" w14:textId="77777777" w:rsidR="00601BCE" w:rsidRPr="00FE6127" w:rsidRDefault="00601BCE">
      <w:pPr>
        <w:pStyle w:val="ListParagraph"/>
        <w:widowControl w:val="0"/>
        <w:numPr>
          <w:ilvl w:val="0"/>
          <w:numId w:val="3"/>
        </w:numPr>
        <w:tabs>
          <w:tab w:val="left" w:pos="993"/>
          <w:tab w:val="left" w:pos="1134"/>
        </w:tabs>
        <w:suppressAutoHyphens w:val="0"/>
        <w:spacing w:before="120" w:after="120" w:line="240" w:lineRule="auto"/>
        <w:ind w:left="0" w:firstLine="709"/>
        <w:contextualSpacing w:val="0"/>
        <w:jc w:val="both"/>
        <w:outlineLvl w:val="1"/>
        <w:rPr>
          <w:rFonts w:asciiTheme="majorHAnsi" w:eastAsia="Times New Roman" w:hAnsiTheme="majorHAnsi" w:cstheme="majorHAnsi"/>
          <w:iCs/>
          <w:color w:val="000000"/>
          <w:sz w:val="28"/>
          <w:szCs w:val="28"/>
          <w:lang w:val="en-GB"/>
        </w:rPr>
      </w:pPr>
      <w:r w:rsidRPr="00FE6127">
        <w:rPr>
          <w:rFonts w:asciiTheme="majorHAnsi" w:eastAsia="Times New Roman" w:hAnsiTheme="majorHAnsi" w:cstheme="majorHAnsi"/>
          <w:iCs/>
          <w:color w:val="000000"/>
          <w:sz w:val="28"/>
          <w:szCs w:val="28"/>
          <w:lang w:val="en-GB"/>
        </w:rPr>
        <w:t xml:space="preserve">Bổ sung </w:t>
      </w:r>
      <w:r w:rsidRPr="00FE6127">
        <w:rPr>
          <w:rFonts w:asciiTheme="majorHAnsi" w:hAnsiTheme="majorHAnsi" w:cstheme="majorHAnsi"/>
          <w:color w:val="000000"/>
          <w:sz w:val="28"/>
          <w:szCs w:val="28"/>
          <w:lang w:eastAsia="ja-JP"/>
        </w:rPr>
        <w:t>điểm</w:t>
      </w:r>
      <w:r w:rsidRPr="00FE6127">
        <w:rPr>
          <w:rFonts w:asciiTheme="majorHAnsi" w:eastAsia="Times New Roman" w:hAnsiTheme="majorHAnsi" w:cstheme="majorHAnsi"/>
          <w:iCs/>
          <w:color w:val="000000"/>
          <w:sz w:val="28"/>
          <w:szCs w:val="28"/>
          <w:lang w:val="en-GB"/>
        </w:rPr>
        <w:t xml:space="preserve"> d, </w:t>
      </w:r>
      <w:r w:rsidRPr="00FE6127">
        <w:rPr>
          <w:rFonts w:asciiTheme="majorHAnsi" w:eastAsia="Times New Roman" w:hAnsiTheme="majorHAnsi" w:cstheme="majorHAnsi"/>
          <w:iCs/>
          <w:color w:val="000000"/>
          <w:sz w:val="28"/>
          <w:szCs w:val="28"/>
          <w:lang w:val="vi-VN"/>
        </w:rPr>
        <w:t>đ, e</w:t>
      </w:r>
      <w:r w:rsidRPr="00FE6127">
        <w:rPr>
          <w:rFonts w:asciiTheme="majorHAnsi" w:eastAsia="Times New Roman" w:hAnsiTheme="majorHAnsi" w:cstheme="majorHAnsi"/>
          <w:iCs/>
          <w:color w:val="000000"/>
          <w:sz w:val="28"/>
          <w:szCs w:val="28"/>
          <w:lang w:val="en-GB"/>
        </w:rPr>
        <w:t xml:space="preserve"> </w:t>
      </w:r>
      <w:r w:rsidRPr="00FE6127">
        <w:rPr>
          <w:rFonts w:asciiTheme="majorHAnsi" w:eastAsia="Times New Roman" w:hAnsiTheme="majorHAnsi" w:cstheme="majorHAnsi"/>
          <w:iCs/>
          <w:color w:val="000000"/>
          <w:sz w:val="28"/>
          <w:szCs w:val="28"/>
          <w:lang w:val="vi-VN"/>
        </w:rPr>
        <w:t xml:space="preserve">vào sau điểm c </w:t>
      </w:r>
      <w:r w:rsidRPr="00FE6127">
        <w:rPr>
          <w:rFonts w:asciiTheme="majorHAnsi" w:eastAsia="Times New Roman" w:hAnsiTheme="majorHAnsi" w:cstheme="majorHAnsi"/>
          <w:iCs/>
          <w:color w:val="000000"/>
          <w:sz w:val="28"/>
          <w:szCs w:val="28"/>
          <w:lang w:val="en-GB"/>
        </w:rPr>
        <w:t>khoản 3 Điều 80 như sau:</w:t>
      </w:r>
    </w:p>
    <w:p w14:paraId="375955EA" w14:textId="77777777" w:rsidR="00601BCE" w:rsidRPr="00FE6127" w:rsidRDefault="00601BCE" w:rsidP="0016289B">
      <w:pPr>
        <w:widowControl w:val="0"/>
        <w:suppressAutoHyphens w:val="0"/>
        <w:spacing w:before="120" w:after="120" w:line="240" w:lineRule="auto"/>
        <w:ind w:firstLine="709"/>
        <w:jc w:val="both"/>
        <w:rPr>
          <w:rFonts w:asciiTheme="majorHAnsi" w:eastAsia="Times New Roman" w:hAnsiTheme="majorHAnsi" w:cstheme="majorHAnsi"/>
          <w:iCs/>
          <w:color w:val="000000"/>
          <w:sz w:val="28"/>
          <w:szCs w:val="28"/>
          <w:lang w:val="en-GB"/>
        </w:rPr>
      </w:pPr>
      <w:r w:rsidRPr="00FE6127">
        <w:rPr>
          <w:rFonts w:asciiTheme="majorHAnsi" w:eastAsia="Times New Roman" w:hAnsiTheme="majorHAnsi" w:cstheme="majorHAnsi"/>
          <w:iCs/>
          <w:color w:val="000000"/>
          <w:sz w:val="28"/>
          <w:szCs w:val="28"/>
          <w:lang w:val="en-GB"/>
        </w:rPr>
        <w:t>“d) Giao đất, cho thuê đất, tạo quỹ đất theo thẩm quyền để phát triển chăn nuôi và trồng cây nguyên liệu thức ăn chăn nuôi</w:t>
      </w:r>
    </w:p>
    <w:p w14:paraId="7941B810" w14:textId="77777777" w:rsidR="00601BCE" w:rsidRPr="00FE6127" w:rsidRDefault="00601BCE" w:rsidP="0016289B">
      <w:pPr>
        <w:widowControl w:val="0"/>
        <w:suppressAutoHyphens w:val="0"/>
        <w:spacing w:before="120" w:after="120" w:line="240" w:lineRule="auto"/>
        <w:ind w:firstLine="709"/>
        <w:jc w:val="both"/>
        <w:rPr>
          <w:rFonts w:asciiTheme="majorHAnsi" w:eastAsia="Times New Roman" w:hAnsiTheme="majorHAnsi" w:cstheme="majorHAnsi"/>
          <w:iCs/>
          <w:color w:val="000000"/>
          <w:sz w:val="28"/>
          <w:szCs w:val="28"/>
          <w:lang w:val="en-GB"/>
        </w:rPr>
      </w:pPr>
      <w:r w:rsidRPr="00FE6127">
        <w:rPr>
          <w:rFonts w:asciiTheme="majorHAnsi" w:eastAsia="Times New Roman" w:hAnsiTheme="majorHAnsi" w:cstheme="majorHAnsi"/>
          <w:iCs/>
          <w:color w:val="000000"/>
          <w:sz w:val="28"/>
          <w:szCs w:val="28"/>
          <w:lang w:val="en-GB"/>
        </w:rPr>
        <w:t>đ) Tổ chức quản lý, phát triển chăn nuôi tại địa phương; thống kê, đánh giá và hỗ trợ thiệt hại cho cơ sở chăn nuôi sau thiên tai, dịch bệnh</w:t>
      </w:r>
    </w:p>
    <w:p w14:paraId="693F37A5" w14:textId="72349657" w:rsidR="00601BCE" w:rsidRPr="00FE6127" w:rsidRDefault="00601BCE" w:rsidP="00960520">
      <w:pPr>
        <w:widowControl w:val="0"/>
        <w:suppressAutoHyphens w:val="0"/>
        <w:spacing w:before="120" w:after="120" w:line="240" w:lineRule="auto"/>
        <w:ind w:firstLine="709"/>
        <w:jc w:val="both"/>
        <w:rPr>
          <w:color w:val="000000"/>
          <w:sz w:val="28"/>
          <w:szCs w:val="28"/>
          <w:lang w:val="vi"/>
        </w:rPr>
      </w:pPr>
      <w:r w:rsidRPr="00FE6127">
        <w:rPr>
          <w:rFonts w:asciiTheme="majorHAnsi" w:eastAsia="Times New Roman" w:hAnsiTheme="majorHAnsi" w:cstheme="majorHAnsi"/>
          <w:iCs/>
          <w:color w:val="000000"/>
          <w:sz w:val="28"/>
          <w:szCs w:val="28"/>
          <w:lang w:val="vi-VN"/>
        </w:rPr>
        <w:tab/>
        <w:t xml:space="preserve">e) </w:t>
      </w:r>
      <w:r w:rsidRPr="00FE6127">
        <w:rPr>
          <w:rFonts w:asciiTheme="majorHAnsi" w:eastAsia="Times New Roman" w:hAnsiTheme="majorHAnsi" w:cstheme="majorHAnsi"/>
          <w:iCs/>
          <w:color w:val="000000"/>
          <w:sz w:val="28"/>
          <w:szCs w:val="28"/>
          <w:lang w:val="en-GB"/>
        </w:rPr>
        <w:t>K</w:t>
      </w:r>
      <w:r w:rsidRPr="00FE6127">
        <w:rPr>
          <w:color w:val="000000"/>
          <w:sz w:val="28"/>
          <w:szCs w:val="28"/>
          <w:lang w:val="en-GB"/>
        </w:rPr>
        <w:t>iểm</w:t>
      </w:r>
      <w:r w:rsidRPr="00FE6127">
        <w:rPr>
          <w:color w:val="000000"/>
          <w:spacing w:val="12"/>
          <w:sz w:val="28"/>
          <w:szCs w:val="28"/>
          <w:lang w:val="vi"/>
        </w:rPr>
        <w:t xml:space="preserve"> </w:t>
      </w:r>
      <w:r w:rsidRPr="00FE6127">
        <w:rPr>
          <w:color w:val="000000"/>
          <w:sz w:val="28"/>
          <w:szCs w:val="28"/>
          <w:lang w:val="vi"/>
        </w:rPr>
        <w:t>tra,</w:t>
      </w:r>
      <w:r w:rsidRPr="00FE6127">
        <w:rPr>
          <w:color w:val="000000"/>
          <w:spacing w:val="12"/>
          <w:sz w:val="28"/>
          <w:szCs w:val="28"/>
          <w:lang w:val="vi"/>
        </w:rPr>
        <w:t xml:space="preserve"> </w:t>
      </w:r>
      <w:r w:rsidRPr="00FE6127">
        <w:rPr>
          <w:color w:val="000000"/>
          <w:sz w:val="28"/>
          <w:szCs w:val="28"/>
          <w:lang w:val="vi"/>
        </w:rPr>
        <w:t>giải</w:t>
      </w:r>
      <w:r w:rsidRPr="00FE6127">
        <w:rPr>
          <w:color w:val="000000"/>
          <w:spacing w:val="13"/>
          <w:sz w:val="28"/>
          <w:szCs w:val="28"/>
          <w:lang w:val="vi"/>
        </w:rPr>
        <w:t xml:space="preserve"> </w:t>
      </w:r>
      <w:r w:rsidRPr="00FE6127">
        <w:rPr>
          <w:color w:val="000000"/>
          <w:sz w:val="28"/>
          <w:szCs w:val="28"/>
          <w:lang w:val="vi"/>
        </w:rPr>
        <w:t>quyết</w:t>
      </w:r>
      <w:r w:rsidRPr="00FE6127">
        <w:rPr>
          <w:color w:val="000000"/>
          <w:spacing w:val="12"/>
          <w:sz w:val="28"/>
          <w:szCs w:val="28"/>
          <w:lang w:val="vi"/>
        </w:rPr>
        <w:t xml:space="preserve"> </w:t>
      </w:r>
      <w:r w:rsidRPr="00FE6127">
        <w:rPr>
          <w:color w:val="000000"/>
          <w:sz w:val="28"/>
          <w:szCs w:val="28"/>
          <w:lang w:val="vi"/>
        </w:rPr>
        <w:t>khiếu</w:t>
      </w:r>
      <w:r w:rsidRPr="00FE6127">
        <w:rPr>
          <w:color w:val="000000"/>
          <w:spacing w:val="12"/>
          <w:sz w:val="28"/>
          <w:szCs w:val="28"/>
          <w:lang w:val="vi"/>
        </w:rPr>
        <w:t xml:space="preserve"> </w:t>
      </w:r>
      <w:r w:rsidRPr="00FE6127">
        <w:rPr>
          <w:color w:val="000000"/>
          <w:sz w:val="28"/>
          <w:szCs w:val="28"/>
          <w:lang w:val="vi"/>
        </w:rPr>
        <w:t>nại,</w:t>
      </w:r>
      <w:r w:rsidRPr="00FE6127">
        <w:rPr>
          <w:color w:val="000000"/>
          <w:spacing w:val="12"/>
          <w:sz w:val="28"/>
          <w:szCs w:val="28"/>
          <w:lang w:val="vi"/>
        </w:rPr>
        <w:t xml:space="preserve"> </w:t>
      </w:r>
      <w:r w:rsidRPr="00FE6127">
        <w:rPr>
          <w:color w:val="000000"/>
          <w:sz w:val="28"/>
          <w:szCs w:val="28"/>
          <w:lang w:val="vi"/>
        </w:rPr>
        <w:t>tố</w:t>
      </w:r>
      <w:r w:rsidRPr="00FE6127">
        <w:rPr>
          <w:color w:val="000000"/>
          <w:spacing w:val="12"/>
          <w:sz w:val="28"/>
          <w:szCs w:val="28"/>
          <w:lang w:val="vi"/>
        </w:rPr>
        <w:t xml:space="preserve"> </w:t>
      </w:r>
      <w:r w:rsidRPr="00FE6127">
        <w:rPr>
          <w:color w:val="000000"/>
          <w:sz w:val="28"/>
          <w:szCs w:val="28"/>
          <w:lang w:val="vi"/>
        </w:rPr>
        <w:t>cáo,</w:t>
      </w:r>
      <w:r w:rsidRPr="00FE6127">
        <w:rPr>
          <w:color w:val="000000"/>
          <w:spacing w:val="11"/>
          <w:sz w:val="28"/>
          <w:szCs w:val="28"/>
          <w:lang w:val="vi"/>
        </w:rPr>
        <w:t xml:space="preserve"> </w:t>
      </w:r>
      <w:r w:rsidRPr="00FE6127">
        <w:rPr>
          <w:color w:val="000000"/>
          <w:sz w:val="28"/>
          <w:szCs w:val="28"/>
          <w:lang w:val="vi"/>
        </w:rPr>
        <w:t>xử</w:t>
      </w:r>
      <w:r w:rsidRPr="00FE6127">
        <w:rPr>
          <w:color w:val="000000"/>
          <w:spacing w:val="12"/>
          <w:sz w:val="28"/>
          <w:szCs w:val="28"/>
          <w:lang w:val="vi"/>
        </w:rPr>
        <w:t xml:space="preserve"> </w:t>
      </w:r>
      <w:r w:rsidRPr="00FE6127">
        <w:rPr>
          <w:color w:val="000000"/>
          <w:sz w:val="28"/>
          <w:szCs w:val="28"/>
          <w:lang w:val="vi"/>
        </w:rPr>
        <w:t>lý</w:t>
      </w:r>
      <w:r w:rsidRPr="00FE6127">
        <w:rPr>
          <w:color w:val="000000"/>
          <w:spacing w:val="12"/>
          <w:sz w:val="28"/>
          <w:szCs w:val="28"/>
          <w:lang w:val="vi"/>
        </w:rPr>
        <w:t xml:space="preserve"> </w:t>
      </w:r>
      <w:r w:rsidRPr="00FE6127">
        <w:rPr>
          <w:color w:val="000000"/>
          <w:sz w:val="28"/>
          <w:szCs w:val="28"/>
          <w:lang w:val="vi"/>
        </w:rPr>
        <w:t>vi</w:t>
      </w:r>
      <w:r w:rsidRPr="00FE6127">
        <w:rPr>
          <w:color w:val="000000"/>
          <w:spacing w:val="12"/>
          <w:sz w:val="28"/>
          <w:szCs w:val="28"/>
          <w:lang w:val="vi"/>
        </w:rPr>
        <w:t xml:space="preserve"> </w:t>
      </w:r>
      <w:r w:rsidRPr="00FE6127">
        <w:rPr>
          <w:color w:val="000000"/>
          <w:sz w:val="28"/>
          <w:szCs w:val="28"/>
          <w:lang w:val="vi"/>
        </w:rPr>
        <w:t>phạm</w:t>
      </w:r>
      <w:r w:rsidRPr="00FE6127">
        <w:rPr>
          <w:color w:val="000000"/>
          <w:spacing w:val="11"/>
          <w:sz w:val="28"/>
          <w:szCs w:val="28"/>
          <w:lang w:val="vi"/>
        </w:rPr>
        <w:t xml:space="preserve"> </w:t>
      </w:r>
      <w:r w:rsidRPr="00FE6127">
        <w:rPr>
          <w:color w:val="000000"/>
          <w:sz w:val="28"/>
          <w:szCs w:val="28"/>
          <w:lang w:val="vi"/>
        </w:rPr>
        <w:t>pháp</w:t>
      </w:r>
      <w:r w:rsidRPr="00FE6127">
        <w:rPr>
          <w:color w:val="000000"/>
          <w:spacing w:val="12"/>
          <w:sz w:val="28"/>
          <w:szCs w:val="28"/>
          <w:lang w:val="vi"/>
        </w:rPr>
        <w:t xml:space="preserve"> </w:t>
      </w:r>
      <w:r w:rsidRPr="00FE6127">
        <w:rPr>
          <w:color w:val="000000"/>
          <w:sz w:val="28"/>
          <w:szCs w:val="28"/>
          <w:lang w:val="vi"/>
        </w:rPr>
        <w:t>luật</w:t>
      </w:r>
      <w:r w:rsidRPr="00FE6127">
        <w:rPr>
          <w:color w:val="000000"/>
          <w:spacing w:val="13"/>
          <w:sz w:val="28"/>
          <w:szCs w:val="28"/>
          <w:lang w:val="vi"/>
        </w:rPr>
        <w:t xml:space="preserve"> </w:t>
      </w:r>
      <w:r w:rsidRPr="00FE6127">
        <w:rPr>
          <w:color w:val="000000"/>
          <w:sz w:val="28"/>
          <w:szCs w:val="28"/>
          <w:lang w:val="vi"/>
        </w:rPr>
        <w:t>về</w:t>
      </w:r>
      <w:r w:rsidRPr="00FE6127">
        <w:rPr>
          <w:color w:val="000000"/>
          <w:spacing w:val="12"/>
          <w:sz w:val="28"/>
          <w:szCs w:val="28"/>
          <w:lang w:val="vi"/>
        </w:rPr>
        <w:t xml:space="preserve"> </w:t>
      </w:r>
      <w:r w:rsidRPr="00FE6127">
        <w:rPr>
          <w:color w:val="000000"/>
          <w:spacing w:val="-4"/>
          <w:sz w:val="28"/>
          <w:szCs w:val="28"/>
          <w:lang w:val="vi"/>
        </w:rPr>
        <w:t>chăn</w:t>
      </w:r>
    </w:p>
    <w:p w14:paraId="39469C45" w14:textId="77777777" w:rsidR="00601BCE" w:rsidRPr="00FE6127" w:rsidRDefault="00601BCE" w:rsidP="0016289B">
      <w:pPr>
        <w:widowControl w:val="0"/>
        <w:tabs>
          <w:tab w:val="left" w:pos="209"/>
        </w:tabs>
        <w:autoSpaceDE w:val="0"/>
        <w:autoSpaceDN w:val="0"/>
        <w:spacing w:before="120" w:after="120" w:line="240" w:lineRule="auto"/>
        <w:jc w:val="both"/>
        <w:rPr>
          <w:color w:val="000000"/>
          <w:sz w:val="28"/>
          <w:szCs w:val="28"/>
          <w:lang w:val="vi"/>
        </w:rPr>
      </w:pPr>
      <w:r w:rsidRPr="00FE6127">
        <w:rPr>
          <w:color w:val="000000"/>
          <w:sz w:val="28"/>
          <w:szCs w:val="28"/>
          <w:lang w:val="vi"/>
        </w:rPr>
        <w:t>nuôi</w:t>
      </w:r>
      <w:r w:rsidRPr="00FE6127">
        <w:rPr>
          <w:color w:val="000000"/>
          <w:spacing w:val="-2"/>
          <w:sz w:val="28"/>
          <w:szCs w:val="28"/>
          <w:lang w:val="vi"/>
        </w:rPr>
        <w:t xml:space="preserve"> </w:t>
      </w:r>
      <w:r w:rsidRPr="00FE6127">
        <w:rPr>
          <w:color w:val="000000"/>
          <w:sz w:val="28"/>
          <w:szCs w:val="28"/>
          <w:lang w:val="vi"/>
        </w:rPr>
        <w:t>trong</w:t>
      </w:r>
      <w:r w:rsidRPr="00FE6127">
        <w:rPr>
          <w:color w:val="000000"/>
          <w:spacing w:val="-1"/>
          <w:sz w:val="28"/>
          <w:szCs w:val="28"/>
          <w:lang w:val="vi"/>
        </w:rPr>
        <w:t xml:space="preserve"> </w:t>
      </w:r>
      <w:r w:rsidRPr="00FE6127">
        <w:rPr>
          <w:color w:val="000000"/>
          <w:sz w:val="28"/>
          <w:szCs w:val="28"/>
          <w:lang w:val="vi"/>
        </w:rPr>
        <w:t>địa</w:t>
      </w:r>
      <w:r w:rsidRPr="00FE6127">
        <w:rPr>
          <w:color w:val="000000"/>
          <w:spacing w:val="-1"/>
          <w:sz w:val="28"/>
          <w:szCs w:val="28"/>
          <w:lang w:val="vi"/>
        </w:rPr>
        <w:t xml:space="preserve"> </w:t>
      </w:r>
      <w:r w:rsidRPr="00FE6127">
        <w:rPr>
          <w:color w:val="000000"/>
          <w:sz w:val="28"/>
          <w:szCs w:val="28"/>
          <w:lang w:val="vi"/>
        </w:rPr>
        <w:t>bàn</w:t>
      </w:r>
      <w:r w:rsidRPr="00FE6127">
        <w:rPr>
          <w:color w:val="000000"/>
          <w:spacing w:val="-1"/>
          <w:sz w:val="28"/>
          <w:szCs w:val="28"/>
          <w:lang w:val="vi"/>
        </w:rPr>
        <w:t xml:space="preserve"> </w:t>
      </w:r>
      <w:r w:rsidRPr="00FE6127">
        <w:rPr>
          <w:color w:val="000000"/>
          <w:sz w:val="28"/>
          <w:szCs w:val="28"/>
          <w:lang w:val="vi"/>
        </w:rPr>
        <w:t>theo</w:t>
      </w:r>
      <w:r w:rsidRPr="00FE6127">
        <w:rPr>
          <w:color w:val="000000"/>
          <w:spacing w:val="-1"/>
          <w:sz w:val="28"/>
          <w:szCs w:val="28"/>
          <w:lang w:val="vi"/>
        </w:rPr>
        <w:t xml:space="preserve"> </w:t>
      </w:r>
      <w:r w:rsidRPr="00FE6127">
        <w:rPr>
          <w:color w:val="000000"/>
          <w:sz w:val="28"/>
          <w:szCs w:val="28"/>
          <w:lang w:val="vi"/>
        </w:rPr>
        <w:t>thẩm</w:t>
      </w:r>
      <w:r w:rsidRPr="00FE6127">
        <w:rPr>
          <w:color w:val="000000"/>
          <w:spacing w:val="-2"/>
          <w:sz w:val="28"/>
          <w:szCs w:val="28"/>
          <w:lang w:val="vi"/>
        </w:rPr>
        <w:t xml:space="preserve"> quyền.”</w:t>
      </w:r>
    </w:p>
    <w:p w14:paraId="64E5C90C" w14:textId="77777777" w:rsidR="00601BCE" w:rsidRPr="00FE6127" w:rsidRDefault="00601BCE">
      <w:pPr>
        <w:pStyle w:val="ListParagraph"/>
        <w:widowControl w:val="0"/>
        <w:numPr>
          <w:ilvl w:val="0"/>
          <w:numId w:val="3"/>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Bãi bỏ một số điểm, khoản, điều; cụm từ sau đây:</w:t>
      </w:r>
    </w:p>
    <w:p w14:paraId="5E5EC439" w14:textId="77777777" w:rsidR="00601BCE" w:rsidRPr="00FE6127" w:rsidRDefault="00601BCE" w:rsidP="0016289B">
      <w:pPr>
        <w:widowControl w:val="0"/>
        <w:tabs>
          <w:tab w:val="right" w:leader="dot" w:pos="8640"/>
        </w:tabs>
        <w:suppressAutoHyphens w:val="0"/>
        <w:snapToGrid w:val="0"/>
        <w:spacing w:before="120" w:after="120" w:line="240" w:lineRule="auto"/>
        <w:ind w:firstLine="709"/>
        <w:jc w:val="both"/>
        <w:rPr>
          <w:color w:val="000000"/>
          <w:sz w:val="28"/>
          <w:szCs w:val="28"/>
        </w:rPr>
      </w:pPr>
      <w:r w:rsidRPr="00FE6127">
        <w:rPr>
          <w:rFonts w:asciiTheme="majorHAnsi" w:hAnsiTheme="majorHAnsi" w:cstheme="majorHAnsi"/>
          <w:color w:val="000000"/>
          <w:sz w:val="28"/>
          <w:szCs w:val="28"/>
          <w:lang w:eastAsia="ja-JP"/>
        </w:rPr>
        <w:t xml:space="preserve">a) </w:t>
      </w:r>
      <w:r w:rsidRPr="00FE6127">
        <w:rPr>
          <w:color w:val="000000"/>
          <w:sz w:val="28"/>
          <w:szCs w:val="28"/>
        </w:rPr>
        <w:t>Điều 16; Đ</w:t>
      </w:r>
      <w:r w:rsidRPr="00FE6127">
        <w:rPr>
          <w:rFonts w:eastAsia="Times New Roman"/>
          <w:bCs/>
          <w:color w:val="000000"/>
          <w:sz w:val="28"/>
          <w:szCs w:val="28"/>
        </w:rPr>
        <w:t>iểm d khoản 2 Điều 22; Điểm a khoản 2, Đ</w:t>
      </w:r>
      <w:r w:rsidRPr="00FE6127">
        <w:rPr>
          <w:bCs/>
          <w:color w:val="000000"/>
          <w:sz w:val="28"/>
          <w:szCs w:val="28"/>
        </w:rPr>
        <w:t>iểm a khoản 3, Điểm c khoản 4 Điều 23; Khoản 1 và khoản 5 Điều 32; Điều 34 và Điều 35;</w:t>
      </w:r>
      <w:r w:rsidRPr="00FE6127">
        <w:rPr>
          <w:rFonts w:eastAsia="Times New Roman"/>
          <w:bCs/>
          <w:color w:val="000000"/>
          <w:sz w:val="28"/>
          <w:szCs w:val="28"/>
        </w:rPr>
        <w:t xml:space="preserve"> Đ</w:t>
      </w:r>
      <w:r w:rsidRPr="00FE6127">
        <w:rPr>
          <w:bCs/>
          <w:color w:val="000000"/>
          <w:sz w:val="28"/>
          <w:szCs w:val="28"/>
        </w:rPr>
        <w:t>iểm a khoản 3 Điều 37; Đ</w:t>
      </w:r>
      <w:r w:rsidRPr="00FE6127">
        <w:rPr>
          <w:color w:val="000000"/>
          <w:sz w:val="28"/>
          <w:szCs w:val="28"/>
        </w:rPr>
        <w:t xml:space="preserve">iểm k khoản 1 Điều 38; </w:t>
      </w:r>
      <w:r w:rsidRPr="00FE6127">
        <w:rPr>
          <w:bCs/>
          <w:color w:val="000000"/>
          <w:sz w:val="28"/>
          <w:szCs w:val="28"/>
        </w:rPr>
        <w:t xml:space="preserve">Khoản 5 Điều 45; </w:t>
      </w:r>
      <w:r w:rsidRPr="00FE6127">
        <w:rPr>
          <w:color w:val="000000"/>
          <w:sz w:val="28"/>
          <w:szCs w:val="28"/>
        </w:rPr>
        <w:t>Khoản 4 Điều 53; Điểm b, Điểm c khoản 1 Điều 55; Khoản 4 Điều 59; Khoản 2 Điều 61; Đ</w:t>
      </w:r>
      <w:r w:rsidRPr="00FE6127">
        <w:rPr>
          <w:bCs/>
          <w:color w:val="000000"/>
          <w:sz w:val="28"/>
          <w:szCs w:val="28"/>
        </w:rPr>
        <w:t xml:space="preserve">iểm b, Điểm d, Điểm đ khoản 1 Điều 63; </w:t>
      </w:r>
      <w:r w:rsidRPr="00FE6127">
        <w:rPr>
          <w:color w:val="000000"/>
          <w:sz w:val="28"/>
          <w:szCs w:val="28"/>
        </w:rPr>
        <w:t>Khoản 2 Điều 80</w:t>
      </w:r>
      <w:r w:rsidRPr="00FE6127">
        <w:rPr>
          <w:b/>
          <w:color w:val="000000"/>
          <w:sz w:val="28"/>
          <w:szCs w:val="28"/>
        </w:rPr>
        <w:t xml:space="preserve"> </w:t>
      </w:r>
      <w:r w:rsidRPr="00FE6127">
        <w:rPr>
          <w:color w:val="000000"/>
          <w:sz w:val="28"/>
          <w:szCs w:val="28"/>
        </w:rPr>
        <w:t>Luật Chăn nuôi.</w:t>
      </w:r>
    </w:p>
    <w:p w14:paraId="749AAA00"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bCs/>
          <w:color w:val="000000"/>
          <w:spacing w:val="-2"/>
          <w:sz w:val="28"/>
          <w:szCs w:val="28"/>
          <w:lang w:val="vi-VN"/>
        </w:rPr>
      </w:pPr>
      <w:r w:rsidRPr="00FE6127">
        <w:rPr>
          <w:rFonts w:asciiTheme="majorHAnsi" w:hAnsiTheme="majorHAnsi" w:cstheme="majorHAnsi"/>
          <w:bCs/>
          <w:color w:val="000000"/>
          <w:sz w:val="28"/>
          <w:szCs w:val="28"/>
        </w:rPr>
        <w:tab/>
        <w:t>b) Bãi bỏ</w:t>
      </w:r>
      <w:r w:rsidRPr="00FE6127">
        <w:rPr>
          <w:rFonts w:asciiTheme="majorHAnsi" w:hAnsiTheme="majorHAnsi" w:cstheme="majorHAnsi"/>
          <w:bCs/>
          <w:color w:val="000000"/>
          <w:spacing w:val="-2"/>
          <w:sz w:val="28"/>
          <w:szCs w:val="28"/>
          <w:lang w:val="pt-BR"/>
        </w:rPr>
        <w:t xml:space="preserve"> cụm từ “</w:t>
      </w:r>
      <w:r w:rsidRPr="00FE6127">
        <w:rPr>
          <w:rFonts w:asciiTheme="majorHAnsi" w:hAnsiTheme="majorHAnsi" w:cstheme="majorHAnsi"/>
          <w:i/>
          <w:iCs/>
          <w:color w:val="000000"/>
          <w:sz w:val="28"/>
          <w:szCs w:val="28"/>
        </w:rPr>
        <w:t>trên cơ sở chấp thuận của Thủ tướng Chính phủ</w:t>
      </w:r>
      <w:r w:rsidRPr="00FE6127">
        <w:rPr>
          <w:rFonts w:asciiTheme="majorHAnsi" w:hAnsiTheme="majorHAnsi" w:cstheme="majorHAnsi"/>
          <w:color w:val="000000"/>
          <w:sz w:val="28"/>
          <w:szCs w:val="28"/>
        </w:rPr>
        <w:t xml:space="preserve">” tại khoản 2, khoản 4 Điều </w:t>
      </w:r>
      <w:r w:rsidRPr="00FE6127">
        <w:rPr>
          <w:rFonts w:asciiTheme="majorHAnsi" w:hAnsiTheme="majorHAnsi" w:cstheme="majorHAnsi"/>
          <w:color w:val="000000"/>
          <w:sz w:val="28"/>
          <w:szCs w:val="28"/>
          <w:lang w:val="vi-VN"/>
        </w:rPr>
        <w:t>15; cụm từ “</w:t>
      </w:r>
      <w:r w:rsidRPr="00FE6127">
        <w:rPr>
          <w:rFonts w:asciiTheme="majorHAnsi" w:hAnsiTheme="majorHAnsi" w:cstheme="majorHAnsi"/>
          <w:i/>
          <w:color w:val="000000"/>
          <w:sz w:val="28"/>
          <w:szCs w:val="28"/>
          <w:lang w:val="vi-VN"/>
        </w:rPr>
        <w:t xml:space="preserve">thị xã </w:t>
      </w:r>
      <w:r w:rsidRPr="00FE6127">
        <w:rPr>
          <w:rFonts w:asciiTheme="majorHAnsi" w:hAnsiTheme="majorHAnsi" w:cstheme="majorHAnsi"/>
          <w:color w:val="000000"/>
          <w:sz w:val="28"/>
          <w:szCs w:val="28"/>
          <w:lang w:val="vi-VN"/>
        </w:rPr>
        <w:t xml:space="preserve">” tại điểm b khoản 2 Điều 4; Luật Chăn nuôi </w:t>
      </w:r>
    </w:p>
    <w:p w14:paraId="6C78C665" w14:textId="77777777" w:rsidR="00601BCE" w:rsidRPr="00FE6127" w:rsidRDefault="00601BCE">
      <w:pPr>
        <w:pStyle w:val="ListParagraph"/>
        <w:widowControl w:val="0"/>
        <w:numPr>
          <w:ilvl w:val="0"/>
          <w:numId w:val="3"/>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2"/>
          <w:sz w:val="28"/>
          <w:szCs w:val="28"/>
          <w:lang w:val="pt-BR"/>
        </w:rPr>
      </w:pPr>
      <w:r w:rsidRPr="00FE6127">
        <w:rPr>
          <w:rFonts w:asciiTheme="majorHAnsi" w:hAnsiTheme="majorHAnsi" w:cstheme="majorHAnsi"/>
          <w:color w:val="000000"/>
          <w:sz w:val="28"/>
          <w:szCs w:val="28"/>
        </w:rPr>
        <w:t>Thay</w:t>
      </w:r>
      <w:r w:rsidRPr="00FE6127">
        <w:rPr>
          <w:rFonts w:asciiTheme="majorHAnsi" w:hAnsiTheme="majorHAnsi" w:cstheme="majorHAnsi"/>
          <w:bCs/>
          <w:color w:val="000000"/>
          <w:sz w:val="28"/>
          <w:szCs w:val="28"/>
        </w:rPr>
        <w:t xml:space="preserve"> thế</w:t>
      </w:r>
      <w:r w:rsidRPr="00FE6127">
        <w:rPr>
          <w:rFonts w:asciiTheme="majorHAnsi" w:hAnsiTheme="majorHAnsi" w:cstheme="majorHAnsi"/>
          <w:bCs/>
          <w:color w:val="000000"/>
          <w:spacing w:val="-2"/>
          <w:sz w:val="28"/>
          <w:szCs w:val="28"/>
          <w:lang w:val="pt-BR"/>
        </w:rPr>
        <w:t xml:space="preserve"> một số cụm từ sau đây:</w:t>
      </w:r>
    </w:p>
    <w:p w14:paraId="70600F64"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bCs/>
          <w:color w:val="000000"/>
          <w:spacing w:val="-2"/>
          <w:sz w:val="28"/>
          <w:szCs w:val="28"/>
          <w:lang w:val="vi-VN"/>
        </w:rPr>
      </w:pPr>
      <w:r w:rsidRPr="00FE6127">
        <w:rPr>
          <w:rFonts w:asciiTheme="majorHAnsi" w:hAnsiTheme="majorHAnsi" w:cstheme="majorHAnsi"/>
          <w:bCs/>
          <w:color w:val="000000"/>
          <w:spacing w:val="-2"/>
          <w:sz w:val="28"/>
          <w:szCs w:val="28"/>
          <w:lang w:val="pt-BR"/>
        </w:rPr>
        <w:lastRenderedPageBreak/>
        <w:tab/>
        <w:t xml:space="preserve">a) Thay thế cụm từ </w:t>
      </w:r>
      <w:r w:rsidRPr="00FE6127">
        <w:rPr>
          <w:rFonts w:asciiTheme="majorHAnsi" w:hAnsiTheme="majorHAnsi" w:cstheme="majorHAnsi"/>
          <w:bCs/>
          <w:color w:val="000000"/>
          <w:spacing w:val="-2"/>
          <w:sz w:val="28"/>
          <w:szCs w:val="28"/>
          <w:lang w:val="vi-VN"/>
        </w:rPr>
        <w:t>“</w:t>
      </w:r>
      <w:r w:rsidRPr="00FE6127">
        <w:rPr>
          <w:rFonts w:asciiTheme="majorHAnsi" w:hAnsiTheme="majorHAnsi" w:cstheme="majorHAnsi"/>
          <w:bCs/>
          <w:i/>
          <w:color w:val="000000"/>
          <w:spacing w:val="-2"/>
          <w:sz w:val="28"/>
          <w:szCs w:val="28"/>
          <w:lang w:val="vi-VN"/>
        </w:rPr>
        <w:t>thị trấn</w:t>
      </w:r>
      <w:r w:rsidRPr="00FE6127">
        <w:rPr>
          <w:rFonts w:asciiTheme="majorHAnsi" w:hAnsiTheme="majorHAnsi" w:cstheme="majorHAnsi"/>
          <w:bCs/>
          <w:color w:val="000000"/>
          <w:spacing w:val="-2"/>
          <w:sz w:val="28"/>
          <w:szCs w:val="28"/>
          <w:lang w:val="vi-VN"/>
        </w:rPr>
        <w:t>” bằng cụm từ “</w:t>
      </w:r>
      <w:r w:rsidRPr="00FE6127">
        <w:rPr>
          <w:rFonts w:asciiTheme="majorHAnsi" w:hAnsiTheme="majorHAnsi" w:cstheme="majorHAnsi"/>
          <w:bCs/>
          <w:i/>
          <w:color w:val="000000"/>
          <w:spacing w:val="-2"/>
          <w:sz w:val="28"/>
          <w:szCs w:val="28"/>
          <w:lang w:val="vi-VN"/>
        </w:rPr>
        <w:t>phường, đặc khu</w:t>
      </w:r>
      <w:r w:rsidRPr="00FE6127">
        <w:rPr>
          <w:rFonts w:asciiTheme="majorHAnsi" w:hAnsiTheme="majorHAnsi" w:cstheme="majorHAnsi"/>
          <w:bCs/>
          <w:color w:val="000000"/>
          <w:spacing w:val="-2"/>
          <w:sz w:val="28"/>
          <w:szCs w:val="28"/>
          <w:lang w:val="vi-VN"/>
        </w:rPr>
        <w:t>”, cụm từ “</w:t>
      </w:r>
      <w:r w:rsidRPr="00FE6127">
        <w:rPr>
          <w:rFonts w:asciiTheme="majorHAnsi" w:hAnsiTheme="majorHAnsi" w:cstheme="majorHAnsi"/>
          <w:bCs/>
          <w:i/>
          <w:color w:val="000000"/>
          <w:spacing w:val="-2"/>
          <w:sz w:val="28"/>
          <w:szCs w:val="28"/>
          <w:lang w:val="vi-VN"/>
        </w:rPr>
        <w:t>khu dân cư</w:t>
      </w:r>
      <w:r w:rsidRPr="00FE6127">
        <w:rPr>
          <w:rFonts w:asciiTheme="majorHAnsi" w:hAnsiTheme="majorHAnsi" w:cstheme="majorHAnsi"/>
          <w:bCs/>
          <w:color w:val="000000"/>
          <w:spacing w:val="-2"/>
          <w:sz w:val="28"/>
          <w:szCs w:val="28"/>
          <w:lang w:val="vi-VN"/>
        </w:rPr>
        <w:t>” bằng cụm từ “</w:t>
      </w:r>
      <w:r w:rsidRPr="00FE6127">
        <w:rPr>
          <w:rFonts w:asciiTheme="majorHAnsi" w:hAnsiTheme="majorHAnsi" w:cstheme="majorHAnsi"/>
          <w:bCs/>
          <w:i/>
          <w:color w:val="000000"/>
          <w:spacing w:val="-2"/>
          <w:sz w:val="28"/>
          <w:szCs w:val="28"/>
          <w:lang w:val="vi-VN"/>
        </w:rPr>
        <w:t>cộng đồng dân cư</w:t>
      </w:r>
      <w:r w:rsidRPr="00FE6127">
        <w:rPr>
          <w:rFonts w:asciiTheme="majorHAnsi" w:hAnsiTheme="majorHAnsi" w:cstheme="majorHAnsi"/>
          <w:bCs/>
          <w:color w:val="000000"/>
          <w:spacing w:val="-2"/>
          <w:sz w:val="28"/>
          <w:szCs w:val="28"/>
          <w:lang w:val="vi-VN"/>
        </w:rPr>
        <w:t>” tại điểm b khoản 2 Điều 4 và khoản 1 Điều 12</w:t>
      </w:r>
      <w:r w:rsidRPr="00FE6127">
        <w:rPr>
          <w:rFonts w:asciiTheme="majorHAnsi" w:hAnsiTheme="majorHAnsi" w:cstheme="majorHAnsi"/>
          <w:color w:val="000000"/>
          <w:sz w:val="28"/>
          <w:szCs w:val="28"/>
          <w:lang w:val="vi-VN"/>
        </w:rPr>
        <w:t xml:space="preserve"> điểm h khoản 1 Điều 80; </w:t>
      </w:r>
      <w:r w:rsidRPr="00FE6127">
        <w:rPr>
          <w:rFonts w:asciiTheme="majorHAnsi" w:hAnsiTheme="majorHAnsi" w:cstheme="majorHAnsi"/>
          <w:bCs/>
          <w:color w:val="000000"/>
          <w:spacing w:val="-2"/>
          <w:sz w:val="28"/>
          <w:szCs w:val="28"/>
          <w:lang w:val="vi-VN"/>
        </w:rPr>
        <w:t xml:space="preserve"> cụm từ </w:t>
      </w:r>
      <w:r w:rsidRPr="00FE6127">
        <w:rPr>
          <w:rFonts w:asciiTheme="majorHAnsi" w:hAnsiTheme="majorHAnsi" w:cstheme="majorHAnsi"/>
          <w:bCs/>
          <w:color w:val="000000"/>
          <w:spacing w:val="-2"/>
          <w:sz w:val="28"/>
          <w:szCs w:val="28"/>
          <w:lang w:val="pt-BR"/>
        </w:rPr>
        <w:t xml:space="preserve">“Chính phủ” bằng cụm từ “Bộ trưởng Bộ Nông nghiệp và Môi trường” tại khoản 3 Điều 19, khoản 2 Điều 52, khoản 4 Điều </w:t>
      </w:r>
      <w:r w:rsidRPr="00FE6127">
        <w:rPr>
          <w:rFonts w:asciiTheme="majorHAnsi" w:hAnsiTheme="majorHAnsi" w:cstheme="majorHAnsi"/>
          <w:bCs/>
          <w:color w:val="000000"/>
          <w:spacing w:val="-2"/>
          <w:sz w:val="28"/>
          <w:szCs w:val="28"/>
          <w:lang w:val="vi-VN"/>
        </w:rPr>
        <w:t>58.</w:t>
      </w:r>
    </w:p>
    <w:p w14:paraId="303B7587" w14:textId="77777777" w:rsidR="00601BCE" w:rsidRPr="00FE6127" w:rsidRDefault="00601BCE"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b) Thay thế cụm từ “Bộ Nông nghiệp và Phát triển nông thôn” bằng “Bộ Nông nghiệp và Môi trường”; cụm từ “Bộ Tài nguyên và Môi trường” bằng “Bộ Nông nghiệp và Môi trường” tại các điều, khoản, điểm của Luật Chăn nuôi.</w:t>
      </w:r>
    </w:p>
    <w:p w14:paraId="67011516" w14:textId="4826DFD5" w:rsidR="001E4EF0" w:rsidRPr="00FE6127" w:rsidRDefault="00601BCE">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color w:val="000000"/>
        </w:rPr>
      </w:pPr>
      <w:r w:rsidRPr="00FE6127">
        <w:rPr>
          <w:rFonts w:asciiTheme="majorHAnsi" w:hAnsiTheme="majorHAnsi" w:cstheme="majorHAnsi"/>
          <w:color w:val="000000"/>
          <w:sz w:val="28"/>
          <w:szCs w:val="28"/>
          <w:lang w:val="vi-VN"/>
        </w:rPr>
        <w:t xml:space="preserve"> </w:t>
      </w:r>
      <w:bookmarkStart w:id="4" w:name="_Toc201588598"/>
      <w:r w:rsidR="00542803" w:rsidRPr="00FE6127">
        <w:rPr>
          <w:rFonts w:asciiTheme="majorHAnsi" w:eastAsia="Times New Roman" w:hAnsiTheme="majorHAnsi" w:cstheme="majorHAnsi"/>
          <w:b/>
          <w:bCs/>
          <w:color w:val="000000"/>
          <w:sz w:val="28"/>
          <w:szCs w:val="28"/>
        </w:rPr>
        <w:t>Sửa đổi, bổ sung một số điều của Luật Đa dạng sinh học</w:t>
      </w:r>
      <w:bookmarkEnd w:id="4"/>
      <w:r w:rsidR="001C1657" w:rsidRPr="00FE6127">
        <w:rPr>
          <w:rFonts w:asciiTheme="majorHAnsi" w:eastAsia="Times New Roman" w:hAnsiTheme="majorHAnsi" w:cstheme="majorHAnsi"/>
          <w:b/>
          <w:bCs/>
          <w:color w:val="000000"/>
          <w:sz w:val="28"/>
          <w:szCs w:val="28"/>
        </w:rPr>
        <w:t xml:space="preserve"> </w:t>
      </w:r>
    </w:p>
    <w:p w14:paraId="14864DCB"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eastAsia="Times New Roman" w:hAnsiTheme="majorHAnsi" w:cstheme="majorHAnsi"/>
          <w:color w:val="000000"/>
          <w:sz w:val="28"/>
          <w:szCs w:val="28"/>
          <w:lang w:eastAsia="en-US"/>
        </w:rPr>
      </w:pPr>
      <w:r w:rsidRPr="00FE6127">
        <w:rPr>
          <w:rFonts w:asciiTheme="majorHAnsi" w:eastAsia="Times New Roman" w:hAnsiTheme="majorHAnsi" w:cstheme="majorHAnsi"/>
          <w:color w:val="000000"/>
          <w:sz w:val="28"/>
          <w:szCs w:val="28"/>
          <w:lang w:eastAsia="en-US"/>
        </w:rPr>
        <w:t>Sửa đổi điểm c khoản 2 Điều 22 như sau:</w:t>
      </w:r>
      <w:r w:rsidRPr="00FE6127">
        <w:rPr>
          <w:rFonts w:asciiTheme="majorHAnsi" w:eastAsia="Times New Roman" w:hAnsiTheme="majorHAnsi" w:cstheme="majorHAnsi"/>
          <w:color w:val="000000"/>
          <w:sz w:val="28"/>
          <w:szCs w:val="28"/>
          <w:lang w:eastAsia="en-US"/>
        </w:rPr>
        <w:tab/>
      </w:r>
    </w:p>
    <w:p w14:paraId="7F63245B" w14:textId="55986FA1" w:rsidR="001E4EF0" w:rsidRPr="00FE6127" w:rsidRDefault="001E4EF0" w:rsidP="0016289B">
      <w:pPr>
        <w:widowControl w:val="0"/>
        <w:suppressAutoHyphens w:val="0"/>
        <w:spacing w:before="120" w:after="120" w:line="240" w:lineRule="auto"/>
        <w:ind w:firstLine="720"/>
        <w:jc w:val="both"/>
        <w:rPr>
          <w:rFonts w:asciiTheme="majorHAnsi" w:eastAsia="Times New Roman" w:hAnsiTheme="majorHAnsi" w:cstheme="majorHAnsi"/>
          <w:i/>
          <w:color w:val="000000"/>
          <w:sz w:val="28"/>
          <w:szCs w:val="28"/>
          <w:lang w:eastAsia="en-US"/>
        </w:rPr>
      </w:pPr>
      <w:r w:rsidRPr="00FE6127">
        <w:rPr>
          <w:rFonts w:asciiTheme="majorHAnsi" w:eastAsia="Times New Roman" w:hAnsiTheme="majorHAnsi" w:cstheme="majorHAnsi"/>
          <w:color w:val="000000"/>
          <w:sz w:val="28"/>
          <w:szCs w:val="28"/>
          <w:lang w:eastAsia="en-US"/>
        </w:rPr>
        <w:t>“c) Tổ chức thẩm định dự án thành lập khu bảo tồn cấp quốc gia</w:t>
      </w:r>
      <w:r w:rsidRPr="00FE6127">
        <w:rPr>
          <w:rFonts w:asciiTheme="majorHAnsi" w:eastAsia="Times New Roman" w:hAnsiTheme="majorHAnsi" w:cstheme="majorHAnsi"/>
          <w:i/>
          <w:iCs/>
          <w:color w:val="000000"/>
          <w:sz w:val="28"/>
          <w:szCs w:val="28"/>
          <w:lang w:eastAsia="en-US"/>
        </w:rPr>
        <w:t xml:space="preserve"> </w:t>
      </w:r>
      <w:r w:rsidRPr="00FE6127">
        <w:rPr>
          <w:rFonts w:asciiTheme="majorHAnsi" w:eastAsia="Times New Roman" w:hAnsiTheme="majorHAnsi" w:cstheme="majorHAnsi"/>
          <w:bCs/>
          <w:i/>
          <w:iCs/>
          <w:color w:val="000000"/>
          <w:sz w:val="28"/>
          <w:szCs w:val="28"/>
          <w:lang w:eastAsia="en-US"/>
        </w:rPr>
        <w:t xml:space="preserve">cấp có thẩm quyền </w:t>
      </w:r>
      <w:r w:rsidRPr="00FE6127">
        <w:rPr>
          <w:rFonts w:asciiTheme="majorHAnsi" w:eastAsia="Times New Roman" w:hAnsiTheme="majorHAnsi" w:cstheme="majorHAnsi"/>
          <w:bCs/>
          <w:iCs/>
          <w:color w:val="000000"/>
          <w:sz w:val="28"/>
          <w:szCs w:val="28"/>
          <w:lang w:eastAsia="en-US"/>
        </w:rPr>
        <w:t>quyết</w:t>
      </w:r>
      <w:r w:rsidRPr="00FE6127">
        <w:rPr>
          <w:rFonts w:asciiTheme="majorHAnsi" w:eastAsia="Times New Roman" w:hAnsiTheme="majorHAnsi" w:cstheme="majorHAnsi"/>
          <w:iCs/>
          <w:color w:val="000000"/>
          <w:sz w:val="28"/>
          <w:szCs w:val="28"/>
          <w:lang w:eastAsia="en-US"/>
        </w:rPr>
        <w:t xml:space="preserve"> định</w:t>
      </w:r>
      <w:r w:rsidRPr="00FE6127">
        <w:rPr>
          <w:rFonts w:asciiTheme="majorHAnsi" w:eastAsia="Times New Roman" w:hAnsiTheme="majorHAnsi" w:cstheme="majorHAnsi"/>
          <w:i/>
          <w:color w:val="000000"/>
          <w:sz w:val="28"/>
          <w:szCs w:val="28"/>
          <w:lang w:eastAsia="en-US"/>
        </w:rPr>
        <w:t>.”.</w:t>
      </w:r>
    </w:p>
    <w:p w14:paraId="1976BF6E"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eastAsia="Times New Roman" w:hAnsiTheme="majorHAnsi" w:cstheme="majorHAnsi"/>
          <w:color w:val="000000"/>
          <w:sz w:val="28"/>
          <w:szCs w:val="28"/>
          <w:lang w:eastAsia="en-US"/>
        </w:rPr>
      </w:pPr>
      <w:r w:rsidRPr="00FE6127">
        <w:rPr>
          <w:rFonts w:asciiTheme="majorHAnsi" w:eastAsia="Times New Roman" w:hAnsiTheme="majorHAnsi" w:cstheme="majorHAnsi"/>
          <w:color w:val="000000"/>
          <w:sz w:val="28"/>
          <w:szCs w:val="28"/>
          <w:lang w:eastAsia="en-US"/>
        </w:rPr>
        <w:t>Sửa đổi, bổ sung khoản 1 Điều 23 như sau:</w:t>
      </w:r>
    </w:p>
    <w:p w14:paraId="2C624E29" w14:textId="3DF3A6B6" w:rsidR="001E4EF0" w:rsidRPr="00FE6127" w:rsidRDefault="001E4EF0" w:rsidP="0016289B">
      <w:pPr>
        <w:widowControl w:val="0"/>
        <w:suppressAutoHyphens w:val="0"/>
        <w:spacing w:before="120" w:after="120" w:line="240" w:lineRule="auto"/>
        <w:ind w:firstLine="709"/>
        <w:jc w:val="both"/>
        <w:rPr>
          <w:rFonts w:asciiTheme="majorHAnsi" w:eastAsia="Times New Roman" w:hAnsiTheme="majorHAnsi" w:cstheme="majorHAnsi"/>
          <w:bCs/>
          <w:i/>
          <w:color w:val="000000"/>
          <w:sz w:val="28"/>
          <w:szCs w:val="28"/>
          <w:lang w:bidi="vi-VN"/>
        </w:rPr>
      </w:pPr>
      <w:r w:rsidRPr="00FE6127">
        <w:rPr>
          <w:rFonts w:asciiTheme="majorHAnsi" w:eastAsia="Times New Roman" w:hAnsiTheme="majorHAnsi" w:cstheme="majorHAnsi"/>
          <w:iCs/>
          <w:color w:val="000000"/>
          <w:sz w:val="28"/>
          <w:szCs w:val="28"/>
          <w:lang w:eastAsia="en-US"/>
        </w:rPr>
        <w:t>“</w:t>
      </w:r>
      <w:r w:rsidR="0018014E" w:rsidRPr="00FE6127">
        <w:rPr>
          <w:rFonts w:asciiTheme="majorHAnsi" w:eastAsia="Times New Roman" w:hAnsiTheme="majorHAnsi" w:cstheme="majorHAnsi"/>
          <w:iCs/>
          <w:color w:val="000000"/>
          <w:sz w:val="28"/>
          <w:szCs w:val="28"/>
          <w:lang w:val="vi-VN" w:eastAsia="en-US"/>
        </w:rPr>
        <w:t>1</w:t>
      </w:r>
      <w:r w:rsidR="0018014E" w:rsidRPr="00FE6127">
        <w:rPr>
          <w:rFonts w:asciiTheme="majorHAnsi" w:hAnsiTheme="majorHAnsi" w:cstheme="majorHAnsi"/>
          <w:bCs/>
          <w:i/>
          <w:color w:val="000000"/>
          <w:sz w:val="28"/>
          <w:szCs w:val="28"/>
          <w:shd w:val="clear" w:color="auto" w:fill="FFFFFF"/>
          <w:lang w:val="vi-VN"/>
        </w:rPr>
        <w:t>.</w:t>
      </w:r>
      <w:r w:rsidR="00A21FA9" w:rsidRPr="00FE6127">
        <w:rPr>
          <w:rFonts w:asciiTheme="majorHAnsi" w:hAnsiTheme="majorHAnsi" w:cstheme="majorHAnsi"/>
          <w:bCs/>
          <w:i/>
          <w:color w:val="000000"/>
          <w:sz w:val="28"/>
          <w:szCs w:val="28"/>
          <w:shd w:val="clear" w:color="auto" w:fill="FFFFFF"/>
          <w:lang w:val="en-SG"/>
        </w:rPr>
        <w:t xml:space="preserve"> Bộ trưởng Bộ Nông nghiệp và Môi trường quyết định thành lập khu bảo tồn cấp quốc gia có diện tích nằm trên địa bàn từ hai tỉnh, thành phố trực thuộc trung ương trở lên. Chủ tịch Ủy ban nhân dân cấp tỉnh quyết định thành lập khu bảo tồn cấp quốc gia có toàn bộ diện tích thuộc địa bàn quản lý.</w:t>
      </w:r>
      <w:r w:rsidRPr="00FE6127">
        <w:rPr>
          <w:rFonts w:asciiTheme="majorHAnsi" w:eastAsia="Times New Roman" w:hAnsiTheme="majorHAnsi" w:cstheme="majorHAnsi"/>
          <w:bCs/>
          <w:i/>
          <w:color w:val="000000"/>
          <w:sz w:val="28"/>
          <w:szCs w:val="28"/>
          <w:lang w:bidi="vi-VN"/>
        </w:rPr>
        <w:t>”.</w:t>
      </w:r>
    </w:p>
    <w:p w14:paraId="525D546F"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r w:rsidRPr="00FE6127">
        <w:rPr>
          <w:rFonts w:asciiTheme="majorHAnsi" w:eastAsia="Times New Roman" w:hAnsiTheme="majorHAnsi" w:cstheme="majorHAnsi"/>
          <w:color w:val="000000"/>
          <w:sz w:val="28"/>
          <w:szCs w:val="28"/>
          <w:lang w:eastAsia="en-US"/>
        </w:rPr>
        <w:t>Sửa đổi, bổ sung khoản 2 Điều</w:t>
      </w:r>
      <w:r w:rsidRPr="00FE6127">
        <w:rPr>
          <w:rFonts w:asciiTheme="majorHAnsi" w:hAnsiTheme="majorHAnsi" w:cstheme="majorHAnsi"/>
          <w:bCs/>
          <w:color w:val="000000"/>
          <w:sz w:val="28"/>
          <w:szCs w:val="28"/>
        </w:rPr>
        <w:t xml:space="preserve"> 27 như sau:</w:t>
      </w:r>
    </w:p>
    <w:p w14:paraId="617D027C" w14:textId="77777777" w:rsidR="001E4EF0" w:rsidRPr="00FE6127" w:rsidRDefault="001E4EF0" w:rsidP="00960520">
      <w:pPr>
        <w:pStyle w:val="NormalWeb"/>
        <w:shd w:val="clear" w:color="auto" w:fill="FFFFFF"/>
        <w:spacing w:before="120" w:after="120"/>
        <w:ind w:firstLine="709"/>
        <w:jc w:val="both"/>
        <w:rPr>
          <w:color w:val="000000"/>
          <w:sz w:val="28"/>
          <w:szCs w:val="28"/>
          <w:lang w:val="nl-NL" w:eastAsia="en-US"/>
        </w:rPr>
      </w:pPr>
      <w:r w:rsidRPr="00FE6127">
        <w:rPr>
          <w:rFonts w:asciiTheme="majorHAnsi" w:hAnsiTheme="majorHAnsi" w:cstheme="majorHAnsi"/>
          <w:bCs/>
          <w:color w:val="000000"/>
          <w:sz w:val="28"/>
          <w:szCs w:val="28"/>
        </w:rPr>
        <w:t>“</w:t>
      </w:r>
      <w:r w:rsidRPr="00FE6127">
        <w:rPr>
          <w:rFonts w:eastAsia="Calibri"/>
          <w:color w:val="000000"/>
          <w:sz w:val="28"/>
          <w:szCs w:val="28"/>
          <w:lang w:val="nl-NL" w:eastAsia="en-US"/>
        </w:rPr>
        <w:t>2. Việc quản lý khu bảo tồn phải được thực hiện theo quy định của Luật này và Quy chế quản lý khu bảo tồn.</w:t>
      </w:r>
    </w:p>
    <w:p w14:paraId="3C7BE09E" w14:textId="69F96E6A" w:rsidR="007E7E7D" w:rsidRPr="00FE6127" w:rsidRDefault="007E7E7D" w:rsidP="00960520">
      <w:pPr>
        <w:pStyle w:val="NormalWeb"/>
        <w:shd w:val="clear" w:color="auto" w:fill="FFFFFF"/>
        <w:spacing w:before="120" w:after="120"/>
        <w:ind w:firstLine="709"/>
        <w:jc w:val="both"/>
        <w:rPr>
          <w:bCs/>
          <w:i/>
          <w:color w:val="000000"/>
          <w:sz w:val="28"/>
          <w:szCs w:val="28"/>
          <w:lang w:val="nl-NL" w:eastAsia="en-US"/>
        </w:rPr>
      </w:pPr>
      <w:r w:rsidRPr="00FE6127">
        <w:rPr>
          <w:bCs/>
          <w:i/>
          <w:color w:val="000000"/>
          <w:sz w:val="28"/>
          <w:szCs w:val="28"/>
          <w:lang w:val="nl-NL" w:eastAsia="en-US"/>
        </w:rPr>
        <w:t>Bộ trưởng Bộ Nông nghiệp và Môi trường, Chủ tịch Ủy ban nhân dân cấp tỉnh quyết định ban hành Quy chế quản lý khu bảo tồn đối với Khu bảo tồn thuộc thẩm quyền thành lập.</w:t>
      </w:r>
    </w:p>
    <w:p w14:paraId="75F58275" w14:textId="39AFFEB8" w:rsidR="001E4EF0" w:rsidRPr="00FE6127" w:rsidRDefault="001E4EF0" w:rsidP="00960520">
      <w:pPr>
        <w:pStyle w:val="NormalWeb"/>
        <w:shd w:val="clear" w:color="auto" w:fill="FFFFFF"/>
        <w:spacing w:before="120" w:after="120"/>
        <w:ind w:firstLine="709"/>
        <w:jc w:val="both"/>
        <w:rPr>
          <w:rFonts w:asciiTheme="majorHAnsi" w:hAnsiTheme="majorHAnsi" w:cstheme="majorHAnsi"/>
          <w:bCs/>
          <w:color w:val="000000"/>
          <w:sz w:val="28"/>
          <w:szCs w:val="28"/>
        </w:rPr>
      </w:pPr>
      <w:r w:rsidRPr="00FE6127">
        <w:rPr>
          <w:bCs/>
          <w:i/>
          <w:color w:val="000000"/>
          <w:sz w:val="28"/>
          <w:szCs w:val="28"/>
          <w:lang w:val="nl-NL" w:eastAsia="en-US"/>
        </w:rPr>
        <w:t>Bộ trưởng Bộ Nông nghiệp và Môi trường</w:t>
      </w:r>
      <w:r w:rsidRPr="00FE6127">
        <w:rPr>
          <w:bCs/>
          <w:color w:val="000000"/>
          <w:sz w:val="28"/>
          <w:szCs w:val="28"/>
          <w:lang w:eastAsia="en-US"/>
        </w:rPr>
        <w:t xml:space="preserve"> </w:t>
      </w:r>
      <w:r w:rsidRPr="00FE6127">
        <w:rPr>
          <w:bCs/>
          <w:i/>
          <w:color w:val="000000"/>
          <w:sz w:val="28"/>
          <w:szCs w:val="28"/>
          <w:lang w:val="nl-NL" w:eastAsia="en-US"/>
        </w:rPr>
        <w:t>quy định cụ thể nội dung của</w:t>
      </w:r>
      <w:r w:rsidRPr="00FE6127">
        <w:rPr>
          <w:bCs/>
          <w:color w:val="000000"/>
          <w:sz w:val="28"/>
          <w:szCs w:val="28"/>
          <w:lang w:val="nl-NL" w:eastAsia="en-US"/>
        </w:rPr>
        <w:t xml:space="preserve"> Quy chế quản lý khu bảo tồn.</w:t>
      </w:r>
      <w:r w:rsidRPr="00FE6127">
        <w:rPr>
          <w:bCs/>
          <w:color w:val="000000"/>
          <w:sz w:val="28"/>
          <w:szCs w:val="28"/>
          <w:lang w:val="nl-NL"/>
        </w:rPr>
        <w:t>”</w:t>
      </w:r>
    </w:p>
    <w:p w14:paraId="669AC2B4"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928" w:hanging="21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t>Sửa đổi, bổ sung khoản 2 Điều 32 như sau:</w:t>
      </w:r>
    </w:p>
    <w:p w14:paraId="5A2C6B80" w14:textId="7CE4B7CB" w:rsidR="001E4EF0" w:rsidRPr="00FE6127" w:rsidRDefault="001E4EF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“2. Hoạt động trong vùng đệm phải tuân thủ quy chế quản lý vùng đệm</w:t>
      </w:r>
      <w:r w:rsidR="001F4C00" w:rsidRPr="00FE6127">
        <w:rPr>
          <w:rFonts w:asciiTheme="majorHAnsi" w:hAnsiTheme="majorHAnsi" w:cstheme="majorHAnsi"/>
          <w:bCs/>
          <w:color w:val="000000"/>
          <w:sz w:val="28"/>
          <w:szCs w:val="28"/>
          <w:lang w:val="vi-VN"/>
        </w:rPr>
        <w:t>.</w:t>
      </w:r>
      <w:r w:rsidRPr="00FE6127">
        <w:rPr>
          <w:rFonts w:eastAsia="Times New Roman"/>
          <w:bCs/>
          <w:color w:val="000000"/>
          <w:sz w:val="28"/>
          <w:szCs w:val="28"/>
          <w:lang w:val="nl-NL" w:eastAsia="en-US"/>
        </w:rPr>
        <w:t xml:space="preserve"> </w:t>
      </w:r>
      <w:r w:rsidRPr="00FE6127">
        <w:rPr>
          <w:bCs/>
          <w:i/>
          <w:color w:val="000000"/>
          <w:sz w:val="28"/>
          <w:szCs w:val="28"/>
          <w:lang w:val="nl-NL"/>
        </w:rPr>
        <w:t>Bộ trưởng Bộ Nông nghiệp và Môi trường</w:t>
      </w:r>
      <w:r w:rsidRPr="00FE6127">
        <w:rPr>
          <w:bCs/>
          <w:color w:val="000000"/>
          <w:sz w:val="28"/>
          <w:szCs w:val="28"/>
          <w:lang w:val="nl-NL"/>
        </w:rPr>
        <w:t xml:space="preserve"> </w:t>
      </w:r>
      <w:r w:rsidRPr="00FE6127">
        <w:rPr>
          <w:rFonts w:eastAsia="Times New Roman"/>
          <w:bCs/>
          <w:i/>
          <w:color w:val="000000"/>
          <w:sz w:val="28"/>
          <w:szCs w:val="28"/>
          <w:lang w:val="nl-NL" w:eastAsia="en-US"/>
        </w:rPr>
        <w:t>quy định cụ thể nội dung của</w:t>
      </w:r>
      <w:r w:rsidRPr="00FE6127">
        <w:rPr>
          <w:rFonts w:eastAsia="Times New Roman"/>
          <w:bCs/>
          <w:color w:val="000000"/>
          <w:sz w:val="28"/>
          <w:szCs w:val="28"/>
          <w:lang w:val="nl-NL" w:eastAsia="en-US"/>
        </w:rPr>
        <w:t xml:space="preserve"> </w:t>
      </w:r>
      <w:r w:rsidRPr="00FE6127">
        <w:rPr>
          <w:bCs/>
          <w:i/>
          <w:color w:val="000000"/>
          <w:sz w:val="28"/>
          <w:szCs w:val="28"/>
          <w:lang w:val="nl-NL"/>
        </w:rPr>
        <w:t>Quy chế quản lý vùng đệm.”</w:t>
      </w:r>
    </w:p>
    <w:p w14:paraId="7524EDDB"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t>Sửa đổi, bổ sung khoản 1 Điều 39 như sau:</w:t>
      </w:r>
    </w:p>
    <w:p w14:paraId="62C4EE23" w14:textId="77777777" w:rsidR="00827509" w:rsidRPr="00FE6127" w:rsidRDefault="00827509" w:rsidP="00960520">
      <w:pPr>
        <w:pStyle w:val="NormalWeb"/>
        <w:shd w:val="clear" w:color="auto" w:fill="FFFFFF"/>
        <w:spacing w:before="120" w:after="120"/>
        <w:ind w:firstLine="709"/>
        <w:jc w:val="both"/>
        <w:rPr>
          <w:strike/>
          <w:color w:val="000000"/>
          <w:sz w:val="28"/>
          <w:szCs w:val="28"/>
          <w:lang w:val="nl-NL"/>
        </w:rPr>
      </w:pPr>
      <w:r w:rsidRPr="00FE6127">
        <w:rPr>
          <w:color w:val="000000"/>
          <w:sz w:val="28"/>
          <w:szCs w:val="28"/>
          <w:lang w:val="nl-NL"/>
        </w:rPr>
        <w:t xml:space="preserve">“1. </w:t>
      </w:r>
      <w:r w:rsidRPr="00FE6127">
        <w:rPr>
          <w:bCs/>
          <w:i/>
          <w:color w:val="000000"/>
          <w:sz w:val="28"/>
          <w:szCs w:val="28"/>
          <w:lang w:val="nl-NL"/>
        </w:rPr>
        <w:t>Bộ Nông nghiệp và Môi trường</w:t>
      </w:r>
      <w:r w:rsidRPr="00FE6127">
        <w:rPr>
          <w:color w:val="000000"/>
          <w:sz w:val="28"/>
          <w:szCs w:val="28"/>
          <w:lang w:val="nl-NL"/>
        </w:rPr>
        <w:t xml:space="preserve"> tổ chức Hội đồng thẩm định hồ sơ đề nghị đưa vào hoặc đưa ra khỏi Danh mục loài nguy cấp, quý, hiếm được ưu tiên bảo vệ.”.</w:t>
      </w:r>
    </w:p>
    <w:p w14:paraId="557067BE"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t>Sửa đổi, bổ sung khoản 1 Điều 40 như sau:</w:t>
      </w:r>
    </w:p>
    <w:p w14:paraId="7745748C" w14:textId="0286C224" w:rsidR="001E4EF0" w:rsidRPr="00FE6127" w:rsidRDefault="001E4EF0" w:rsidP="00960520">
      <w:pPr>
        <w:widowControl w:val="0"/>
        <w:suppressAutoHyphens w:val="0"/>
        <w:spacing w:before="120" w:after="120" w:line="240" w:lineRule="auto"/>
        <w:jc w:val="both"/>
        <w:rPr>
          <w:rFonts w:asciiTheme="majorHAnsi" w:hAnsiTheme="majorHAnsi" w:cstheme="majorHAnsi"/>
          <w:bCs/>
          <w:strike/>
          <w:color w:val="000000"/>
          <w:sz w:val="28"/>
          <w:szCs w:val="28"/>
        </w:rPr>
      </w:pPr>
      <w:r w:rsidRPr="00FE6127">
        <w:rPr>
          <w:bCs/>
          <w:color w:val="000000"/>
          <w:sz w:val="28"/>
          <w:szCs w:val="28"/>
          <w:lang w:val="nl-NL"/>
        </w:rPr>
        <w:tab/>
        <w:t xml:space="preserve">“1. </w:t>
      </w:r>
      <w:r w:rsidRPr="00FE6127">
        <w:rPr>
          <w:bCs/>
          <w:i/>
          <w:color w:val="000000"/>
          <w:sz w:val="28"/>
          <w:szCs w:val="28"/>
          <w:lang w:val="nl-NL"/>
        </w:rPr>
        <w:t>Bộ trưởng Bộ Nông nghiệp và Môi trường</w:t>
      </w:r>
      <w:r w:rsidRPr="00FE6127">
        <w:rPr>
          <w:bCs/>
          <w:color w:val="000000"/>
          <w:sz w:val="28"/>
          <w:szCs w:val="28"/>
          <w:lang w:val="nl-NL"/>
        </w:rPr>
        <w:t xml:space="preserve"> quyết định loài được đưa vào hoặc đưa ra khỏi Danh mục loài nguy cấp, quý, hiếm được ưu </w:t>
      </w:r>
      <w:r w:rsidRPr="00FE6127">
        <w:rPr>
          <w:rFonts w:asciiTheme="majorHAnsi" w:hAnsiTheme="majorHAnsi" w:cstheme="majorHAnsi"/>
          <w:bCs/>
          <w:color w:val="000000"/>
          <w:sz w:val="28"/>
          <w:szCs w:val="28"/>
        </w:rPr>
        <w:t>tiên bảo vệ.”</w:t>
      </w:r>
    </w:p>
    <w:p w14:paraId="3E9507C2" w14:textId="77777777" w:rsidR="001E4EF0" w:rsidRPr="00FE6127" w:rsidRDefault="001E4EF0">
      <w:pPr>
        <w:pStyle w:val="ListParagraph"/>
        <w:widowControl w:val="0"/>
        <w:numPr>
          <w:ilvl w:val="0"/>
          <w:numId w:val="17"/>
        </w:numPr>
        <w:tabs>
          <w:tab w:val="left" w:pos="993"/>
        </w:tabs>
        <w:suppressAutoHyphens w:val="0"/>
        <w:spacing w:before="120" w:after="120" w:line="240" w:lineRule="auto"/>
        <w:ind w:left="0" w:firstLine="70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t>Sửa đổi, bổ sung khoản 4 Điều 41 như sau:</w:t>
      </w:r>
    </w:p>
    <w:p w14:paraId="765782B4" w14:textId="7C73A176" w:rsidR="001E4EF0" w:rsidRPr="00FE6127" w:rsidRDefault="000729E7" w:rsidP="00960520">
      <w:pPr>
        <w:widowControl w:val="0"/>
        <w:suppressAutoHyphens w:val="0"/>
        <w:spacing w:before="120" w:after="120" w:line="240" w:lineRule="auto"/>
        <w:jc w:val="both"/>
        <w:outlineLvl w:val="1"/>
        <w:rPr>
          <w:rFonts w:asciiTheme="majorHAnsi" w:eastAsia="Times New Roman" w:hAnsiTheme="majorHAnsi" w:cstheme="majorHAnsi"/>
          <w:bCs/>
          <w:color w:val="000000"/>
          <w:sz w:val="32"/>
          <w:szCs w:val="28"/>
          <w:lang w:val="vi-VN" w:eastAsia="en-US"/>
        </w:rPr>
      </w:pPr>
      <w:r w:rsidRPr="00FE6127">
        <w:rPr>
          <w:bCs/>
          <w:color w:val="000000"/>
          <w:sz w:val="28"/>
          <w:lang w:val="nl-NL"/>
        </w:rPr>
        <w:tab/>
      </w:r>
      <w:r w:rsidR="001E4EF0" w:rsidRPr="00FE6127">
        <w:rPr>
          <w:bCs/>
          <w:color w:val="000000"/>
          <w:sz w:val="28"/>
          <w:lang w:val="nl-NL"/>
        </w:rPr>
        <w:t xml:space="preserve">“4. </w:t>
      </w:r>
      <w:r w:rsidR="001E4EF0" w:rsidRPr="00FE6127">
        <w:rPr>
          <w:bCs/>
          <w:i/>
          <w:color w:val="000000"/>
          <w:sz w:val="28"/>
          <w:lang w:val="nl-NL"/>
        </w:rPr>
        <w:t>Bộ trưởng Bộ Nông nghiệp và Môi trường</w:t>
      </w:r>
      <w:r w:rsidR="001E4EF0" w:rsidRPr="00FE6127">
        <w:rPr>
          <w:bCs/>
          <w:color w:val="000000"/>
          <w:sz w:val="28"/>
          <w:lang w:val="nl-NL"/>
        </w:rPr>
        <w:t xml:space="preserve"> quy định cụ thể</w:t>
      </w:r>
      <w:r w:rsidR="001E4EF0" w:rsidRPr="00FE6127">
        <w:rPr>
          <w:bCs/>
          <w:i/>
          <w:color w:val="000000"/>
          <w:sz w:val="28"/>
          <w:lang w:val="nl-NL"/>
        </w:rPr>
        <w:t xml:space="preserve"> </w:t>
      </w:r>
      <w:r w:rsidR="001E4EF0" w:rsidRPr="00FE6127">
        <w:rPr>
          <w:bCs/>
          <w:i/>
          <w:color w:val="000000"/>
          <w:sz w:val="28"/>
          <w:szCs w:val="28"/>
          <w:lang w:val="nl-NL" w:eastAsia="en-US"/>
        </w:rPr>
        <w:t>Điều này</w:t>
      </w:r>
      <w:r w:rsidR="001E4EF0" w:rsidRPr="00FE6127">
        <w:rPr>
          <w:bCs/>
          <w:i/>
          <w:color w:val="000000"/>
          <w:sz w:val="28"/>
          <w:lang w:val="nl-NL"/>
        </w:rPr>
        <w:t>.</w:t>
      </w:r>
      <w:r w:rsidR="001E4EF0" w:rsidRPr="00FE6127">
        <w:rPr>
          <w:bCs/>
          <w:color w:val="000000"/>
          <w:sz w:val="28"/>
          <w:lang w:val="nl-NL"/>
        </w:rPr>
        <w:t>”</w:t>
      </w:r>
    </w:p>
    <w:p w14:paraId="163E1C71" w14:textId="77777777" w:rsidR="001E4EF0" w:rsidRPr="00FE6127" w:rsidRDefault="001E4EF0">
      <w:pPr>
        <w:pStyle w:val="ListParagraph"/>
        <w:widowControl w:val="0"/>
        <w:numPr>
          <w:ilvl w:val="0"/>
          <w:numId w:val="17"/>
        </w:numPr>
        <w:tabs>
          <w:tab w:val="left" w:pos="851"/>
        </w:tabs>
        <w:suppressAutoHyphens w:val="0"/>
        <w:spacing w:before="120" w:after="120" w:line="240" w:lineRule="auto"/>
        <w:ind w:left="928" w:hanging="21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lastRenderedPageBreak/>
        <w:t>Sửa đổi, bổ sung khoản 5 Điều 42 như sau:</w:t>
      </w:r>
    </w:p>
    <w:p w14:paraId="67D5E800" w14:textId="449727A4" w:rsidR="001E4EF0" w:rsidRPr="00FE6127" w:rsidRDefault="001E4EF0" w:rsidP="0016289B">
      <w:pPr>
        <w:widowControl w:val="0"/>
        <w:suppressAutoHyphens w:val="0"/>
        <w:spacing w:before="120" w:after="120" w:line="240" w:lineRule="auto"/>
        <w:ind w:firstLine="709"/>
        <w:jc w:val="both"/>
        <w:rPr>
          <w:rFonts w:asciiTheme="majorHAnsi" w:hAnsiTheme="majorHAnsi" w:cstheme="majorHAnsi"/>
          <w:bCs/>
          <w:color w:val="000000"/>
          <w:sz w:val="28"/>
          <w:szCs w:val="28"/>
          <w:lang w:val="vi-VN"/>
        </w:rPr>
      </w:pPr>
      <w:r w:rsidRPr="00FE6127">
        <w:rPr>
          <w:rFonts w:eastAsia="Times New Roman"/>
          <w:bCs/>
          <w:color w:val="000000"/>
          <w:sz w:val="28"/>
          <w:szCs w:val="28"/>
          <w:shd w:val="clear" w:color="auto" w:fill="FFFFFF"/>
          <w:lang w:val="nl-NL" w:eastAsia="en-US"/>
        </w:rPr>
        <w:t xml:space="preserve"> “5. </w:t>
      </w:r>
      <w:r w:rsidRPr="00FE6127">
        <w:rPr>
          <w:bCs/>
          <w:i/>
          <w:color w:val="000000"/>
          <w:sz w:val="28"/>
          <w:szCs w:val="28"/>
          <w:lang w:val="nl-NL" w:eastAsia="en-US"/>
        </w:rPr>
        <w:t>Bộ trưởng Bộ Nông nghiệp và Môi trường</w:t>
      </w:r>
      <w:r w:rsidRPr="00FE6127">
        <w:rPr>
          <w:bCs/>
          <w:color w:val="000000"/>
          <w:sz w:val="28"/>
          <w:szCs w:val="28"/>
          <w:lang w:val="nl-NL" w:eastAsia="en-US"/>
        </w:rPr>
        <w:t xml:space="preserve"> </w:t>
      </w:r>
      <w:r w:rsidRPr="00FE6127">
        <w:rPr>
          <w:rFonts w:eastAsia="Times New Roman"/>
          <w:bCs/>
          <w:color w:val="000000"/>
          <w:sz w:val="28"/>
          <w:szCs w:val="28"/>
          <w:shd w:val="clear" w:color="auto" w:fill="FFFFFF"/>
          <w:lang w:val="nl-NL" w:eastAsia="en-US"/>
        </w:rPr>
        <w:t xml:space="preserve">quy định cụ thể </w:t>
      </w:r>
      <w:r w:rsidRPr="00FE6127">
        <w:rPr>
          <w:bCs/>
          <w:i/>
          <w:color w:val="000000"/>
          <w:sz w:val="28"/>
          <w:szCs w:val="28"/>
          <w:lang w:val="nl-NL" w:eastAsia="en-US"/>
        </w:rPr>
        <w:t>Điều này</w:t>
      </w:r>
      <w:r w:rsidRPr="00FE6127">
        <w:rPr>
          <w:rFonts w:eastAsia="Times New Roman"/>
          <w:bCs/>
          <w:i/>
          <w:color w:val="000000"/>
          <w:sz w:val="28"/>
          <w:szCs w:val="28"/>
          <w:shd w:val="clear" w:color="auto" w:fill="FFFFFF"/>
          <w:lang w:val="nl-NL" w:eastAsia="en-US"/>
        </w:rPr>
        <w:t>.</w:t>
      </w:r>
      <w:r w:rsidRPr="00FE6127">
        <w:rPr>
          <w:rFonts w:asciiTheme="majorHAnsi" w:hAnsiTheme="majorHAnsi" w:cstheme="majorHAnsi"/>
          <w:bCs/>
          <w:color w:val="000000"/>
          <w:sz w:val="28"/>
          <w:szCs w:val="28"/>
        </w:rPr>
        <w:t>”</w:t>
      </w:r>
    </w:p>
    <w:p w14:paraId="143236BF" w14:textId="321022FE" w:rsidR="001E4EF0" w:rsidRPr="00FE6127" w:rsidRDefault="008F3C83">
      <w:pPr>
        <w:pStyle w:val="ListParagraph"/>
        <w:widowControl w:val="0"/>
        <w:numPr>
          <w:ilvl w:val="0"/>
          <w:numId w:val="17"/>
        </w:numPr>
        <w:tabs>
          <w:tab w:val="left" w:pos="851"/>
        </w:tabs>
        <w:suppressAutoHyphens w:val="0"/>
        <w:spacing w:before="120" w:after="120" w:line="240" w:lineRule="auto"/>
        <w:ind w:left="928" w:hanging="21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val="vi-VN" w:eastAsia="en-US"/>
        </w:rPr>
        <w:t xml:space="preserve"> </w:t>
      </w:r>
      <w:r w:rsidR="001E4EF0" w:rsidRPr="00FE6127">
        <w:rPr>
          <w:rFonts w:asciiTheme="majorHAnsi" w:eastAsia="Times New Roman" w:hAnsiTheme="majorHAnsi" w:cstheme="majorHAnsi"/>
          <w:bCs/>
          <w:color w:val="000000"/>
          <w:sz w:val="28"/>
          <w:szCs w:val="28"/>
          <w:lang w:eastAsia="en-US"/>
        </w:rPr>
        <w:t>Sửa đổi, bổ sung khoản 4 Điều 47 như sau:</w:t>
      </w:r>
    </w:p>
    <w:p w14:paraId="656B02B2" w14:textId="498F74B2" w:rsidR="001E4EF0" w:rsidRPr="00FE6127" w:rsidRDefault="001E4EF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“4. </w:t>
      </w:r>
      <w:r w:rsidRPr="00FE6127">
        <w:rPr>
          <w:bCs/>
          <w:i/>
          <w:color w:val="000000"/>
          <w:sz w:val="28"/>
          <w:szCs w:val="28"/>
          <w:lang w:val="nl-NL" w:eastAsia="en-US"/>
        </w:rPr>
        <w:t>Bộ trưởng Bộ Nông nghiệp và Môi trường</w:t>
      </w:r>
      <w:r w:rsidRPr="00FE6127">
        <w:rPr>
          <w:rFonts w:asciiTheme="majorHAnsi" w:hAnsiTheme="majorHAnsi" w:cstheme="majorHAnsi"/>
          <w:bCs/>
          <w:color w:val="000000"/>
          <w:sz w:val="28"/>
          <w:szCs w:val="28"/>
        </w:rPr>
        <w:t xml:space="preserve"> quy định cụ thể </w:t>
      </w:r>
      <w:r w:rsidRPr="00FE6127">
        <w:rPr>
          <w:bCs/>
          <w:i/>
          <w:color w:val="000000"/>
          <w:sz w:val="28"/>
          <w:szCs w:val="28"/>
          <w:lang w:val="nl-NL" w:eastAsia="en-US"/>
        </w:rPr>
        <w:t>Điều này</w:t>
      </w:r>
      <w:r w:rsidRPr="00FE6127">
        <w:rPr>
          <w:rFonts w:asciiTheme="majorHAnsi" w:hAnsiTheme="majorHAnsi" w:cstheme="majorHAnsi"/>
          <w:bCs/>
          <w:color w:val="000000"/>
          <w:sz w:val="28"/>
          <w:szCs w:val="28"/>
        </w:rPr>
        <w:t>”.</w:t>
      </w:r>
    </w:p>
    <w:p w14:paraId="5553412D" w14:textId="77777777" w:rsidR="001E4EF0" w:rsidRPr="00FE6127" w:rsidRDefault="001E4EF0">
      <w:pPr>
        <w:pStyle w:val="ListParagraph"/>
        <w:widowControl w:val="0"/>
        <w:numPr>
          <w:ilvl w:val="0"/>
          <w:numId w:val="17"/>
        </w:numPr>
        <w:tabs>
          <w:tab w:val="left" w:pos="851"/>
          <w:tab w:val="left" w:pos="1134"/>
        </w:tabs>
        <w:suppressAutoHyphens w:val="0"/>
        <w:spacing w:before="120" w:after="120" w:line="240" w:lineRule="auto"/>
        <w:ind w:left="928" w:hanging="21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eastAsia="en-US"/>
        </w:rPr>
        <w:t xml:space="preserve"> Sửa đổi, bổ sung Điều 57 như sau:</w:t>
      </w:r>
    </w:p>
    <w:p w14:paraId="757BF883" w14:textId="42C2706A" w:rsidR="008F3C83" w:rsidRPr="00FE6127" w:rsidRDefault="001E4EF0" w:rsidP="00960520">
      <w:pPr>
        <w:pStyle w:val="NormalWeb"/>
        <w:shd w:val="clear" w:color="auto" w:fill="FFFFFF"/>
        <w:spacing w:before="120" w:after="120"/>
        <w:ind w:firstLine="720"/>
        <w:jc w:val="both"/>
        <w:rPr>
          <w:rFonts w:asciiTheme="majorHAnsi" w:hAnsiTheme="majorHAnsi" w:cstheme="majorHAnsi"/>
          <w:bCs/>
          <w:iCs/>
          <w:color w:val="000000"/>
          <w:sz w:val="28"/>
          <w:szCs w:val="28"/>
          <w:lang w:val="vi-VN" w:bidi="vi-VN"/>
        </w:rPr>
      </w:pPr>
      <w:bookmarkStart w:id="5" w:name="_Hlk204420108"/>
      <w:r w:rsidRPr="00FE6127">
        <w:rPr>
          <w:rFonts w:asciiTheme="majorHAnsi" w:hAnsiTheme="majorHAnsi" w:cstheme="majorHAnsi"/>
          <w:bCs/>
          <w:i/>
          <w:color w:val="000000"/>
          <w:sz w:val="28"/>
          <w:szCs w:val="28"/>
          <w:lang w:bidi="vi-VN"/>
        </w:rPr>
        <w:t>“</w:t>
      </w:r>
      <w:bookmarkStart w:id="6" w:name="dieu_57"/>
      <w:r w:rsidR="003B203C" w:rsidRPr="00FE6127">
        <w:rPr>
          <w:rFonts w:asciiTheme="majorHAnsi" w:hAnsiTheme="majorHAnsi" w:cstheme="majorHAnsi"/>
          <w:b/>
          <w:bCs/>
          <w:iCs/>
          <w:color w:val="000000"/>
          <w:sz w:val="28"/>
          <w:szCs w:val="28"/>
          <w:lang w:bidi="vi-VN"/>
        </w:rPr>
        <w:t>Điều 57. Trình tự, thủ tục tiếp cận nguồn gen</w:t>
      </w:r>
      <w:bookmarkEnd w:id="6"/>
    </w:p>
    <w:p w14:paraId="75F8455E" w14:textId="4BC23BC6" w:rsidR="001E4EF0" w:rsidRPr="00FE6127" w:rsidRDefault="001E4EF0" w:rsidP="00960520">
      <w:pPr>
        <w:pStyle w:val="NormalWeb"/>
        <w:shd w:val="clear" w:color="auto" w:fill="FFFFFF"/>
        <w:spacing w:before="120" w:after="120"/>
        <w:ind w:firstLine="720"/>
        <w:jc w:val="both"/>
        <w:rPr>
          <w:color w:val="000000"/>
          <w:sz w:val="28"/>
          <w:szCs w:val="28"/>
          <w:lang w:val="nl-NL" w:eastAsia="en-US"/>
        </w:rPr>
      </w:pPr>
      <w:r w:rsidRPr="00FE6127">
        <w:rPr>
          <w:bCs/>
          <w:i/>
          <w:color w:val="000000"/>
          <w:sz w:val="28"/>
          <w:szCs w:val="28"/>
          <w:lang w:val="nl-NL"/>
        </w:rPr>
        <w:t>1. Tổ chức, cá nhân, trừ trường hợp quy định tại khoản 2 Điều này, thực hiện</w:t>
      </w:r>
      <w:r w:rsidRPr="00FE6127">
        <w:rPr>
          <w:bCs/>
          <w:color w:val="000000"/>
          <w:sz w:val="28"/>
          <w:szCs w:val="28"/>
          <w:lang w:val="nl-NL"/>
        </w:rPr>
        <w:t xml:space="preserve"> trình tự,</w:t>
      </w:r>
      <w:r w:rsidRPr="00FE6127">
        <w:rPr>
          <w:color w:val="000000"/>
          <w:sz w:val="28"/>
          <w:szCs w:val="28"/>
          <w:lang w:val="nl-NL"/>
        </w:rPr>
        <w:t xml:space="preserve"> thủ tục tiếp cận nguồn gen như sau:</w:t>
      </w:r>
    </w:p>
    <w:p w14:paraId="5F341818" w14:textId="3910BEF6" w:rsidR="001E4EF0" w:rsidRPr="00FE6127" w:rsidRDefault="001E4EF0" w:rsidP="00960520">
      <w:pPr>
        <w:pStyle w:val="NormalWeb"/>
        <w:shd w:val="clear" w:color="auto" w:fill="FFFFFF"/>
        <w:spacing w:before="120" w:after="120"/>
        <w:ind w:firstLine="720"/>
        <w:jc w:val="both"/>
        <w:rPr>
          <w:color w:val="000000"/>
          <w:sz w:val="28"/>
          <w:szCs w:val="28"/>
          <w:lang w:val="vi-VN"/>
        </w:rPr>
      </w:pPr>
      <w:r w:rsidRPr="00FE6127">
        <w:rPr>
          <w:bCs/>
          <w:i/>
          <w:color w:val="000000"/>
          <w:sz w:val="28"/>
          <w:szCs w:val="28"/>
          <w:lang w:val="nl-NL"/>
        </w:rPr>
        <w:t>a)</w:t>
      </w:r>
      <w:r w:rsidRPr="00FE6127">
        <w:rPr>
          <w:color w:val="000000"/>
          <w:sz w:val="28"/>
          <w:szCs w:val="28"/>
          <w:lang w:val="nl-NL"/>
        </w:rPr>
        <w:t xml:space="preserve"> Hợp đồng bằng văn bản với tổ chức, hộ gia đình, cá nhân được giao quản lý nguồn gen về việc tiếp cận nguồn gen và chia sẻ lợi ích theo quy định tại Điều 58 và Điều 61 của Luật này;</w:t>
      </w:r>
      <w:r w:rsidR="003B203C" w:rsidRPr="00FE6127">
        <w:rPr>
          <w:color w:val="000000"/>
          <w:sz w:val="28"/>
          <w:szCs w:val="28"/>
          <w:lang w:val="vi-VN"/>
        </w:rPr>
        <w:t xml:space="preserve"> </w:t>
      </w:r>
    </w:p>
    <w:p w14:paraId="6C8D3113" w14:textId="56D33A66" w:rsidR="001E4EF0" w:rsidRPr="00FE6127" w:rsidRDefault="001E4EF0" w:rsidP="00960520">
      <w:pPr>
        <w:pStyle w:val="NormalWeb"/>
        <w:shd w:val="clear" w:color="auto" w:fill="FFFFFF"/>
        <w:spacing w:before="120" w:after="120"/>
        <w:ind w:firstLine="720"/>
        <w:jc w:val="both"/>
        <w:rPr>
          <w:color w:val="000000"/>
          <w:sz w:val="28"/>
          <w:szCs w:val="28"/>
          <w:lang w:val="nl-NL"/>
        </w:rPr>
      </w:pPr>
      <w:r w:rsidRPr="00FE6127">
        <w:rPr>
          <w:bCs/>
          <w:i/>
          <w:color w:val="000000"/>
          <w:sz w:val="28"/>
          <w:szCs w:val="28"/>
          <w:lang w:val="nl-NL"/>
        </w:rPr>
        <w:t>b)</w:t>
      </w:r>
      <w:r w:rsidRPr="00FE6127">
        <w:rPr>
          <w:bCs/>
          <w:color w:val="000000"/>
          <w:sz w:val="28"/>
          <w:szCs w:val="28"/>
          <w:lang w:val="nl-NL"/>
        </w:rPr>
        <w:t xml:space="preserve"> </w:t>
      </w:r>
      <w:r w:rsidRPr="00FE6127">
        <w:rPr>
          <w:color w:val="000000"/>
          <w:sz w:val="28"/>
          <w:szCs w:val="28"/>
          <w:lang w:val="nl-NL"/>
        </w:rPr>
        <w:t>Đề nghị cấp giấy phép tiếp cận nguồn gen theo quy định tại Điều 59 của Luật này.</w:t>
      </w:r>
    </w:p>
    <w:p w14:paraId="7FA0965E" w14:textId="77777777" w:rsidR="001E4EF0" w:rsidRPr="00FE6127" w:rsidRDefault="001E4EF0" w:rsidP="0016289B">
      <w:pPr>
        <w:widowControl w:val="0"/>
        <w:suppressAutoHyphens w:val="0"/>
        <w:spacing w:before="120" w:after="120" w:line="240" w:lineRule="auto"/>
        <w:ind w:firstLine="720"/>
        <w:jc w:val="both"/>
        <w:rPr>
          <w:rFonts w:asciiTheme="majorHAnsi" w:eastAsia="Times New Roman" w:hAnsiTheme="majorHAnsi" w:cstheme="majorHAnsi"/>
          <w:bCs/>
          <w:i/>
          <w:color w:val="000000"/>
          <w:sz w:val="28"/>
          <w:szCs w:val="28"/>
          <w:lang w:bidi="vi-VN"/>
        </w:rPr>
      </w:pPr>
      <w:r w:rsidRPr="00FE6127">
        <w:rPr>
          <w:rFonts w:asciiTheme="majorHAnsi" w:eastAsia="Times New Roman" w:hAnsiTheme="majorHAnsi" w:cstheme="majorHAnsi"/>
          <w:bCs/>
          <w:i/>
          <w:color w:val="000000"/>
          <w:sz w:val="28"/>
          <w:szCs w:val="28"/>
          <w:lang w:bidi="vi-VN"/>
        </w:rPr>
        <w:t>2. Tổ chức, cá nhân Việt Nam đưa nguồn gen ra nước ngoài phục vụ học tập, nghiên cứu không vì mục đích thương mại thực hiện theo quy định của Bộ Nông nghiệp và Môi trường.</w:t>
      </w:r>
    </w:p>
    <w:p w14:paraId="4EB586B7" w14:textId="7325CF60" w:rsidR="001E4EF0" w:rsidRPr="00FE6127" w:rsidRDefault="001E4EF0" w:rsidP="0016289B">
      <w:pPr>
        <w:widowControl w:val="0"/>
        <w:suppressAutoHyphens w:val="0"/>
        <w:spacing w:before="120" w:after="120" w:line="240" w:lineRule="auto"/>
        <w:ind w:firstLine="720"/>
        <w:jc w:val="both"/>
        <w:rPr>
          <w:rFonts w:asciiTheme="majorHAnsi" w:eastAsia="Times New Roman" w:hAnsiTheme="majorHAnsi" w:cstheme="majorHAnsi"/>
          <w:bCs/>
          <w:color w:val="000000"/>
          <w:sz w:val="28"/>
          <w:szCs w:val="28"/>
          <w:lang w:bidi="vi-VN"/>
        </w:rPr>
      </w:pPr>
      <w:r w:rsidRPr="00FE6127">
        <w:rPr>
          <w:rFonts w:asciiTheme="majorHAnsi" w:eastAsia="Times New Roman" w:hAnsiTheme="majorHAnsi" w:cstheme="majorHAnsi"/>
          <w:bCs/>
          <w:i/>
          <w:color w:val="000000"/>
          <w:sz w:val="28"/>
          <w:szCs w:val="28"/>
          <w:lang w:bidi="vi-VN"/>
        </w:rPr>
        <w:t xml:space="preserve">3. </w:t>
      </w:r>
      <w:r w:rsidRPr="00FE6127">
        <w:rPr>
          <w:bCs/>
          <w:i/>
          <w:color w:val="000000"/>
          <w:sz w:val="28"/>
          <w:szCs w:val="28"/>
          <w:lang w:val="nl-NL" w:eastAsia="en-US"/>
        </w:rPr>
        <w:t>Bộ trưởng Bộ Nông nghiệp và Môi trường</w:t>
      </w:r>
      <w:r w:rsidRPr="00FE6127">
        <w:rPr>
          <w:rFonts w:asciiTheme="majorHAnsi" w:hAnsiTheme="majorHAnsi" w:cstheme="majorHAnsi"/>
          <w:bCs/>
          <w:color w:val="000000"/>
          <w:sz w:val="28"/>
          <w:szCs w:val="28"/>
        </w:rPr>
        <w:t xml:space="preserve"> </w:t>
      </w:r>
      <w:r w:rsidRPr="00FE6127">
        <w:rPr>
          <w:rFonts w:asciiTheme="majorHAnsi" w:eastAsia="Times New Roman" w:hAnsiTheme="majorHAnsi" w:cstheme="majorHAnsi"/>
          <w:bCs/>
          <w:color w:val="000000"/>
          <w:sz w:val="28"/>
          <w:szCs w:val="28"/>
          <w:lang w:bidi="vi-VN"/>
        </w:rPr>
        <w:t xml:space="preserve">quy định cụ thể </w:t>
      </w:r>
      <w:r w:rsidRPr="00FE6127">
        <w:rPr>
          <w:rFonts w:asciiTheme="majorHAnsi" w:eastAsia="Times New Roman" w:hAnsiTheme="majorHAnsi" w:cstheme="majorHAnsi"/>
          <w:bCs/>
          <w:i/>
          <w:color w:val="000000"/>
          <w:sz w:val="28"/>
          <w:szCs w:val="28"/>
          <w:lang w:bidi="vi-VN"/>
        </w:rPr>
        <w:t>Điều này</w:t>
      </w:r>
      <w:r w:rsidRPr="00FE6127">
        <w:rPr>
          <w:rFonts w:asciiTheme="majorHAnsi" w:eastAsia="Times New Roman" w:hAnsiTheme="majorHAnsi" w:cstheme="majorHAnsi"/>
          <w:bCs/>
          <w:color w:val="000000"/>
          <w:sz w:val="28"/>
          <w:szCs w:val="28"/>
          <w:lang w:bidi="vi-VN"/>
        </w:rPr>
        <w:t>”.</w:t>
      </w:r>
    </w:p>
    <w:bookmarkEnd w:id="5"/>
    <w:p w14:paraId="24FDE9FB" w14:textId="318433BE" w:rsidR="001E4EF0" w:rsidRPr="00FE6127" w:rsidRDefault="00731B3A">
      <w:pPr>
        <w:pStyle w:val="ListParagraph"/>
        <w:widowControl w:val="0"/>
        <w:numPr>
          <w:ilvl w:val="0"/>
          <w:numId w:val="17"/>
        </w:numPr>
        <w:tabs>
          <w:tab w:val="left" w:pos="993"/>
          <w:tab w:val="left" w:pos="1134"/>
        </w:tabs>
        <w:suppressAutoHyphens w:val="0"/>
        <w:spacing w:before="120" w:after="120" w:line="240" w:lineRule="auto"/>
        <w:ind w:left="928" w:hanging="219"/>
        <w:contextualSpacing w:val="0"/>
        <w:jc w:val="both"/>
        <w:outlineLvl w:val="1"/>
        <w:rPr>
          <w:rFonts w:asciiTheme="majorHAnsi" w:eastAsia="Times New Roman" w:hAnsiTheme="majorHAnsi" w:cstheme="majorHAnsi"/>
          <w:bCs/>
          <w:color w:val="000000"/>
          <w:sz w:val="28"/>
          <w:szCs w:val="28"/>
          <w:lang w:eastAsia="en-US"/>
        </w:rPr>
      </w:pPr>
      <w:r w:rsidRPr="00FE6127">
        <w:rPr>
          <w:rFonts w:asciiTheme="majorHAnsi" w:eastAsia="Times New Roman" w:hAnsiTheme="majorHAnsi" w:cstheme="majorHAnsi"/>
          <w:bCs/>
          <w:color w:val="000000"/>
          <w:sz w:val="28"/>
          <w:szCs w:val="28"/>
          <w:lang w:val="vi-VN" w:eastAsia="en-US"/>
        </w:rPr>
        <w:t>B</w:t>
      </w:r>
      <w:r w:rsidR="001E4EF0" w:rsidRPr="00FE6127">
        <w:rPr>
          <w:rFonts w:asciiTheme="majorHAnsi" w:eastAsia="Times New Roman" w:hAnsiTheme="majorHAnsi" w:cstheme="majorHAnsi"/>
          <w:bCs/>
          <w:color w:val="000000"/>
          <w:sz w:val="28"/>
          <w:szCs w:val="28"/>
          <w:lang w:eastAsia="en-US"/>
        </w:rPr>
        <w:t>ổ sung khoản 1</w:t>
      </w:r>
      <w:r w:rsidRPr="00FE6127">
        <w:rPr>
          <w:rFonts w:asciiTheme="majorHAnsi" w:eastAsia="Times New Roman" w:hAnsiTheme="majorHAnsi" w:cstheme="majorHAnsi"/>
          <w:bCs/>
          <w:color w:val="000000"/>
          <w:sz w:val="28"/>
          <w:szCs w:val="28"/>
          <w:lang w:val="vi-VN" w:eastAsia="en-US"/>
        </w:rPr>
        <w:t>a</w:t>
      </w:r>
      <w:r w:rsidR="001E4EF0" w:rsidRPr="00FE6127">
        <w:rPr>
          <w:rFonts w:asciiTheme="majorHAnsi" w:eastAsia="Times New Roman" w:hAnsiTheme="majorHAnsi" w:cstheme="majorHAnsi"/>
          <w:bCs/>
          <w:color w:val="000000"/>
          <w:sz w:val="28"/>
          <w:szCs w:val="28"/>
          <w:lang w:eastAsia="en-US"/>
        </w:rPr>
        <w:t xml:space="preserve"> </w:t>
      </w:r>
      <w:r w:rsidRPr="00FE6127">
        <w:rPr>
          <w:rFonts w:asciiTheme="majorHAnsi" w:eastAsia="Times New Roman" w:hAnsiTheme="majorHAnsi" w:cstheme="majorHAnsi"/>
          <w:bCs/>
          <w:color w:val="000000"/>
          <w:sz w:val="28"/>
          <w:szCs w:val="28"/>
          <w:lang w:val="vi-VN" w:eastAsia="en-US"/>
        </w:rPr>
        <w:t xml:space="preserve">vào </w:t>
      </w:r>
      <w:r w:rsidR="004D037E" w:rsidRPr="00FE6127">
        <w:rPr>
          <w:rFonts w:asciiTheme="majorHAnsi" w:eastAsia="Times New Roman" w:hAnsiTheme="majorHAnsi" w:cstheme="majorHAnsi"/>
          <w:bCs/>
          <w:color w:val="000000"/>
          <w:sz w:val="28"/>
          <w:szCs w:val="28"/>
          <w:lang w:val="vi-VN" w:eastAsia="en-US"/>
        </w:rPr>
        <w:t xml:space="preserve">sau </w:t>
      </w:r>
      <w:r w:rsidRPr="00FE6127">
        <w:rPr>
          <w:rFonts w:asciiTheme="majorHAnsi" w:eastAsia="Times New Roman" w:hAnsiTheme="majorHAnsi" w:cstheme="majorHAnsi"/>
          <w:bCs/>
          <w:color w:val="000000"/>
          <w:sz w:val="28"/>
          <w:szCs w:val="28"/>
          <w:lang w:val="vi-VN" w:eastAsia="en-US"/>
        </w:rPr>
        <w:t xml:space="preserve">khoản 1 </w:t>
      </w:r>
      <w:r w:rsidR="001E4EF0" w:rsidRPr="00FE6127">
        <w:rPr>
          <w:rFonts w:asciiTheme="majorHAnsi" w:eastAsia="Times New Roman" w:hAnsiTheme="majorHAnsi" w:cstheme="majorHAnsi"/>
          <w:bCs/>
          <w:color w:val="000000"/>
          <w:sz w:val="28"/>
          <w:szCs w:val="28"/>
          <w:lang w:eastAsia="en-US"/>
        </w:rPr>
        <w:t>Điều 65 như sau:</w:t>
      </w:r>
    </w:p>
    <w:p w14:paraId="4FD2D658" w14:textId="6DDBD70B" w:rsidR="001E4EF0" w:rsidRPr="00FE6127" w:rsidRDefault="00FA4D10"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bCs/>
          <w:i/>
          <w:color w:val="000000"/>
          <w:sz w:val="28"/>
          <w:szCs w:val="28"/>
          <w:lang w:val="vi-VN"/>
        </w:rPr>
      </w:pPr>
      <w:r w:rsidRPr="00FE6127">
        <w:rPr>
          <w:rFonts w:asciiTheme="majorHAnsi" w:hAnsiTheme="majorHAnsi" w:cstheme="majorHAnsi"/>
          <w:bCs/>
          <w:i/>
          <w:color w:val="000000"/>
          <w:sz w:val="28"/>
          <w:szCs w:val="28"/>
        </w:rPr>
        <w:t>“1a. Sinh vật biến đổi gen bao gồm: sinh vật có cấu trúc di truyền bị thay đổi do công nghệ chuyển gen; sinh vật mang vật liệu di truyền được thay đổi bằng công nghệ gen và chứa vật liệu di truyền mới có nguồn gốc từ loài khác hoặc có nguồn gốc từ tổng hợp nhân tạo nhưng không tương tự thành phần, cấu trúc gen của loài đó</w:t>
      </w:r>
      <w:r w:rsidR="00731B3A" w:rsidRPr="00FE6127">
        <w:rPr>
          <w:rFonts w:asciiTheme="majorHAnsi" w:hAnsiTheme="majorHAnsi" w:cstheme="majorHAnsi"/>
          <w:bCs/>
          <w:i/>
          <w:color w:val="000000"/>
          <w:sz w:val="28"/>
          <w:szCs w:val="28"/>
          <w:lang w:val="vi-VN"/>
        </w:rPr>
        <w:t>.”</w:t>
      </w:r>
    </w:p>
    <w:p w14:paraId="5181AAB9" w14:textId="5781F872" w:rsidR="001E4EF0" w:rsidRPr="00FE6127" w:rsidRDefault="001E4EF0">
      <w:pPr>
        <w:pStyle w:val="ListParagraph"/>
        <w:widowControl w:val="0"/>
        <w:numPr>
          <w:ilvl w:val="0"/>
          <w:numId w:val="17"/>
        </w:numPr>
        <w:tabs>
          <w:tab w:val="left" w:pos="426"/>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10"/>
          <w:sz w:val="28"/>
          <w:szCs w:val="28"/>
        </w:rPr>
      </w:pPr>
      <w:bookmarkStart w:id="7" w:name="_Hlk204023591"/>
      <w:r w:rsidRPr="00FE6127">
        <w:rPr>
          <w:rFonts w:asciiTheme="majorHAnsi" w:hAnsiTheme="majorHAnsi" w:cstheme="majorHAnsi"/>
          <w:color w:val="000000"/>
          <w:spacing w:val="-10"/>
          <w:sz w:val="28"/>
          <w:szCs w:val="28"/>
        </w:rPr>
        <w:t>Bãi bỏ</w:t>
      </w:r>
      <w:r w:rsidR="00AF2C38" w:rsidRPr="00FE6127">
        <w:rPr>
          <w:rFonts w:asciiTheme="majorHAnsi" w:hAnsiTheme="majorHAnsi" w:cstheme="majorHAnsi"/>
          <w:color w:val="000000"/>
          <w:spacing w:val="-10"/>
          <w:sz w:val="28"/>
          <w:szCs w:val="28"/>
          <w:lang w:val="vi-VN"/>
        </w:rPr>
        <w:t xml:space="preserve"> </w:t>
      </w:r>
      <w:r w:rsidRPr="00FE6127">
        <w:rPr>
          <w:rFonts w:asciiTheme="majorHAnsi" w:hAnsiTheme="majorHAnsi" w:cstheme="majorHAnsi"/>
          <w:color w:val="000000"/>
          <w:spacing w:val="-10"/>
          <w:sz w:val="28"/>
          <w:szCs w:val="28"/>
        </w:rPr>
        <w:t xml:space="preserve">khoản 1 Điều 50, Điều 52, khoản 2 Điều 58, điểm a khoản 1 Điều 59. </w:t>
      </w:r>
    </w:p>
    <w:p w14:paraId="767F4BD4" w14:textId="77777777" w:rsidR="001E4EF0" w:rsidRPr="00FE6127" w:rsidRDefault="001E4EF0">
      <w:pPr>
        <w:pStyle w:val="ListParagraph"/>
        <w:widowControl w:val="0"/>
        <w:numPr>
          <w:ilvl w:val="0"/>
          <w:numId w:val="17"/>
        </w:numPr>
        <w:tabs>
          <w:tab w:val="left" w:pos="426"/>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bookmarkStart w:id="8" w:name="_Hlk204024773"/>
      <w:bookmarkEnd w:id="7"/>
      <w:r w:rsidRPr="00FE6127">
        <w:rPr>
          <w:rFonts w:asciiTheme="majorHAnsi" w:hAnsiTheme="majorHAnsi" w:cstheme="majorHAnsi"/>
          <w:color w:val="000000"/>
          <w:sz w:val="28"/>
          <w:szCs w:val="28"/>
        </w:rPr>
        <w:t xml:space="preserve"> Bỏ </w:t>
      </w:r>
      <w:r w:rsidRPr="00FE6127">
        <w:rPr>
          <w:rFonts w:asciiTheme="majorHAnsi" w:hAnsiTheme="majorHAnsi" w:cstheme="majorHAnsi"/>
          <w:bCs/>
          <w:color w:val="000000"/>
          <w:sz w:val="28"/>
          <w:szCs w:val="28"/>
        </w:rPr>
        <w:t>cụm</w:t>
      </w:r>
      <w:r w:rsidRPr="00FE6127">
        <w:rPr>
          <w:rFonts w:asciiTheme="majorHAnsi" w:hAnsiTheme="majorHAnsi" w:cstheme="majorHAnsi"/>
          <w:color w:val="000000"/>
          <w:sz w:val="28"/>
          <w:szCs w:val="28"/>
        </w:rPr>
        <w:t xml:space="preserve"> từ  “Sau khi đăng ký” tại khoản 1 Điều 58.</w:t>
      </w:r>
    </w:p>
    <w:p w14:paraId="0C8CEEF1" w14:textId="77777777" w:rsidR="001E4EF0" w:rsidRPr="00FE6127" w:rsidRDefault="001E4EF0">
      <w:pPr>
        <w:pStyle w:val="ListParagraph"/>
        <w:widowControl w:val="0"/>
        <w:numPr>
          <w:ilvl w:val="0"/>
          <w:numId w:val="17"/>
        </w:numPr>
        <w:tabs>
          <w:tab w:val="left" w:pos="993"/>
          <w:tab w:val="left" w:pos="1134"/>
        </w:tabs>
        <w:suppressAutoHyphens w:val="0"/>
        <w:spacing w:before="120" w:after="120" w:line="240" w:lineRule="auto"/>
        <w:ind w:left="928" w:hanging="21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 Thay thế một số cụm từ sau đây:</w:t>
      </w:r>
    </w:p>
    <w:bookmarkEnd w:id="8"/>
    <w:p w14:paraId="15B74ED2" w14:textId="77777777" w:rsidR="001E4EF0" w:rsidRPr="00FE6127" w:rsidRDefault="001E4EF0" w:rsidP="0016289B">
      <w:pPr>
        <w:widowControl w:val="0"/>
        <w:suppressAutoHyphens w:val="0"/>
        <w:spacing w:before="120" w:after="120" w:line="240" w:lineRule="auto"/>
        <w:ind w:firstLine="720"/>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a) Thay thế cụm từ “Chính phủ” bằng cụm từ “Bộ trưởng Bộ Nông nghiệp và Môi trường tại </w:t>
      </w:r>
      <w:r w:rsidRPr="00FE6127">
        <w:rPr>
          <w:rFonts w:asciiTheme="majorHAnsi" w:hAnsiTheme="majorHAnsi" w:cstheme="majorHAnsi"/>
          <w:color w:val="000000"/>
          <w:sz w:val="28"/>
          <w:szCs w:val="28"/>
          <w:shd w:val="clear" w:color="auto" w:fill="FFFFFF"/>
        </w:rPr>
        <w:t xml:space="preserve">khoản 2 Điều 37, </w:t>
      </w:r>
      <w:r w:rsidRPr="00FE6127">
        <w:rPr>
          <w:rFonts w:asciiTheme="majorHAnsi" w:eastAsia="Times New Roman" w:hAnsiTheme="majorHAnsi" w:cstheme="majorHAnsi"/>
          <w:color w:val="000000"/>
          <w:sz w:val="28"/>
          <w:szCs w:val="28"/>
        </w:rPr>
        <w:t xml:space="preserve">khoản 2 Điều 39, </w:t>
      </w:r>
      <w:bookmarkStart w:id="9" w:name="_Hlk204023682"/>
      <w:r w:rsidRPr="00FE6127">
        <w:rPr>
          <w:rFonts w:asciiTheme="majorHAnsi" w:eastAsia="Times New Roman" w:hAnsiTheme="majorHAnsi" w:cstheme="majorHAnsi"/>
          <w:color w:val="000000"/>
          <w:sz w:val="28"/>
          <w:szCs w:val="28"/>
        </w:rPr>
        <w:t xml:space="preserve">Điều 46, </w:t>
      </w:r>
      <w:bookmarkEnd w:id="9"/>
      <w:r w:rsidRPr="00FE6127">
        <w:rPr>
          <w:rFonts w:asciiTheme="majorHAnsi" w:eastAsia="Times New Roman" w:hAnsiTheme="majorHAnsi" w:cstheme="majorHAnsi"/>
          <w:color w:val="000000"/>
          <w:sz w:val="28"/>
          <w:szCs w:val="28"/>
        </w:rPr>
        <w:t xml:space="preserve">khoản 6 Điều 59, </w:t>
      </w:r>
      <w:r w:rsidRPr="00FE6127">
        <w:rPr>
          <w:rFonts w:asciiTheme="majorHAnsi" w:eastAsia="Times New Roman" w:hAnsiTheme="majorHAnsi" w:cstheme="majorHAnsi"/>
          <w:bCs/>
          <w:color w:val="000000"/>
          <w:sz w:val="28"/>
          <w:szCs w:val="28"/>
          <w:lang w:val="en-SG" w:bidi="vi-VN"/>
        </w:rPr>
        <w:t xml:space="preserve">khoản 3 Điều 63, </w:t>
      </w:r>
      <w:r w:rsidRPr="00FE6127">
        <w:rPr>
          <w:rFonts w:asciiTheme="majorHAnsi" w:hAnsiTheme="majorHAnsi" w:cstheme="majorHAnsi"/>
          <w:bCs/>
          <w:color w:val="000000"/>
          <w:sz w:val="28"/>
          <w:szCs w:val="28"/>
          <w:shd w:val="clear" w:color="auto" w:fill="FFFFFF"/>
          <w:lang w:val="en-SG"/>
        </w:rPr>
        <w:t>khoản 2 Điều 67.</w:t>
      </w:r>
    </w:p>
    <w:p w14:paraId="34579BC4" w14:textId="77777777" w:rsidR="001E4EF0" w:rsidRPr="00FE6127" w:rsidRDefault="001E4EF0" w:rsidP="0016289B">
      <w:pPr>
        <w:widowControl w:val="0"/>
        <w:suppressAutoHyphens w:val="0"/>
        <w:spacing w:before="120" w:after="120" w:line="240" w:lineRule="auto"/>
        <w:ind w:firstLine="720"/>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b)</w:t>
      </w:r>
      <w:r w:rsidRPr="00FE6127">
        <w:rPr>
          <w:rFonts w:asciiTheme="majorHAnsi" w:hAnsiTheme="majorHAnsi" w:cstheme="majorHAnsi"/>
          <w:b/>
          <w:color w:val="000000"/>
          <w:sz w:val="28"/>
          <w:szCs w:val="28"/>
        </w:rPr>
        <w:t xml:space="preserve"> </w:t>
      </w:r>
      <w:r w:rsidRPr="00FE6127">
        <w:rPr>
          <w:rFonts w:asciiTheme="majorHAnsi" w:hAnsiTheme="majorHAnsi" w:cstheme="majorHAnsi"/>
          <w:bCs/>
          <w:color w:val="000000"/>
          <w:sz w:val="28"/>
          <w:szCs w:val="28"/>
        </w:rPr>
        <w:t>Thay thế cụm từ “Bộ Tài nguyên và Môi trường”, “Bộ Nông nghiệp và Phát triển nông thôn” bằng “Bộ Nông nghiệp và Môi trường” tại khoản 2 Điều 6, Khoản 1 Điều 10, khoản 2 Điều 44, khoản 1 Điều 48, khoản 1 Điều 49, khoản 2, khoản 3 Điều 50, khoản 1 Điều 54, khoản 1 Điều 63, khoản 1, khoản 2 Điều 68, khoản 3 Điều 69, khoản 4, khoản 5 Điều 71, khoản 3 Điều 72.</w:t>
      </w:r>
    </w:p>
    <w:p w14:paraId="646A7F91" w14:textId="6E4719A7" w:rsidR="0007595A" w:rsidRPr="00FE6127" w:rsidRDefault="0092495C">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 </w:t>
      </w:r>
      <w:r w:rsidR="00542803" w:rsidRPr="00FE6127">
        <w:rPr>
          <w:rFonts w:asciiTheme="majorHAnsi" w:eastAsia="Times New Roman" w:hAnsiTheme="majorHAnsi" w:cstheme="majorHAnsi"/>
          <w:b/>
          <w:bCs/>
          <w:color w:val="000000"/>
          <w:sz w:val="28"/>
          <w:szCs w:val="28"/>
        </w:rPr>
        <w:t xml:space="preserve">Sửa đổi, bổ sung một số điều của Luật Đê điều </w:t>
      </w:r>
    </w:p>
    <w:p w14:paraId="2988C96D" w14:textId="1A401D6E"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khoản 16 Điều 3 như sau:</w:t>
      </w:r>
    </w:p>
    <w:p w14:paraId="7FA4303D"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“16. Công trình đặc biệt là công trình liên quan đến an toàn đê điều, bao </w:t>
      </w:r>
      <w:r w:rsidRPr="00FE6127">
        <w:rPr>
          <w:rFonts w:asciiTheme="majorHAnsi" w:hAnsiTheme="majorHAnsi" w:cstheme="majorHAnsi"/>
          <w:color w:val="000000"/>
          <w:sz w:val="28"/>
          <w:szCs w:val="28"/>
        </w:rPr>
        <w:lastRenderedPageBreak/>
        <w:t xml:space="preserve">gồm công trình quốc phòng, an ninh, giao thông, thủy lợi, công trình ngầm phục vụ phát triển kinh tế - xã hội, hệ thống giếng khai thác nước ngầm; cửa khẩu qua đê, trạm bơm, âu thuyền; </w:t>
      </w:r>
      <w:r w:rsidRPr="00FE6127">
        <w:rPr>
          <w:rFonts w:asciiTheme="majorHAnsi" w:hAnsiTheme="majorHAnsi" w:cstheme="majorHAnsi"/>
          <w:i/>
          <w:color w:val="000000"/>
          <w:sz w:val="28"/>
          <w:szCs w:val="28"/>
        </w:rPr>
        <w:t>cột điện, cột treo cáp viễn thông, trạm khí tượng thủy văn</w:t>
      </w:r>
      <w:r w:rsidRPr="00FE6127">
        <w:rPr>
          <w:rFonts w:asciiTheme="majorHAnsi" w:hAnsiTheme="majorHAnsi" w:cstheme="majorHAnsi"/>
          <w:color w:val="000000"/>
          <w:sz w:val="28"/>
          <w:szCs w:val="28"/>
        </w:rPr>
        <w:t xml:space="preserve">; di tích </w:t>
      </w:r>
      <w:r w:rsidRPr="00FE6127">
        <w:rPr>
          <w:rFonts w:asciiTheme="majorHAnsi" w:hAnsiTheme="majorHAnsi" w:cstheme="majorHAnsi"/>
          <w:i/>
          <w:color w:val="000000"/>
          <w:sz w:val="28"/>
          <w:szCs w:val="28"/>
        </w:rPr>
        <w:t>lịch sử - văn hóa</w:t>
      </w:r>
      <w:r w:rsidRPr="00FE6127">
        <w:rPr>
          <w:rFonts w:asciiTheme="majorHAnsi" w:hAnsiTheme="majorHAnsi" w:cstheme="majorHAnsi"/>
          <w:color w:val="000000"/>
          <w:sz w:val="28"/>
          <w:szCs w:val="28"/>
        </w:rPr>
        <w:t>, khu phố cổ, làng cổ; cụm, tuyến dân cư trong vùng dân cư sống chung với lũ và trên các cù lao.”.</w:t>
      </w:r>
    </w:p>
    <w:p w14:paraId="58DB859A" w14:textId="48A37442"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khoản 2 Điều 23 như sau:</w:t>
      </w:r>
    </w:p>
    <w:p w14:paraId="78A13F15"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Hành lang bảo vệ đê được quy định như sau:</w:t>
      </w:r>
    </w:p>
    <w:p w14:paraId="5CFDF62C"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Hành lang bảo vệ đê đối với đê cấp đặc biệt, cấp I, cấp II và cấp III ở những vị trí đê đi qua khu dân cư, khu đô thị và khu du lịch </w:t>
      </w:r>
      <w:r w:rsidRPr="00FE6127">
        <w:rPr>
          <w:rFonts w:asciiTheme="majorHAnsi" w:hAnsiTheme="majorHAnsi" w:cstheme="majorHAnsi"/>
          <w:i/>
          <w:color w:val="000000"/>
          <w:sz w:val="28"/>
          <w:szCs w:val="28"/>
        </w:rPr>
        <w:t>hiện có</w:t>
      </w:r>
      <w:r w:rsidRPr="00FE6127">
        <w:rPr>
          <w:rFonts w:asciiTheme="majorHAnsi" w:hAnsiTheme="majorHAnsi" w:cstheme="majorHAnsi"/>
          <w:color w:val="000000"/>
          <w:sz w:val="28"/>
          <w:szCs w:val="28"/>
        </w:rPr>
        <w:t xml:space="preserve"> được tính từ chân đê trở ra 5 mét về phía đồng và phía sông</w:t>
      </w:r>
      <w:r w:rsidRPr="00FE6127">
        <w:rPr>
          <w:rFonts w:asciiTheme="majorHAnsi" w:hAnsiTheme="majorHAnsi" w:cstheme="majorHAnsi"/>
          <w:i/>
          <w:color w:val="000000"/>
          <w:sz w:val="28"/>
          <w:szCs w:val="28"/>
        </w:rPr>
        <w:t xml:space="preserve"> hoặc phía biển</w:t>
      </w:r>
      <w:r w:rsidRPr="00FE6127">
        <w:rPr>
          <w:rFonts w:asciiTheme="majorHAnsi" w:hAnsiTheme="majorHAnsi" w:cstheme="majorHAnsi"/>
          <w:color w:val="000000"/>
          <w:sz w:val="28"/>
          <w:szCs w:val="28"/>
        </w:rPr>
        <w:t>; hành lang bảo vệ đê đối với các vị trí khác được tính từ chân đê trở ra 25 mét về phía đồng, 20 mét về phía sông đối với đê sông, đê cửa sông và 200 mét về phía biển đối với đê biển;</w:t>
      </w:r>
    </w:p>
    <w:p w14:paraId="15D9E568"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Hành lang bảo vệ đê đối với đê cấp IV, cấp V do Ủy ban nhân dân cấp tỉnh quy định nhưng không được nhỏ hơn 5 mét tính từ chân đê trở ra về phía đồng và phía sông</w:t>
      </w:r>
      <w:r w:rsidRPr="00FE6127">
        <w:rPr>
          <w:rFonts w:asciiTheme="majorHAnsi" w:hAnsiTheme="majorHAnsi" w:cstheme="majorHAnsi"/>
          <w:i/>
          <w:color w:val="000000"/>
          <w:sz w:val="28"/>
          <w:szCs w:val="28"/>
        </w:rPr>
        <w:t xml:space="preserve"> hoặc phía biển</w:t>
      </w:r>
      <w:r w:rsidRPr="00FE6127">
        <w:rPr>
          <w:rFonts w:asciiTheme="majorHAnsi" w:hAnsiTheme="majorHAnsi" w:cstheme="majorHAnsi"/>
          <w:color w:val="000000"/>
          <w:sz w:val="28"/>
          <w:szCs w:val="28"/>
        </w:rPr>
        <w:t>.”.</w:t>
      </w:r>
    </w:p>
    <w:p w14:paraId="63427E14" w14:textId="5C0F37B3"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khoản 2, khoản 4 Điều 26 như sau:</w:t>
      </w:r>
    </w:p>
    <w:p w14:paraId="3D1FB0AF" w14:textId="4ED8C04B" w:rsidR="00D03D0C" w:rsidRPr="00FE6127" w:rsidRDefault="00D03D0C"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a) Sửa đổi, bổ sung khoản 2</w:t>
      </w:r>
      <w:r w:rsidR="007F75A4" w:rsidRPr="00FE6127">
        <w:rPr>
          <w:rFonts w:asciiTheme="majorHAnsi" w:hAnsiTheme="majorHAnsi" w:cstheme="majorHAnsi"/>
          <w:color w:val="000000"/>
          <w:sz w:val="28"/>
          <w:szCs w:val="28"/>
          <w:lang w:val="vi-VN"/>
        </w:rPr>
        <w:t xml:space="preserve"> như sau:</w:t>
      </w:r>
    </w:p>
    <w:p w14:paraId="08EBA10E" w14:textId="6AFB1348"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Được xây dựng công trình quốc phòng, an ninh, công trình giao thông, thủy lợi, công trình ngầm phục vụ phát triển kinh tế - xã hội, hệ thống giếng khai thác nước ngầm, trạm bơm, âu thuyền, </w:t>
      </w:r>
      <w:r w:rsidRPr="00FE6127">
        <w:rPr>
          <w:rFonts w:asciiTheme="majorHAnsi" w:hAnsiTheme="majorHAnsi" w:cstheme="majorHAnsi"/>
          <w:i/>
          <w:color w:val="000000"/>
          <w:sz w:val="28"/>
          <w:szCs w:val="28"/>
        </w:rPr>
        <w:t>cột điện, cột treo cáp viễn thông, trạm khí tượng thủy văn</w:t>
      </w:r>
      <w:r w:rsidRPr="00FE6127">
        <w:rPr>
          <w:rFonts w:asciiTheme="majorHAnsi" w:hAnsiTheme="majorHAnsi" w:cstheme="majorHAnsi"/>
          <w:color w:val="000000"/>
          <w:sz w:val="28"/>
          <w:szCs w:val="28"/>
        </w:rPr>
        <w:t>.</w:t>
      </w:r>
    </w:p>
    <w:p w14:paraId="041B08F1" w14:textId="0514D6AB" w:rsidR="000359DB" w:rsidRPr="00FE6127" w:rsidRDefault="000359DB"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b) Sửa đổi, bổ sung khoản 4</w:t>
      </w:r>
      <w:r w:rsidR="007F75A4" w:rsidRPr="00FE6127">
        <w:rPr>
          <w:rFonts w:asciiTheme="majorHAnsi" w:hAnsiTheme="majorHAnsi" w:cstheme="majorHAnsi"/>
          <w:color w:val="000000"/>
          <w:sz w:val="28"/>
          <w:szCs w:val="28"/>
          <w:lang w:val="vi-VN"/>
        </w:rPr>
        <w:t xml:space="preserve"> như sau:</w:t>
      </w:r>
    </w:p>
    <w:p w14:paraId="4B751FA0"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4. Dự án đầu tư xây dựng quy định tại khoản 3 Điều này phải có nội dung đảm bảo thoát lũ, an toàn đê điều; Chủ tịch Ủy ban nhân dân cấp tỉnh phê duyệt nội dung đảm bảo thoát lũ, an toàn đê điều của dự án.</w:t>
      </w:r>
    </w:p>
    <w:p w14:paraId="674B0A26"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Ủy ban nhân dân cấp tỉnh có trách nhiệm chỉ đạo lập dự án đầu tư xây dựng, lấy ý kiến của Bộ Nông nghiệp và Môi trường về nội dung đảm bảo thoát lũ, an toàn đê điều trước khi Chủ tịch Ủy ban nhân dân cấp tỉnh phê duyệt.</w:t>
      </w:r>
      <w:r w:rsidRPr="00FE6127">
        <w:rPr>
          <w:rFonts w:asciiTheme="majorHAnsi" w:hAnsiTheme="majorHAnsi" w:cstheme="majorHAnsi"/>
          <w:color w:val="000000"/>
          <w:sz w:val="28"/>
          <w:szCs w:val="28"/>
        </w:rPr>
        <w:t>”.</w:t>
      </w:r>
    </w:p>
    <w:p w14:paraId="523113C0" w14:textId="3BFAC475"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Bổ sung điểm d vào sau điểm c khoản 2 Điều 27 như sau:</w:t>
      </w:r>
    </w:p>
    <w:p w14:paraId="3FCF9341"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pacing w:val="-4"/>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i/>
          <w:color w:val="000000"/>
          <w:sz w:val="28"/>
          <w:szCs w:val="28"/>
        </w:rPr>
        <w:t>d) Đối với diện tích đất chưa có công trình xây dựng trong khu vực dân cư tập trung hiện có được tồn tại, bảo vệ và phần diện tích để bố trí mặt bằng tái định cư cho các hộ dân nằm rải rác gần khu vực dân cư tập trung hiện có được tồn tại, bảo vệ đã xác định trong quy hoạch phòng, chống lũ của tuyến sông có đê và quy hoạch tỉnh: được xây dựng công trình, nhà ở mới, ưu tiên tái định cư và các công trình công cộng.</w:t>
      </w:r>
      <w:r w:rsidRPr="00FE6127">
        <w:rPr>
          <w:rFonts w:asciiTheme="majorHAnsi" w:hAnsiTheme="majorHAnsi" w:cstheme="majorHAnsi"/>
          <w:color w:val="000000"/>
          <w:spacing w:val="-4"/>
          <w:sz w:val="28"/>
          <w:szCs w:val="28"/>
        </w:rPr>
        <w:t>”.</w:t>
      </w:r>
    </w:p>
    <w:p w14:paraId="1950EAAD" w14:textId="4DF3411D"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điểm c</w:t>
      </w:r>
      <w:r w:rsidR="007F75A4" w:rsidRPr="00FE6127">
        <w:rPr>
          <w:rFonts w:asciiTheme="majorHAnsi" w:hAnsiTheme="majorHAnsi" w:cstheme="majorHAnsi"/>
          <w:color w:val="000000"/>
          <w:sz w:val="28"/>
          <w:szCs w:val="28"/>
          <w:lang w:val="vi-VN"/>
        </w:rPr>
        <w:t>, điểm đ</w:t>
      </w:r>
      <w:r w:rsidRPr="00FE6127">
        <w:rPr>
          <w:rFonts w:asciiTheme="majorHAnsi" w:hAnsiTheme="majorHAnsi" w:cstheme="majorHAnsi"/>
          <w:color w:val="000000"/>
          <w:sz w:val="28"/>
          <w:szCs w:val="28"/>
        </w:rPr>
        <w:t xml:space="preserve"> khoản 2 Điều 35 như sau:</w:t>
      </w:r>
    </w:p>
    <w:p w14:paraId="6E062EC9" w14:textId="5014C975" w:rsidR="007F75A4" w:rsidRPr="00FE6127" w:rsidRDefault="007F75A4">
      <w:pPr>
        <w:pStyle w:val="ListParagraph"/>
        <w:numPr>
          <w:ilvl w:val="0"/>
          <w:numId w:val="20"/>
        </w:numPr>
        <w:spacing w:before="120" w:after="120" w:line="240" w:lineRule="auto"/>
        <w:contextualSpacing w:val="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Sửa đổi, bổ sung điểm c khoản 2 như sau:</w:t>
      </w:r>
    </w:p>
    <w:p w14:paraId="50479BF4" w14:textId="58ED02F5" w:rsidR="0007595A" w:rsidRPr="00FE6127" w:rsidRDefault="007F75A4"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w:t>
      </w:r>
      <w:r w:rsidR="0007595A" w:rsidRPr="00FE6127">
        <w:rPr>
          <w:rFonts w:asciiTheme="majorHAnsi" w:hAnsiTheme="majorHAnsi" w:cstheme="majorHAnsi"/>
          <w:color w:val="000000"/>
          <w:sz w:val="28"/>
          <w:szCs w:val="28"/>
        </w:rPr>
        <w:t xml:space="preserve">Chủ tịch Ủy ban nhân dân cấp xã, </w:t>
      </w:r>
      <w:r w:rsidR="0007595A" w:rsidRPr="00FE6127">
        <w:rPr>
          <w:rFonts w:asciiTheme="majorHAnsi" w:hAnsiTheme="majorHAnsi" w:cstheme="majorHAnsi"/>
          <w:i/>
          <w:color w:val="000000"/>
          <w:sz w:val="28"/>
          <w:szCs w:val="28"/>
        </w:rPr>
        <w:t>Trưởng ban Ban chỉ huy phòng thủ dân sự cấp xã</w:t>
      </w:r>
      <w:r w:rsidR="0007595A" w:rsidRPr="00FE6127">
        <w:rPr>
          <w:rFonts w:asciiTheme="majorHAnsi" w:hAnsiTheme="majorHAnsi" w:cstheme="majorHAnsi"/>
          <w:color w:val="000000"/>
          <w:sz w:val="28"/>
          <w:szCs w:val="28"/>
        </w:rPr>
        <w:t xml:space="preserve"> có quyền huy động kịp thời lực lượng, vật tư, phương tiện của địa </w:t>
      </w:r>
      <w:r w:rsidR="0007595A" w:rsidRPr="00FE6127">
        <w:rPr>
          <w:rFonts w:asciiTheme="majorHAnsi" w:hAnsiTheme="majorHAnsi" w:cstheme="majorHAnsi"/>
          <w:color w:val="000000"/>
          <w:sz w:val="28"/>
          <w:szCs w:val="28"/>
        </w:rPr>
        <w:lastRenderedPageBreak/>
        <w:t xml:space="preserve">phương, của tổ chức, cá nhân trên địa bàn để </w:t>
      </w:r>
      <w:r w:rsidR="0007595A" w:rsidRPr="00FE6127">
        <w:rPr>
          <w:rFonts w:asciiTheme="majorHAnsi" w:hAnsiTheme="majorHAnsi" w:cstheme="majorHAnsi"/>
          <w:i/>
          <w:color w:val="000000"/>
          <w:sz w:val="28"/>
          <w:szCs w:val="28"/>
        </w:rPr>
        <w:t xml:space="preserve">cứu hộ, bảo đảm an toàn đê điều, </w:t>
      </w:r>
      <w:r w:rsidR="0007595A" w:rsidRPr="00FE6127">
        <w:rPr>
          <w:rFonts w:asciiTheme="majorHAnsi" w:hAnsiTheme="majorHAnsi" w:cstheme="majorHAnsi"/>
          <w:color w:val="000000"/>
          <w:sz w:val="28"/>
          <w:szCs w:val="28"/>
        </w:rPr>
        <w:t xml:space="preserve">xử lý ngay giờ đầu sự cố đê điều; trong trường hợp vượt quá khả năng thì báo cáo để Chủ tịch Ủy ban nhân dân </w:t>
      </w:r>
      <w:r w:rsidR="0007595A" w:rsidRPr="00FE6127">
        <w:rPr>
          <w:rFonts w:asciiTheme="majorHAnsi" w:hAnsiTheme="majorHAnsi" w:cstheme="majorHAnsi"/>
          <w:i/>
          <w:color w:val="000000"/>
          <w:sz w:val="28"/>
          <w:szCs w:val="28"/>
        </w:rPr>
        <w:t>cấp tỉnh</w:t>
      </w:r>
      <w:r w:rsidR="0007595A" w:rsidRPr="00FE6127">
        <w:rPr>
          <w:rFonts w:asciiTheme="majorHAnsi" w:hAnsiTheme="majorHAnsi" w:cstheme="majorHAnsi"/>
          <w:color w:val="000000"/>
          <w:sz w:val="28"/>
          <w:szCs w:val="28"/>
        </w:rPr>
        <w:t xml:space="preserve"> quyết định huy động;</w:t>
      </w:r>
      <w:r w:rsidR="0007595A" w:rsidRPr="00FE6127">
        <w:rPr>
          <w:rFonts w:asciiTheme="majorHAnsi" w:hAnsiTheme="majorHAnsi" w:cstheme="majorHAnsi"/>
          <w:color w:val="000000"/>
          <w:spacing w:val="-2"/>
          <w:sz w:val="28"/>
          <w:szCs w:val="28"/>
        </w:rPr>
        <w:t>”.</w:t>
      </w:r>
    </w:p>
    <w:p w14:paraId="6636C6D1" w14:textId="1B044BB8" w:rsidR="0007595A" w:rsidRPr="00FE6127" w:rsidRDefault="007F75A4" w:rsidP="00960520">
      <w:pPr>
        <w:pStyle w:val="ListParagraph"/>
        <w:widowControl w:val="0"/>
        <w:tabs>
          <w:tab w:val="left" w:pos="993"/>
        </w:tabs>
        <w:suppressAutoHyphens w:val="0"/>
        <w:spacing w:before="120" w:after="120" w:line="240" w:lineRule="auto"/>
        <w:ind w:left="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 xml:space="preserve">b) </w:t>
      </w:r>
      <w:r w:rsidR="0007595A" w:rsidRPr="00FE6127">
        <w:rPr>
          <w:rFonts w:asciiTheme="majorHAnsi" w:hAnsiTheme="majorHAnsi" w:cstheme="majorHAnsi"/>
          <w:color w:val="000000"/>
          <w:sz w:val="28"/>
          <w:szCs w:val="28"/>
        </w:rPr>
        <w:t>Sửa đổi, bổ sung điểm đ khoản 2 như sau:</w:t>
      </w:r>
    </w:p>
    <w:p w14:paraId="5E761E55"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“đ) Trường hợp khẩn cấp chống lũ, lụt, bão, thiên tai khác mà cần phải sử dụng đất thì Chủ tịch Ủy ban nhân dân cấp tỉnh, </w:t>
      </w:r>
      <w:r w:rsidRPr="00FE6127">
        <w:rPr>
          <w:rFonts w:asciiTheme="majorHAnsi" w:hAnsiTheme="majorHAnsi" w:cstheme="majorHAnsi"/>
          <w:i/>
          <w:color w:val="000000"/>
          <w:sz w:val="28"/>
          <w:szCs w:val="28"/>
        </w:rPr>
        <w:t>cấp xã</w:t>
      </w:r>
      <w:r w:rsidRPr="00FE6127">
        <w:rPr>
          <w:rFonts w:asciiTheme="majorHAnsi" w:hAnsiTheme="majorHAnsi" w:cstheme="majorHAnsi"/>
          <w:color w:val="000000"/>
          <w:sz w:val="28"/>
          <w:szCs w:val="28"/>
        </w:rPr>
        <w:t xml:space="preserve"> có quyền quyết định </w:t>
      </w:r>
      <w:r w:rsidRPr="00FE6127">
        <w:rPr>
          <w:rFonts w:asciiTheme="majorHAnsi" w:hAnsiTheme="majorHAnsi" w:cstheme="majorHAnsi"/>
          <w:color w:val="000000"/>
          <w:spacing w:val="-2"/>
          <w:sz w:val="28"/>
          <w:szCs w:val="28"/>
        </w:rPr>
        <w:t>sử dụng đất có thời hạn. Chính phủ quy định chi tiết việc trả lại đất và bồi thường thiệt hại cho người có đất bị Nhà nước quyết định sử dụng đất có thời hạn.”</w:t>
      </w:r>
    </w:p>
    <w:p w14:paraId="74769DFC" w14:textId="54396698" w:rsidR="0007595A" w:rsidRPr="00FE6127" w:rsidRDefault="0007595A">
      <w:pPr>
        <w:pStyle w:val="ListParagraph"/>
        <w:widowControl w:val="0"/>
        <w:numPr>
          <w:ilvl w:val="0"/>
          <w:numId w:val="1"/>
        </w:numPr>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khoản 2 Điều 36 như sau:</w:t>
      </w:r>
    </w:p>
    <w:p w14:paraId="0597B719" w14:textId="77777777" w:rsidR="0007595A" w:rsidRPr="00FE6127" w:rsidRDefault="0007595A" w:rsidP="00960520">
      <w:pPr>
        <w:pStyle w:val="ListParagraph"/>
        <w:widowControl w:val="0"/>
        <w:tabs>
          <w:tab w:val="left" w:pos="993"/>
        </w:tabs>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w:t>
      </w:r>
      <w:r w:rsidRPr="00FE6127">
        <w:rPr>
          <w:rFonts w:asciiTheme="majorHAnsi" w:hAnsiTheme="majorHAnsi" w:cstheme="majorHAnsi"/>
          <w:i/>
          <w:color w:val="000000"/>
          <w:sz w:val="28"/>
          <w:szCs w:val="28"/>
        </w:rPr>
        <w:t>Bộ Nông nghiệp và</w:t>
      </w:r>
      <w:r w:rsidRPr="00FE6127">
        <w:rPr>
          <w:rFonts w:asciiTheme="majorHAnsi" w:hAnsiTheme="majorHAnsi" w:cstheme="majorHAnsi"/>
          <w:color w:val="000000"/>
          <w:sz w:val="28"/>
          <w:szCs w:val="28"/>
        </w:rPr>
        <w:t xml:space="preserve"> </w:t>
      </w:r>
      <w:r w:rsidRPr="00FE6127">
        <w:rPr>
          <w:rFonts w:asciiTheme="majorHAnsi" w:hAnsiTheme="majorHAnsi" w:cstheme="majorHAnsi"/>
          <w:i/>
          <w:color w:val="000000"/>
          <w:sz w:val="28"/>
          <w:szCs w:val="28"/>
        </w:rPr>
        <w:t>Môi trường</w:t>
      </w:r>
      <w:r w:rsidRPr="00FE6127">
        <w:rPr>
          <w:rFonts w:asciiTheme="majorHAnsi" w:hAnsiTheme="majorHAnsi" w:cstheme="majorHAnsi"/>
          <w:color w:val="000000"/>
          <w:sz w:val="28"/>
          <w:szCs w:val="28"/>
        </w:rPr>
        <w:t xml:space="preserve"> chịu trách nhiệm trước Chính phủ trong việc chỉ đạo công tác hộ đê </w:t>
      </w:r>
      <w:r w:rsidRPr="00FE6127">
        <w:rPr>
          <w:rFonts w:asciiTheme="majorHAnsi" w:hAnsiTheme="majorHAnsi" w:cstheme="majorHAnsi"/>
          <w:i/>
          <w:color w:val="000000"/>
          <w:sz w:val="28"/>
          <w:szCs w:val="28"/>
        </w:rPr>
        <w:t xml:space="preserve">và </w:t>
      </w:r>
      <w:r w:rsidRPr="00FE6127">
        <w:rPr>
          <w:rFonts w:asciiTheme="majorHAnsi" w:hAnsiTheme="majorHAnsi" w:cstheme="majorHAnsi"/>
          <w:i/>
          <w:color w:val="000000"/>
          <w:spacing w:val="-2"/>
          <w:sz w:val="28"/>
          <w:szCs w:val="28"/>
        </w:rPr>
        <w:t>dự báo khí tượng, thủy văn</w:t>
      </w:r>
      <w:r w:rsidRPr="00FE6127">
        <w:rPr>
          <w:rFonts w:asciiTheme="majorHAnsi" w:hAnsiTheme="majorHAnsi" w:cstheme="majorHAnsi"/>
          <w:color w:val="000000"/>
          <w:sz w:val="28"/>
          <w:szCs w:val="28"/>
        </w:rPr>
        <w:t>.”.</w:t>
      </w:r>
    </w:p>
    <w:p w14:paraId="3E3DB66A" w14:textId="6F2D1DC6" w:rsidR="0007595A" w:rsidRPr="00FE6127" w:rsidRDefault="0007595A">
      <w:pPr>
        <w:pStyle w:val="ListParagraph"/>
        <w:widowControl w:val="0"/>
        <w:numPr>
          <w:ilvl w:val="0"/>
          <w:numId w:val="1"/>
        </w:numPr>
        <w:tabs>
          <w:tab w:val="left" w:pos="993"/>
          <w:tab w:val="left" w:pos="1134"/>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một số khoản của Điều 43 như sau:</w:t>
      </w:r>
    </w:p>
    <w:p w14:paraId="608BD9F8"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bổ sung điểm b khoản 1 Điều 43 như sau:</w:t>
      </w:r>
    </w:p>
    <w:p w14:paraId="7035FAA6"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“b) Chỉ đạo </w:t>
      </w:r>
      <w:r w:rsidRPr="00FE6127">
        <w:rPr>
          <w:rFonts w:asciiTheme="majorHAnsi" w:hAnsiTheme="majorHAnsi" w:cstheme="majorHAnsi"/>
          <w:i/>
          <w:color w:val="000000"/>
          <w:sz w:val="28"/>
          <w:szCs w:val="28"/>
        </w:rPr>
        <w:t>Ủy ban nhân dân cấp xã</w:t>
      </w:r>
      <w:r w:rsidRPr="00FE6127">
        <w:rPr>
          <w:rFonts w:asciiTheme="majorHAnsi" w:hAnsiTheme="majorHAnsi" w:cstheme="majorHAnsi"/>
          <w:color w:val="000000"/>
          <w:sz w:val="28"/>
          <w:szCs w:val="28"/>
        </w:rPr>
        <w:t xml:space="preserve"> phối hợp với các cơ quan hữu quan trong việc xây dựng và thực hiện quy hoạch, kế hoạch đầu tư xây dựng, tu bổ, nâng cấp, kiên cố hóa, bảo vệ, sử dụng đê điều và hộ đê;”.</w:t>
      </w:r>
    </w:p>
    <w:p w14:paraId="61DDA04C"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khoản 3 Điều 43 như sau:</w:t>
      </w:r>
    </w:p>
    <w:p w14:paraId="0E5B7654"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“3. Ủy ban nhân dân cấp xã có các nhiệm vụ, quyền hạn sau đây:</w:t>
      </w:r>
    </w:p>
    <w:p w14:paraId="65D72B83"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a) Tổ chức thực hiện việc quản lý, bảo vệ, tu bổ, nâng cấp, kiên cố hóa đê điều và hộ đê trên địa bàn;</w:t>
      </w:r>
    </w:p>
    <w:p w14:paraId="0AAD26DF"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b)</w:t>
      </w:r>
      <w:r w:rsidRPr="00FE6127">
        <w:rPr>
          <w:rFonts w:asciiTheme="majorHAnsi" w:hAnsiTheme="majorHAnsi" w:cstheme="majorHAnsi"/>
          <w:i/>
          <w:color w:val="000000"/>
          <w:spacing w:val="-2"/>
          <w:sz w:val="28"/>
          <w:szCs w:val="28"/>
        </w:rPr>
        <w:t xml:space="preserve"> Phối hợp với các cơ quan liên quan trong việc thực hiện phương án phát triển hệ thống đê điều, phương án phòng, chống lũ của tuyến sông có đê trên địa bàn trong quy hoạch tỉnh, kế hoạch đầu tư xây dựng, tu bổ, nâng cấp, </w:t>
      </w:r>
      <w:r w:rsidRPr="00FE6127">
        <w:rPr>
          <w:rFonts w:asciiTheme="majorHAnsi" w:hAnsiTheme="majorHAnsi" w:cstheme="majorHAnsi"/>
          <w:i/>
          <w:color w:val="000000"/>
          <w:sz w:val="28"/>
          <w:szCs w:val="28"/>
        </w:rPr>
        <w:t>kiên cố hóa</w:t>
      </w:r>
      <w:r w:rsidRPr="00FE6127">
        <w:rPr>
          <w:rFonts w:asciiTheme="majorHAnsi" w:hAnsiTheme="majorHAnsi" w:cstheme="majorHAnsi"/>
          <w:i/>
          <w:color w:val="000000"/>
          <w:spacing w:val="-2"/>
          <w:sz w:val="28"/>
          <w:szCs w:val="28"/>
        </w:rPr>
        <w:t>, bảo vệ, sử dụng đê điều và hộ đê;</w:t>
      </w:r>
    </w:p>
    <w:p w14:paraId="2FB8EA2A"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pacing w:val="-2"/>
          <w:sz w:val="28"/>
          <w:szCs w:val="28"/>
        </w:rPr>
        <w:t>c) Tổng hợp, quản lý thông tin, dữ liệu về đê điều trong phạm vi địa phương;</w:t>
      </w:r>
    </w:p>
    <w:p w14:paraId="63FC2D17"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d) </w:t>
      </w:r>
      <w:r w:rsidRPr="00FE6127">
        <w:rPr>
          <w:rFonts w:asciiTheme="majorHAnsi" w:hAnsiTheme="majorHAnsi" w:cstheme="majorHAnsi"/>
          <w:i/>
          <w:color w:val="000000"/>
          <w:sz w:val="28"/>
          <w:szCs w:val="28"/>
        </w:rPr>
        <w:t xml:space="preserve">Tổ chức, </w:t>
      </w:r>
      <w:r w:rsidRPr="00FE6127">
        <w:rPr>
          <w:rFonts w:asciiTheme="majorHAnsi" w:hAnsiTheme="majorHAnsi" w:cstheme="majorHAnsi"/>
          <w:color w:val="000000"/>
          <w:sz w:val="28"/>
          <w:szCs w:val="28"/>
        </w:rPr>
        <w:t>huy động lực lượng lao động tại địa phương quy định tại khoản 2 Điều 24 và lực lượng quản lý đê nhân dân quy định tại Điều 41 của Luật này; phối hợp với lực lượng chuyên trách quản lý đê điều để tuần tra, canh gác, bảo vệ đê điều trong mùa lũ, lụt, bão trên các tuyến đê thuộc địa bàn;</w:t>
      </w:r>
    </w:p>
    <w:p w14:paraId="5C5AB168" w14:textId="77777777" w:rsidR="0007595A" w:rsidRPr="00FE6127" w:rsidRDefault="0007595A" w:rsidP="00960520">
      <w:pPr>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đ) Quyết định theo thẩm quyền hoặc trình cơ quan nhà nước có thẩm quyền quyết định việc huy động lực lượng, vật tư, phương tiện để hộ đê, khắc phục hậu quả do lũ, lụt, bão gây ra đối với đê điều;</w:t>
      </w:r>
    </w:p>
    <w:p w14:paraId="1E54CBC2"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e) Tổ chức tuyên truyền, phổ biến, giáo dục pháp luật về đê điều trong phạm vi địa phương;</w:t>
      </w:r>
    </w:p>
    <w:p w14:paraId="36199750" w14:textId="77777777" w:rsidR="0007595A" w:rsidRPr="00FE6127" w:rsidRDefault="0007595A" w:rsidP="00960520">
      <w:pPr>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g) Tổ chức kiểm tra việc thực hiện pháp luật về đê điều; giải quyết theo thẩm quyền khiếu nại, tố cáo về hành vi vi phạm pháp luật về đê điều trong phạm vi địa phương theo quy định của pháp luật về khiếu nại, tố cáo;</w:t>
      </w:r>
    </w:p>
    <w:p w14:paraId="0ECE96A2" w14:textId="77777777" w:rsidR="0007595A" w:rsidRPr="00FE6127" w:rsidRDefault="0007595A" w:rsidP="00960520">
      <w:pPr>
        <w:spacing w:before="120" w:after="120" w:line="240" w:lineRule="auto"/>
        <w:ind w:firstLine="709"/>
        <w:jc w:val="both"/>
        <w:rPr>
          <w:rFonts w:asciiTheme="majorHAnsi" w:hAnsiTheme="majorHAnsi" w:cstheme="majorHAnsi"/>
          <w:color w:val="000000"/>
          <w:spacing w:val="-2"/>
          <w:sz w:val="28"/>
          <w:szCs w:val="28"/>
        </w:rPr>
      </w:pPr>
      <w:r w:rsidRPr="00FE6127">
        <w:rPr>
          <w:rFonts w:asciiTheme="majorHAnsi" w:hAnsiTheme="majorHAnsi" w:cstheme="majorHAnsi"/>
          <w:color w:val="000000"/>
          <w:spacing w:val="-2"/>
          <w:sz w:val="28"/>
          <w:szCs w:val="28"/>
        </w:rPr>
        <w:t>h) Ngăn chặn các hành vi vi phạm pháp luật về đê điều;</w:t>
      </w:r>
    </w:p>
    <w:p w14:paraId="26756BAB" w14:textId="77777777" w:rsidR="0007595A" w:rsidRPr="00FE6127" w:rsidRDefault="0007595A" w:rsidP="00960520">
      <w:pPr>
        <w:spacing w:before="120" w:after="120" w:line="240" w:lineRule="auto"/>
        <w:ind w:firstLine="709"/>
        <w:jc w:val="both"/>
        <w:rPr>
          <w:rFonts w:asciiTheme="majorHAnsi" w:hAnsiTheme="majorHAnsi" w:cstheme="majorHAnsi"/>
          <w:color w:val="000000"/>
          <w:spacing w:val="-2"/>
          <w:sz w:val="28"/>
          <w:szCs w:val="28"/>
        </w:rPr>
      </w:pPr>
      <w:r w:rsidRPr="00FE6127">
        <w:rPr>
          <w:rFonts w:asciiTheme="majorHAnsi" w:hAnsiTheme="majorHAnsi" w:cstheme="majorHAnsi"/>
          <w:color w:val="000000"/>
          <w:spacing w:val="-2"/>
          <w:sz w:val="28"/>
          <w:szCs w:val="28"/>
        </w:rPr>
        <w:lastRenderedPageBreak/>
        <w:t>i) Xử lý hành vi vi phạm pháp luật về đê điều theo thẩm quyền, trường hợp vượt quá thẩm quyền phải báo cáo với cơ quan nhà nước có thẩm quyền để xử lý.”.</w:t>
      </w:r>
    </w:p>
    <w:p w14:paraId="46CDA457" w14:textId="1D843126" w:rsidR="0007595A" w:rsidRPr="00FE6127" w:rsidRDefault="0007595A">
      <w:pPr>
        <w:pStyle w:val="ListParagraph"/>
        <w:widowControl w:val="0"/>
        <w:numPr>
          <w:ilvl w:val="0"/>
          <w:numId w:val="1"/>
        </w:numPr>
        <w:tabs>
          <w:tab w:val="left" w:pos="993"/>
          <w:tab w:val="left" w:pos="1134"/>
        </w:tabs>
        <w:suppressAutoHyphens w:val="0"/>
        <w:spacing w:before="120" w:after="120" w:line="240" w:lineRule="auto"/>
        <w:ind w:left="0" w:firstLine="709"/>
        <w:contextualSpacing w:val="0"/>
        <w:jc w:val="both"/>
        <w:rPr>
          <w:rFonts w:asciiTheme="majorHAnsi" w:hAnsiTheme="majorHAnsi" w:cstheme="majorHAnsi"/>
          <w:color w:val="000000"/>
          <w:spacing w:val="-4"/>
          <w:sz w:val="28"/>
          <w:szCs w:val="28"/>
        </w:rPr>
      </w:pPr>
      <w:r w:rsidRPr="00FE6127">
        <w:rPr>
          <w:rFonts w:asciiTheme="majorHAnsi" w:hAnsiTheme="majorHAnsi" w:cstheme="majorHAnsi"/>
          <w:color w:val="000000"/>
          <w:spacing w:val="-4"/>
          <w:sz w:val="28"/>
          <w:szCs w:val="28"/>
        </w:rPr>
        <w:t xml:space="preserve">Bãi bỏ </w:t>
      </w:r>
      <w:r w:rsidRPr="00FE6127">
        <w:rPr>
          <w:rFonts w:asciiTheme="majorHAnsi" w:hAnsiTheme="majorHAnsi" w:cstheme="majorHAnsi"/>
          <w:color w:val="000000"/>
          <w:sz w:val="28"/>
          <w:szCs w:val="28"/>
        </w:rPr>
        <w:t>điểm b khoản 2 Điều 35, khoản 3 Điều 36, khoản 2 Điều 43</w:t>
      </w:r>
      <w:r w:rsidRPr="00FE6127">
        <w:rPr>
          <w:rFonts w:asciiTheme="majorHAnsi" w:hAnsiTheme="majorHAnsi" w:cstheme="majorHAnsi"/>
          <w:color w:val="000000"/>
          <w:spacing w:val="-4"/>
          <w:sz w:val="28"/>
          <w:szCs w:val="28"/>
        </w:rPr>
        <w:t>.</w:t>
      </w:r>
    </w:p>
    <w:p w14:paraId="5A267EDC" w14:textId="1FE1AB89" w:rsidR="0007595A" w:rsidRPr="00FE6127" w:rsidRDefault="0007595A">
      <w:pPr>
        <w:pStyle w:val="ListParagraph"/>
        <w:widowControl w:val="0"/>
        <w:numPr>
          <w:ilvl w:val="0"/>
          <w:numId w:val="1"/>
        </w:numPr>
        <w:tabs>
          <w:tab w:val="left" w:pos="993"/>
          <w:tab w:val="left" w:pos="1134"/>
        </w:tabs>
        <w:suppressAutoHyphens w:val="0"/>
        <w:spacing w:before="120" w:after="120" w:line="240" w:lineRule="auto"/>
        <w:ind w:left="0" w:firstLine="709"/>
        <w:contextualSpacing w:val="0"/>
        <w:jc w:val="both"/>
        <w:rPr>
          <w:rFonts w:asciiTheme="majorHAnsi" w:hAnsiTheme="majorHAnsi" w:cstheme="majorHAnsi"/>
          <w:color w:val="000000"/>
          <w:spacing w:val="-2"/>
          <w:sz w:val="28"/>
          <w:szCs w:val="28"/>
        </w:rPr>
      </w:pPr>
      <w:r w:rsidRPr="00FE6127">
        <w:rPr>
          <w:rFonts w:asciiTheme="majorHAnsi" w:hAnsiTheme="majorHAnsi" w:cstheme="majorHAnsi"/>
          <w:color w:val="000000"/>
          <w:spacing w:val="-2"/>
          <w:sz w:val="28"/>
          <w:szCs w:val="28"/>
        </w:rPr>
        <w:t>Thay thế cụm từ “Bộ Nông nghiệp và Phát triển nông thôn” bằng cụm từ “Bộ Nông nghiệp và Môi trường” tại khoản 1 Điều 11, khoản 1 Điều 12, khoản 1 và điểm a khoản 2 Điều 13, khoản 1 Điều 17, khoản 1 và điểm a khoản 2 Điều 19, khoản 3 Điều 20, khoản 2 Điều 25, khoản 2 Điều 28, Điều 31, khoản 3 Điều 37 và khoản 3 Điều 39.</w:t>
      </w:r>
    </w:p>
    <w:p w14:paraId="7FCF2A3D" w14:textId="1AAB9103" w:rsidR="00DA172E" w:rsidRPr="00FE6127" w:rsidRDefault="00182933">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b/>
          <w:bCs/>
          <w:color w:val="000000"/>
          <w:sz w:val="28"/>
          <w:szCs w:val="28"/>
        </w:rPr>
      </w:pPr>
      <w:bookmarkStart w:id="10" w:name="_Toc201588633"/>
      <w:r w:rsidRPr="00FE6127">
        <w:rPr>
          <w:rFonts w:asciiTheme="majorHAnsi" w:eastAsia="Times New Roman" w:hAnsiTheme="majorHAnsi" w:cstheme="majorHAnsi"/>
          <w:b/>
          <w:bCs/>
          <w:color w:val="000000"/>
          <w:sz w:val="28"/>
          <w:szCs w:val="28"/>
        </w:rPr>
        <w:t xml:space="preserve"> </w:t>
      </w:r>
      <w:r w:rsidR="00DA172E" w:rsidRPr="00FE6127">
        <w:rPr>
          <w:rFonts w:asciiTheme="majorHAnsi" w:eastAsia="Times New Roman" w:hAnsiTheme="majorHAnsi" w:cstheme="majorHAnsi"/>
          <w:b/>
          <w:bCs/>
          <w:color w:val="000000"/>
          <w:sz w:val="28"/>
          <w:szCs w:val="28"/>
        </w:rPr>
        <w:t xml:space="preserve">Sửa đổi, bổ sung một số điều của Luật Đo đạc và </w:t>
      </w:r>
      <w:r w:rsidR="0097068E" w:rsidRPr="00FE6127">
        <w:rPr>
          <w:rFonts w:asciiTheme="majorHAnsi" w:eastAsia="Times New Roman" w:hAnsiTheme="majorHAnsi" w:cstheme="majorHAnsi"/>
          <w:b/>
          <w:bCs/>
          <w:color w:val="000000"/>
          <w:sz w:val="28"/>
          <w:szCs w:val="28"/>
        </w:rPr>
        <w:t>B</w:t>
      </w:r>
      <w:r w:rsidR="00DA172E" w:rsidRPr="00FE6127">
        <w:rPr>
          <w:rFonts w:asciiTheme="majorHAnsi" w:eastAsia="Times New Roman" w:hAnsiTheme="majorHAnsi" w:cstheme="majorHAnsi"/>
          <w:b/>
          <w:bCs/>
          <w:color w:val="000000"/>
          <w:sz w:val="28"/>
          <w:szCs w:val="28"/>
        </w:rPr>
        <w:t>ản đồ</w:t>
      </w:r>
      <w:bookmarkEnd w:id="10"/>
      <w:r w:rsidR="0097068E" w:rsidRPr="00FE6127">
        <w:rPr>
          <w:rFonts w:asciiTheme="majorHAnsi" w:eastAsia="Times New Roman" w:hAnsiTheme="majorHAnsi" w:cstheme="majorHAnsi"/>
          <w:b/>
          <w:bCs/>
          <w:color w:val="000000"/>
          <w:sz w:val="28"/>
          <w:szCs w:val="28"/>
        </w:rPr>
        <w:t xml:space="preserve"> </w:t>
      </w:r>
    </w:p>
    <w:p w14:paraId="49945428" w14:textId="77777777" w:rsidR="00DA172E" w:rsidRPr="00FE6127" w:rsidRDefault="00DA172E">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rFonts w:asciiTheme="majorHAnsi" w:hAnsiTheme="majorHAnsi" w:cstheme="majorHAnsi"/>
          <w:bCs/>
          <w:color w:val="000000"/>
          <w:sz w:val="28"/>
          <w:szCs w:val="28"/>
        </w:rPr>
      </w:pPr>
      <w:bookmarkStart w:id="11" w:name="_Toc201588634"/>
      <w:r w:rsidRPr="00FE6127">
        <w:rPr>
          <w:rFonts w:asciiTheme="majorHAnsi" w:hAnsiTheme="majorHAnsi" w:cstheme="majorHAnsi"/>
          <w:bCs/>
          <w:color w:val="000000"/>
          <w:sz w:val="28"/>
          <w:szCs w:val="28"/>
        </w:rPr>
        <w:t>Sửa đổi, bổ sung khoản 1 Điều 25 như sau:</w:t>
      </w:r>
      <w:bookmarkEnd w:id="11"/>
    </w:p>
    <w:p w14:paraId="5A6D4EE2"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
          <w:bCs/>
          <w:color w:val="000000"/>
          <w:sz w:val="28"/>
          <w:szCs w:val="28"/>
        </w:rPr>
        <w:tab/>
        <w:t>“</w:t>
      </w:r>
      <w:r w:rsidRPr="00FE6127">
        <w:rPr>
          <w:rFonts w:asciiTheme="majorHAnsi" w:hAnsiTheme="majorHAnsi" w:cstheme="majorHAnsi"/>
          <w:bCs/>
          <w:color w:val="000000"/>
          <w:sz w:val="28"/>
          <w:szCs w:val="28"/>
        </w:rPr>
        <w:t>1. Bản đồ địa chính là bản đồ thể hiện các thửa đất và đối tượng địa lý liên quan, thành lập theo đơn vị hành chính cấp xã được cơ quan nhà nước có thẩm quyền xác nhận</w:t>
      </w:r>
      <w:r w:rsidRPr="00FE6127">
        <w:rPr>
          <w:rFonts w:asciiTheme="majorHAnsi" w:hAnsiTheme="majorHAnsi" w:cstheme="majorHAnsi"/>
          <w:color w:val="000000"/>
          <w:sz w:val="28"/>
          <w:szCs w:val="28"/>
          <w:shd w:val="clear" w:color="auto" w:fill="FFFFFF"/>
          <w:lang w:val="sv-SE"/>
        </w:rPr>
        <w:t>;”</w:t>
      </w:r>
    </w:p>
    <w:p w14:paraId="2E781177" w14:textId="77777777" w:rsidR="00DA172E" w:rsidRPr="00FE6127" w:rsidRDefault="00DA172E">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rFonts w:asciiTheme="majorHAnsi" w:hAnsiTheme="majorHAnsi" w:cstheme="majorHAnsi"/>
          <w:bCs/>
          <w:color w:val="000000"/>
          <w:sz w:val="28"/>
          <w:szCs w:val="28"/>
        </w:rPr>
      </w:pPr>
      <w:bookmarkStart w:id="12" w:name="_Toc201588635"/>
      <w:r w:rsidRPr="00FE6127">
        <w:rPr>
          <w:rFonts w:asciiTheme="majorHAnsi" w:hAnsiTheme="majorHAnsi" w:cstheme="majorHAnsi"/>
          <w:bCs/>
          <w:color w:val="000000"/>
          <w:sz w:val="28"/>
          <w:szCs w:val="28"/>
        </w:rPr>
        <w:t>Sửa đổi, bổ sung khoản 3 Điều 26 như sau:</w:t>
      </w:r>
      <w:bookmarkEnd w:id="12"/>
    </w:p>
    <w:p w14:paraId="13EF131A" w14:textId="5F8F3729" w:rsidR="00687CBA" w:rsidRPr="00FE6127" w:rsidRDefault="00687CBA" w:rsidP="00960520">
      <w:pPr>
        <w:spacing w:before="120" w:after="120" w:line="240" w:lineRule="auto"/>
        <w:ind w:firstLine="709"/>
        <w:jc w:val="both"/>
        <w:rPr>
          <w:color w:val="000000"/>
          <w:sz w:val="28"/>
          <w:szCs w:val="28"/>
        </w:rPr>
      </w:pPr>
      <w:bookmarkStart w:id="13" w:name="khoan_3_36"/>
      <w:r w:rsidRPr="00FE6127">
        <w:rPr>
          <w:color w:val="000000"/>
          <w:sz w:val="28"/>
          <w:szCs w:val="28"/>
        </w:rPr>
        <w:t xml:space="preserve">“3. </w:t>
      </w:r>
      <w:bookmarkEnd w:id="13"/>
      <w:r w:rsidRPr="00FE6127">
        <w:rPr>
          <w:color w:val="000000"/>
          <w:sz w:val="28"/>
          <w:szCs w:val="28"/>
        </w:rPr>
        <w:t>Bộ Nông nghiệp và Môi trường phê duyệt, xây dựng, vận hành, bảo trì công trình quy định tại các </w:t>
      </w:r>
      <w:bookmarkStart w:id="14" w:name="tc_3"/>
      <w:r w:rsidRPr="00FE6127">
        <w:rPr>
          <w:color w:val="000000"/>
          <w:sz w:val="28"/>
          <w:szCs w:val="28"/>
        </w:rPr>
        <w:t>điểm a, b, c, d khoản 2 Điều 35 của Luật này</w:t>
      </w:r>
      <w:bookmarkEnd w:id="14"/>
      <w:r w:rsidRPr="00FE6127">
        <w:rPr>
          <w:color w:val="000000"/>
          <w:sz w:val="28"/>
          <w:szCs w:val="28"/>
        </w:rPr>
        <w:t>; </w:t>
      </w:r>
      <w:bookmarkStart w:id="15" w:name="khoan_3_36_name"/>
      <w:r w:rsidRPr="00FE6127">
        <w:rPr>
          <w:color w:val="000000"/>
          <w:sz w:val="28"/>
          <w:szCs w:val="28"/>
        </w:rPr>
        <w:t xml:space="preserve">xây dựng, vận hành, bảo trì </w:t>
      </w:r>
      <w:bookmarkEnd w:id="15"/>
      <w:r w:rsidRPr="00FE6127">
        <w:rPr>
          <w:color w:val="000000"/>
          <w:sz w:val="28"/>
          <w:szCs w:val="28"/>
        </w:rPr>
        <w:t>Trạm thu dữ liệu viễn thám độ phân giải cao và siêu cao </w:t>
      </w:r>
      <w:bookmarkStart w:id="16" w:name="khoan_3_36_name_name"/>
      <w:r w:rsidRPr="00FE6127">
        <w:rPr>
          <w:color w:val="000000"/>
          <w:sz w:val="28"/>
          <w:szCs w:val="28"/>
        </w:rPr>
        <w:t>sau khi được Thủ tướng Chính phủ phê duyệt.</w:t>
      </w:r>
      <w:bookmarkEnd w:id="16"/>
      <w:r w:rsidRPr="00FE6127">
        <w:rPr>
          <w:color w:val="000000"/>
          <w:sz w:val="28"/>
          <w:szCs w:val="28"/>
        </w:rPr>
        <w:t xml:space="preserve">” </w:t>
      </w:r>
    </w:p>
    <w:p w14:paraId="4F1EDCF5" w14:textId="721F4EAD" w:rsidR="00DA172E" w:rsidRPr="00FE6127" w:rsidRDefault="00DA172E">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rFonts w:asciiTheme="majorHAnsi" w:hAnsiTheme="majorHAnsi" w:cstheme="majorHAnsi"/>
          <w:bCs/>
          <w:color w:val="000000"/>
          <w:sz w:val="28"/>
          <w:szCs w:val="28"/>
        </w:rPr>
      </w:pPr>
      <w:bookmarkStart w:id="17" w:name="_Toc201588636"/>
      <w:r w:rsidRPr="00FE6127">
        <w:rPr>
          <w:rFonts w:asciiTheme="majorHAnsi" w:hAnsiTheme="majorHAnsi" w:cstheme="majorHAnsi"/>
          <w:bCs/>
          <w:color w:val="000000"/>
          <w:sz w:val="28"/>
          <w:szCs w:val="28"/>
        </w:rPr>
        <w:t>Sửa đổi, bổ sung</w:t>
      </w:r>
      <w:r w:rsidR="00220166" w:rsidRPr="00FE6127">
        <w:rPr>
          <w:rFonts w:asciiTheme="majorHAnsi" w:hAnsiTheme="majorHAnsi" w:cstheme="majorHAnsi"/>
          <w:bCs/>
          <w:color w:val="000000"/>
          <w:sz w:val="28"/>
          <w:szCs w:val="28"/>
        </w:rPr>
        <w:t xml:space="preserve"> </w:t>
      </w:r>
      <w:r w:rsidRPr="00FE6127">
        <w:rPr>
          <w:rFonts w:asciiTheme="majorHAnsi" w:hAnsiTheme="majorHAnsi" w:cstheme="majorHAnsi"/>
          <w:bCs/>
          <w:color w:val="000000"/>
          <w:sz w:val="28"/>
          <w:szCs w:val="28"/>
        </w:rPr>
        <w:t>khoản 3</w:t>
      </w:r>
      <w:r w:rsidR="00220166" w:rsidRPr="00FE6127">
        <w:rPr>
          <w:rFonts w:asciiTheme="majorHAnsi" w:hAnsiTheme="majorHAnsi" w:cstheme="majorHAnsi"/>
          <w:bCs/>
          <w:color w:val="000000"/>
          <w:sz w:val="28"/>
          <w:szCs w:val="28"/>
        </w:rPr>
        <w:t>, khoản 5</w:t>
      </w:r>
      <w:r w:rsidR="00E00375" w:rsidRPr="00FE6127">
        <w:rPr>
          <w:rFonts w:asciiTheme="majorHAnsi" w:hAnsiTheme="majorHAnsi" w:cstheme="majorHAnsi"/>
          <w:bCs/>
          <w:color w:val="000000"/>
          <w:sz w:val="28"/>
          <w:szCs w:val="28"/>
        </w:rPr>
        <w:t xml:space="preserve"> </w:t>
      </w:r>
      <w:r w:rsidRPr="00FE6127">
        <w:rPr>
          <w:rFonts w:asciiTheme="majorHAnsi" w:hAnsiTheme="majorHAnsi" w:cstheme="majorHAnsi"/>
          <w:bCs/>
          <w:color w:val="000000"/>
          <w:sz w:val="28"/>
          <w:szCs w:val="28"/>
        </w:rPr>
        <w:t>Điều 36 như sau:</w:t>
      </w:r>
      <w:bookmarkEnd w:id="17"/>
    </w:p>
    <w:p w14:paraId="38EDA190" w14:textId="4FB9342A" w:rsidR="00220166" w:rsidRPr="00FE6127" w:rsidRDefault="00220166" w:rsidP="0016289B">
      <w:pPr>
        <w:widowControl w:val="0"/>
        <w:suppressAutoHyphens w:val="0"/>
        <w:spacing w:before="120" w:after="120" w:line="240" w:lineRule="auto"/>
        <w:ind w:firstLine="709"/>
        <w:jc w:val="both"/>
        <w:rPr>
          <w:rFonts w:asciiTheme="majorHAnsi" w:hAnsiTheme="majorHAnsi" w:cstheme="majorHAnsi"/>
          <w:bCs/>
          <w:color w:val="000000"/>
          <w:sz w:val="28"/>
          <w:szCs w:val="28"/>
          <w:lang w:val="nl-NL"/>
        </w:rPr>
      </w:pPr>
      <w:r w:rsidRPr="00FE6127">
        <w:rPr>
          <w:rFonts w:asciiTheme="majorHAnsi" w:hAnsiTheme="majorHAnsi" w:cstheme="majorHAnsi"/>
          <w:bCs/>
          <w:color w:val="000000"/>
          <w:sz w:val="28"/>
          <w:szCs w:val="28"/>
          <w:lang w:val="nl-NL"/>
        </w:rPr>
        <w:t>a) Sửa đổi, bổ sung khoản 3 Điều 36 như sau:</w:t>
      </w:r>
    </w:p>
    <w:p w14:paraId="6E0F82D6" w14:textId="3486F83A"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color w:val="000000"/>
          <w:sz w:val="28"/>
          <w:szCs w:val="28"/>
          <w:lang w:val="nl-NL"/>
        </w:rPr>
      </w:pPr>
      <w:r w:rsidRPr="00FE6127">
        <w:rPr>
          <w:rFonts w:asciiTheme="majorHAnsi" w:hAnsiTheme="majorHAnsi" w:cstheme="majorHAnsi"/>
          <w:bCs/>
          <w:color w:val="000000"/>
          <w:sz w:val="28"/>
          <w:szCs w:val="28"/>
          <w:lang w:val="nl-NL"/>
        </w:rPr>
        <w:t>“3. Bộ </w:t>
      </w:r>
      <w:r w:rsidRPr="00FE6127">
        <w:rPr>
          <w:rFonts w:asciiTheme="majorHAnsi" w:hAnsiTheme="majorHAnsi" w:cstheme="majorHAnsi"/>
          <w:bCs/>
          <w:color w:val="000000"/>
          <w:sz w:val="28"/>
          <w:szCs w:val="28"/>
        </w:rPr>
        <w:t>Nông nghiệp và Môi trường </w:t>
      </w:r>
      <w:r w:rsidRPr="00FE6127">
        <w:rPr>
          <w:rFonts w:asciiTheme="majorHAnsi" w:hAnsiTheme="majorHAnsi" w:cstheme="majorHAnsi"/>
          <w:bCs/>
          <w:color w:val="000000"/>
          <w:sz w:val="28"/>
          <w:szCs w:val="28"/>
          <w:lang w:val="nl-NL"/>
        </w:rPr>
        <w:t>phê duyệt, xây dựng, vận hành, bảo trì công trình quy định tại các điểm a, b và c khoản 2 Điều 35 của Luật này; xây dựng, vận hành, bảo trì công trình quy định tại </w:t>
      </w:r>
      <w:bookmarkStart w:id="18" w:name="tc_4"/>
      <w:r w:rsidRPr="00FE6127">
        <w:rPr>
          <w:rFonts w:asciiTheme="majorHAnsi" w:hAnsiTheme="majorHAnsi" w:cstheme="majorHAnsi"/>
          <w:bCs/>
          <w:color w:val="000000"/>
          <w:sz w:val="28"/>
          <w:szCs w:val="28"/>
          <w:lang w:val="nl-NL"/>
        </w:rPr>
        <w:t>điểm d khoản 2 Điều 35 của Luật này</w:t>
      </w:r>
      <w:bookmarkEnd w:id="18"/>
      <w:r w:rsidRPr="00FE6127">
        <w:rPr>
          <w:rFonts w:asciiTheme="majorHAnsi" w:hAnsiTheme="majorHAnsi" w:cstheme="majorHAnsi"/>
          <w:bCs/>
          <w:color w:val="000000"/>
          <w:sz w:val="28"/>
          <w:szCs w:val="28"/>
          <w:lang w:val="nl-NL"/>
        </w:rPr>
        <w:t>.”</w:t>
      </w:r>
    </w:p>
    <w:p w14:paraId="3F6957B5" w14:textId="6436E9FC" w:rsidR="00220166" w:rsidRPr="00FE6127" w:rsidRDefault="00220166" w:rsidP="00960520">
      <w:pPr>
        <w:spacing w:before="120" w:after="120" w:line="240" w:lineRule="auto"/>
        <w:ind w:firstLine="709"/>
        <w:jc w:val="both"/>
        <w:rPr>
          <w:rFonts w:asciiTheme="majorHAnsi" w:hAnsiTheme="majorHAnsi" w:cstheme="majorHAnsi"/>
          <w:bCs/>
          <w:color w:val="000000"/>
          <w:sz w:val="28"/>
          <w:szCs w:val="28"/>
          <w:lang w:val="nl-NL"/>
        </w:rPr>
      </w:pPr>
      <w:r w:rsidRPr="00FE6127">
        <w:rPr>
          <w:rFonts w:asciiTheme="majorHAnsi" w:hAnsiTheme="majorHAnsi" w:cstheme="majorHAnsi"/>
          <w:bCs/>
          <w:color w:val="000000"/>
          <w:sz w:val="28"/>
          <w:szCs w:val="28"/>
          <w:lang w:val="nl-NL"/>
        </w:rPr>
        <w:t xml:space="preserve">b) </w:t>
      </w:r>
      <w:r w:rsidRPr="00FE6127">
        <w:rPr>
          <w:color w:val="000000"/>
          <w:sz w:val="28"/>
          <w:szCs w:val="28"/>
        </w:rPr>
        <w:t>Sửa</w:t>
      </w:r>
      <w:r w:rsidRPr="00FE6127">
        <w:rPr>
          <w:rFonts w:asciiTheme="majorHAnsi" w:hAnsiTheme="majorHAnsi" w:cstheme="majorHAnsi"/>
          <w:bCs/>
          <w:color w:val="000000"/>
          <w:sz w:val="28"/>
          <w:szCs w:val="28"/>
          <w:lang w:val="nl-NL"/>
        </w:rPr>
        <w:t xml:space="preserve"> đổi, bổ sung khoản 5 Điều 36 như sau:</w:t>
      </w:r>
    </w:p>
    <w:p w14:paraId="043C0749" w14:textId="1A59284D" w:rsidR="00220166" w:rsidRPr="00FE6127" w:rsidRDefault="00220166" w:rsidP="00960520">
      <w:pPr>
        <w:spacing w:before="120" w:after="120" w:line="240" w:lineRule="auto"/>
        <w:ind w:firstLine="709"/>
        <w:jc w:val="both"/>
        <w:rPr>
          <w:color w:val="000000"/>
          <w:sz w:val="28"/>
          <w:szCs w:val="28"/>
        </w:rPr>
      </w:pPr>
      <w:r w:rsidRPr="00FE6127">
        <w:rPr>
          <w:color w:val="000000"/>
          <w:sz w:val="28"/>
          <w:szCs w:val="28"/>
        </w:rPr>
        <w:t>“5. Bộ, cơ quan ngang Bộ, cơ quan thuộc Chính phủ phê duyệt, xây dựng, vận hành, bảo trì công trình quy định tại điểm c khoản 3 Điều 35 của Luật này; xây dựng, vận hành, bảo trì Trạm thu dữ liệu viễn thám độ phân giải cao và siêu cao sau khi được Thủ tướng Chính phủ phê duyệt”.</w:t>
      </w:r>
    </w:p>
    <w:p w14:paraId="23EA3BC9" w14:textId="77777777" w:rsidR="00DA172E" w:rsidRPr="00FE6127" w:rsidRDefault="00DA172E">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Sửa đổi, bổ sung điểm h khoản 2 Điều 57 như sau:</w:t>
      </w:r>
    </w:p>
    <w:p w14:paraId="6C044458" w14:textId="40559780"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bookmarkStart w:id="19" w:name="diem_h_2_57"/>
      <w:r w:rsidRPr="00FE6127">
        <w:rPr>
          <w:rFonts w:asciiTheme="majorHAnsi" w:hAnsiTheme="majorHAnsi" w:cstheme="majorHAnsi"/>
          <w:bCs/>
          <w:color w:val="000000"/>
          <w:sz w:val="28"/>
          <w:szCs w:val="28"/>
        </w:rPr>
        <w:t>“</w:t>
      </w:r>
      <w:r w:rsidRPr="00FE6127">
        <w:rPr>
          <w:rFonts w:asciiTheme="majorHAnsi" w:hAnsiTheme="majorHAnsi" w:cstheme="majorHAnsi"/>
          <w:bCs/>
          <w:color w:val="000000"/>
          <w:sz w:val="28"/>
          <w:szCs w:val="28"/>
          <w:lang w:val="sv-SE"/>
        </w:rPr>
        <w:t>h</w:t>
      </w:r>
      <w:r w:rsidR="00E00375" w:rsidRPr="00FE6127">
        <w:rPr>
          <w:rFonts w:asciiTheme="majorHAnsi" w:hAnsiTheme="majorHAnsi" w:cstheme="majorHAnsi"/>
          <w:bCs/>
          <w:color w:val="000000"/>
          <w:sz w:val="28"/>
          <w:szCs w:val="28"/>
          <w:lang w:val="sv-SE"/>
        </w:rPr>
        <w:t>)</w:t>
      </w:r>
      <w:r w:rsidRPr="00FE6127">
        <w:rPr>
          <w:rFonts w:asciiTheme="majorHAnsi" w:hAnsiTheme="majorHAnsi" w:cstheme="majorHAnsi"/>
          <w:bCs/>
          <w:color w:val="000000"/>
          <w:sz w:val="28"/>
          <w:szCs w:val="28"/>
          <w:lang w:val="sv-SE"/>
        </w:rPr>
        <w:t xml:space="preserve"> Thẩm định về sự cần thiết, phạm vi, giải pháp kỹ thuật công nghệ của nội dung đo đạc và bản đồ trong các dự án, nhiệm vụ có sử dụng ngân sách trung ương do Bộ, cơ quan ngang Bộ, cơ quan thuộc Chính phủ tổ chức thực hiện; thẩm định về phạm vi giải pháp kỹ thuật công nghệ đối với dự án, nhiệm vụ đo đạc và bản đồ cơ bản do Ủy ban nhân dân cấp tỉnh tổ chức thực hiện;</w:t>
      </w:r>
      <w:bookmarkEnd w:id="19"/>
      <w:r w:rsidRPr="00FE6127">
        <w:rPr>
          <w:rFonts w:asciiTheme="majorHAnsi" w:hAnsiTheme="majorHAnsi" w:cstheme="majorHAnsi"/>
          <w:bCs/>
          <w:color w:val="000000"/>
          <w:sz w:val="28"/>
          <w:szCs w:val="28"/>
          <w:lang w:val="sv-SE"/>
        </w:rPr>
        <w:t>”.</w:t>
      </w:r>
    </w:p>
    <w:p w14:paraId="041DA2B6" w14:textId="3E9F3106" w:rsidR="00E00375" w:rsidRPr="00FE6127" w:rsidRDefault="00E00375">
      <w:pPr>
        <w:pStyle w:val="ListParagraph"/>
        <w:widowControl w:val="0"/>
        <w:numPr>
          <w:ilvl w:val="0"/>
          <w:numId w:val="4"/>
        </w:numPr>
        <w:tabs>
          <w:tab w:val="left" w:pos="993"/>
        </w:tabs>
        <w:suppressAutoHyphens w:val="0"/>
        <w:spacing w:before="120" w:after="120" w:line="240" w:lineRule="auto"/>
        <w:ind w:left="709" w:firstLine="0"/>
        <w:contextualSpacing w:val="0"/>
        <w:jc w:val="both"/>
        <w:outlineLvl w:val="1"/>
        <w:rPr>
          <w:rFonts w:asciiTheme="majorHAnsi" w:hAnsiTheme="majorHAnsi" w:cstheme="majorHAnsi"/>
          <w:bCs/>
          <w:color w:val="000000"/>
          <w:sz w:val="28"/>
          <w:szCs w:val="28"/>
        </w:rPr>
      </w:pPr>
      <w:bookmarkStart w:id="20" w:name="_Toc201588639"/>
      <w:r w:rsidRPr="00FE6127">
        <w:rPr>
          <w:rFonts w:asciiTheme="majorHAnsi" w:hAnsiTheme="majorHAnsi" w:cstheme="majorHAnsi"/>
          <w:bCs/>
          <w:color w:val="000000"/>
          <w:sz w:val="28"/>
          <w:szCs w:val="28"/>
        </w:rPr>
        <w:t>Sửa đổi, bổ sung một số điểm, khoản của Điều 58 như sau</w:t>
      </w:r>
    </w:p>
    <w:p w14:paraId="7ABEC8E5" w14:textId="018BB489" w:rsidR="00DA172E" w:rsidRPr="00FE6127" w:rsidRDefault="00E00375" w:rsidP="0016289B">
      <w:pPr>
        <w:pStyle w:val="ListParagraph"/>
        <w:widowControl w:val="0"/>
        <w:tabs>
          <w:tab w:val="left" w:pos="993"/>
        </w:tabs>
        <w:suppressAutoHyphens w:val="0"/>
        <w:spacing w:before="120" w:after="120" w:line="240" w:lineRule="auto"/>
        <w:ind w:left="709"/>
        <w:contextualSpacing w:val="0"/>
        <w:jc w:val="both"/>
        <w:outlineLvl w:val="1"/>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a) </w:t>
      </w:r>
      <w:r w:rsidR="00DA172E" w:rsidRPr="00FE6127">
        <w:rPr>
          <w:rFonts w:asciiTheme="majorHAnsi" w:hAnsiTheme="majorHAnsi" w:cstheme="majorHAnsi"/>
          <w:bCs/>
          <w:color w:val="000000"/>
          <w:sz w:val="28"/>
          <w:szCs w:val="28"/>
        </w:rPr>
        <w:t>Bổ sung điểm i khoản 1 như sau:</w:t>
      </w:r>
    </w:p>
    <w:p w14:paraId="70E27F2A" w14:textId="21204CA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lang w:val="sv-SE"/>
        </w:rPr>
        <w:t xml:space="preserve">“i. Thẩm định nội dung đo đạc và bản đồ trong các dự án, nhiệm vụ có sử </w:t>
      </w:r>
      <w:r w:rsidRPr="00FE6127">
        <w:rPr>
          <w:rFonts w:asciiTheme="majorHAnsi" w:hAnsiTheme="majorHAnsi" w:cstheme="majorHAnsi"/>
          <w:bCs/>
          <w:color w:val="000000"/>
          <w:sz w:val="28"/>
          <w:szCs w:val="28"/>
          <w:lang w:val="sv-SE"/>
        </w:rPr>
        <w:lastRenderedPageBreak/>
        <w:t>dụng ngân sách nhà nước do địa phương tổ chức thực hiện.”</w:t>
      </w:r>
      <w:r w:rsidR="00E00375" w:rsidRPr="00FE6127">
        <w:rPr>
          <w:rFonts w:asciiTheme="majorHAnsi" w:hAnsiTheme="majorHAnsi" w:cstheme="majorHAnsi"/>
          <w:bCs/>
          <w:color w:val="000000"/>
          <w:sz w:val="28"/>
          <w:szCs w:val="28"/>
        </w:rPr>
        <w:t xml:space="preserve">b) </w:t>
      </w:r>
      <w:r w:rsidRPr="00FE6127">
        <w:rPr>
          <w:rFonts w:asciiTheme="majorHAnsi" w:hAnsiTheme="majorHAnsi" w:cstheme="majorHAnsi"/>
          <w:bCs/>
          <w:color w:val="000000"/>
          <w:sz w:val="28"/>
          <w:szCs w:val="28"/>
        </w:rPr>
        <w:t>Sửa đổi, bổ sung khoản 3 như sau:</w:t>
      </w:r>
      <w:bookmarkEnd w:id="20"/>
    </w:p>
    <w:p w14:paraId="3C35506A"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w:t>
      </w:r>
      <w:r w:rsidRPr="00FE6127">
        <w:rPr>
          <w:rFonts w:asciiTheme="majorHAnsi" w:hAnsiTheme="majorHAnsi" w:cstheme="majorHAnsi"/>
          <w:color w:val="000000"/>
          <w:sz w:val="28"/>
          <w:szCs w:val="28"/>
          <w:lang w:val="sv-SE" w:eastAsia="vi-VN"/>
        </w:rPr>
        <w:t>3. </w:t>
      </w:r>
      <w:r w:rsidRPr="00FE6127">
        <w:rPr>
          <w:rFonts w:asciiTheme="majorHAnsi" w:hAnsiTheme="majorHAnsi" w:cstheme="majorHAnsi"/>
          <w:bCs/>
          <w:color w:val="000000"/>
          <w:sz w:val="28"/>
          <w:szCs w:val="28"/>
        </w:rPr>
        <w:t>Ủy ban nhân dân cấp xã, trong phạm vi nhiệm vụ, quyền hạn của mình, có trách nhiệm sau đây:</w:t>
      </w:r>
    </w:p>
    <w:p w14:paraId="645ACA8C"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color w:val="000000"/>
          <w:sz w:val="28"/>
          <w:szCs w:val="28"/>
        </w:rPr>
        <w:t>a</w:t>
      </w:r>
      <w:r w:rsidRPr="00FE6127">
        <w:rPr>
          <w:rFonts w:asciiTheme="majorHAnsi" w:hAnsiTheme="majorHAnsi" w:cstheme="majorHAnsi"/>
          <w:bCs/>
          <w:i/>
          <w:iCs/>
          <w:color w:val="000000"/>
          <w:sz w:val="28"/>
          <w:szCs w:val="28"/>
        </w:rPr>
        <w:t>) Tuyên truyền, phổ  biến, giáo dục pháp luật, theo dõi tình hình thi hành pháp luật về đo đạc và bản đồ trên địa bàn;</w:t>
      </w:r>
    </w:p>
    <w:p w14:paraId="0A19471C"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i/>
          <w:iCs/>
          <w:color w:val="000000"/>
          <w:sz w:val="28"/>
          <w:szCs w:val="28"/>
        </w:rPr>
        <w:t>b) Kiểm tra, xử lý vi phạm pháp luật, giải quyết khiếu nại, tố cáo về đo đạc và bản đồ theo thẩm quyền;</w:t>
      </w:r>
    </w:p>
    <w:p w14:paraId="06C9C661"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i/>
          <w:iCs/>
          <w:color w:val="000000"/>
          <w:spacing w:val="-8"/>
          <w:sz w:val="28"/>
          <w:szCs w:val="28"/>
        </w:rPr>
      </w:pPr>
      <w:r w:rsidRPr="00FE6127">
        <w:rPr>
          <w:rFonts w:asciiTheme="majorHAnsi" w:hAnsiTheme="majorHAnsi" w:cstheme="majorHAnsi"/>
          <w:bCs/>
          <w:i/>
          <w:iCs/>
          <w:color w:val="000000"/>
          <w:sz w:val="28"/>
          <w:szCs w:val="28"/>
        </w:rPr>
        <w:t xml:space="preserve">c) </w:t>
      </w:r>
      <w:r w:rsidRPr="00FE6127">
        <w:rPr>
          <w:rFonts w:asciiTheme="majorHAnsi" w:hAnsiTheme="majorHAnsi" w:cstheme="majorHAnsi"/>
          <w:bCs/>
          <w:i/>
          <w:iCs/>
          <w:color w:val="000000"/>
          <w:spacing w:val="-8"/>
          <w:sz w:val="28"/>
          <w:szCs w:val="28"/>
        </w:rPr>
        <w:t>Tham gia quản lý mốc đo đạc theo phân cấp của Ủy ban nhân dân cấp tỉnh;</w:t>
      </w:r>
    </w:p>
    <w:p w14:paraId="05CC3C7A"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i/>
          <w:iCs/>
          <w:color w:val="000000"/>
          <w:sz w:val="28"/>
          <w:szCs w:val="28"/>
        </w:rPr>
        <w:t>d) Bảo vệ mốc đo đạc theo phân cấp của Ủy ban nhân dân cấp tỉnh;</w:t>
      </w:r>
    </w:p>
    <w:p w14:paraId="0738C182" w14:textId="77777777" w:rsidR="00DA172E" w:rsidRPr="00FE6127" w:rsidRDefault="00DA172E"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i/>
          <w:iCs/>
          <w:color w:val="000000"/>
          <w:sz w:val="28"/>
          <w:szCs w:val="28"/>
        </w:rPr>
        <w:t>đ) Thực hiện nhiệm vụ quản lý nhà nước về đo đạc và bản đồ khác theo phân cấp hoặc ủy quyền của cơ quan quản lý nhà nước cấp trên.”.</w:t>
      </w:r>
    </w:p>
    <w:p w14:paraId="74583030" w14:textId="50F73CCB" w:rsidR="00DE4C6A" w:rsidRPr="00FE6127" w:rsidRDefault="00DE4C6A">
      <w:pPr>
        <w:pStyle w:val="ListParagraph"/>
        <w:widowControl w:val="0"/>
        <w:numPr>
          <w:ilvl w:val="0"/>
          <w:numId w:val="4"/>
        </w:numPr>
        <w:tabs>
          <w:tab w:val="left" w:pos="851"/>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bookmarkStart w:id="21" w:name="_Toc201588641"/>
      <w:r w:rsidRPr="00FE6127">
        <w:rPr>
          <w:rFonts w:asciiTheme="majorHAnsi" w:hAnsiTheme="majorHAnsi" w:cstheme="majorHAnsi"/>
          <w:bCs/>
          <w:color w:val="000000"/>
          <w:sz w:val="28"/>
          <w:szCs w:val="28"/>
        </w:rPr>
        <w:t xml:space="preserve">Bãi bỏ một số </w:t>
      </w:r>
      <w:bookmarkEnd w:id="21"/>
      <w:r w:rsidRPr="00FE6127">
        <w:rPr>
          <w:rFonts w:asciiTheme="majorHAnsi" w:hAnsiTheme="majorHAnsi" w:cstheme="majorHAnsi"/>
          <w:bCs/>
          <w:color w:val="000000"/>
          <w:sz w:val="28"/>
          <w:szCs w:val="28"/>
        </w:rPr>
        <w:t>cụm từ “trình Thủ tướng Chính phủ” tại khoản 4 Điều 11; cụm từ “cấp huyện,” tại điểm b khoản 4 Điều 19, khoản 2 Điều 58.</w:t>
      </w:r>
    </w:p>
    <w:p w14:paraId="276439A5" w14:textId="77777777" w:rsidR="00DA172E" w:rsidRPr="00FE6127" w:rsidRDefault="00DA172E">
      <w:pPr>
        <w:pStyle w:val="ListParagraph"/>
        <w:widowControl w:val="0"/>
        <w:numPr>
          <w:ilvl w:val="0"/>
          <w:numId w:val="4"/>
        </w:numPr>
        <w:tabs>
          <w:tab w:val="left" w:pos="851"/>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4"/>
          <w:sz w:val="28"/>
          <w:szCs w:val="28"/>
        </w:rPr>
      </w:pPr>
      <w:bookmarkStart w:id="22" w:name="_Toc201588640"/>
      <w:r w:rsidRPr="00FE6127">
        <w:rPr>
          <w:rFonts w:asciiTheme="majorHAnsi" w:hAnsiTheme="majorHAnsi" w:cstheme="majorHAnsi"/>
          <w:bCs/>
          <w:color w:val="000000"/>
          <w:spacing w:val="-4"/>
          <w:sz w:val="28"/>
          <w:szCs w:val="28"/>
        </w:rPr>
        <w:t>Thay thế cụm từ “cấp huyện” bằng “cấp xã” tại điểm c khoản 1 Điều 26.</w:t>
      </w:r>
      <w:bookmarkEnd w:id="22"/>
    </w:p>
    <w:p w14:paraId="063C1A39" w14:textId="57FF9325" w:rsidR="00542803" w:rsidRPr="00FE6127" w:rsidRDefault="00542803">
      <w:pPr>
        <w:pStyle w:val="ListParagraph"/>
        <w:widowControl w:val="0"/>
        <w:numPr>
          <w:ilvl w:val="0"/>
          <w:numId w:val="10"/>
        </w:numPr>
        <w:tabs>
          <w:tab w:val="left" w:pos="1276"/>
          <w:tab w:val="left" w:pos="1701"/>
          <w:tab w:val="left" w:pos="1843"/>
        </w:tabs>
        <w:suppressAutoHyphens w:val="0"/>
        <w:spacing w:before="120" w:after="120" w:line="240" w:lineRule="auto"/>
        <w:ind w:left="0" w:firstLine="709"/>
        <w:contextualSpacing w:val="0"/>
        <w:jc w:val="both"/>
        <w:outlineLvl w:val="0"/>
        <w:rPr>
          <w:rFonts w:asciiTheme="majorHAnsi" w:eastAsia="Times New Roman" w:hAnsiTheme="majorHAnsi" w:cstheme="majorHAnsi"/>
          <w:b/>
          <w:bCs/>
          <w:color w:val="000000"/>
          <w:sz w:val="28"/>
          <w:szCs w:val="28"/>
        </w:rPr>
      </w:pPr>
      <w:bookmarkStart w:id="23" w:name="_Toc201588612"/>
      <w:r w:rsidRPr="00FE6127">
        <w:rPr>
          <w:rFonts w:asciiTheme="majorHAnsi" w:eastAsia="Times New Roman" w:hAnsiTheme="majorHAnsi" w:cstheme="majorHAnsi"/>
          <w:b/>
          <w:bCs/>
          <w:color w:val="000000"/>
          <w:sz w:val="28"/>
          <w:szCs w:val="28"/>
        </w:rPr>
        <w:t>Sửa đổi, bổ sung một số điều của Luật Khí tượng thủy văn</w:t>
      </w:r>
      <w:bookmarkEnd w:id="23"/>
      <w:r w:rsidR="005E5676" w:rsidRPr="00FE6127">
        <w:rPr>
          <w:rFonts w:asciiTheme="majorHAnsi" w:eastAsia="Times New Roman" w:hAnsiTheme="majorHAnsi" w:cstheme="majorHAnsi"/>
          <w:b/>
          <w:bCs/>
          <w:color w:val="000000"/>
          <w:sz w:val="28"/>
          <w:szCs w:val="28"/>
        </w:rPr>
        <w:t xml:space="preserve"> </w:t>
      </w:r>
    </w:p>
    <w:p w14:paraId="4AC6BB46" w14:textId="5698EF80" w:rsidR="00542803" w:rsidRPr="00FE6127" w:rsidRDefault="00542803">
      <w:pPr>
        <w:pStyle w:val="ListParagraph"/>
        <w:widowControl w:val="0"/>
        <w:numPr>
          <w:ilvl w:val="0"/>
          <w:numId w:val="8"/>
        </w:numPr>
        <w:tabs>
          <w:tab w:val="left" w:pos="993"/>
        </w:tabs>
        <w:suppressAutoHyphens w:val="0"/>
        <w:spacing w:before="120" w:after="120" w:line="240" w:lineRule="auto"/>
        <w:ind w:left="0" w:firstLine="709"/>
        <w:contextualSpacing w:val="0"/>
        <w:jc w:val="both"/>
        <w:outlineLvl w:val="1"/>
        <w:rPr>
          <w:rFonts w:asciiTheme="majorHAnsi" w:hAnsiTheme="majorHAnsi" w:cstheme="majorHAnsi"/>
          <w:bCs/>
          <w:color w:val="000000"/>
          <w:sz w:val="28"/>
          <w:szCs w:val="28"/>
        </w:rPr>
      </w:pPr>
      <w:bookmarkStart w:id="24" w:name="_Toc201588613"/>
      <w:r w:rsidRPr="00FE6127">
        <w:rPr>
          <w:rFonts w:asciiTheme="majorHAnsi" w:hAnsiTheme="majorHAnsi" w:cstheme="majorHAnsi"/>
          <w:bCs/>
          <w:color w:val="000000"/>
          <w:sz w:val="28"/>
          <w:szCs w:val="28"/>
        </w:rPr>
        <w:t xml:space="preserve">Sửa đổi, bổ sung </w:t>
      </w:r>
      <w:r w:rsidR="00D96FFB" w:rsidRPr="00FE6127">
        <w:rPr>
          <w:rFonts w:asciiTheme="majorHAnsi" w:hAnsiTheme="majorHAnsi" w:cstheme="majorHAnsi"/>
          <w:bCs/>
          <w:color w:val="000000"/>
          <w:sz w:val="28"/>
          <w:szCs w:val="28"/>
        </w:rPr>
        <w:t>khoản 1</w:t>
      </w:r>
      <w:r w:rsidR="00E00375" w:rsidRPr="00FE6127">
        <w:rPr>
          <w:rFonts w:asciiTheme="majorHAnsi" w:hAnsiTheme="majorHAnsi" w:cstheme="majorHAnsi"/>
          <w:bCs/>
          <w:color w:val="000000"/>
          <w:sz w:val="28"/>
          <w:szCs w:val="28"/>
        </w:rPr>
        <w:t xml:space="preserve"> </w:t>
      </w:r>
      <w:r w:rsidRPr="00FE6127">
        <w:rPr>
          <w:rFonts w:asciiTheme="majorHAnsi" w:hAnsiTheme="majorHAnsi" w:cstheme="majorHAnsi"/>
          <w:bCs/>
          <w:color w:val="000000"/>
          <w:sz w:val="28"/>
          <w:szCs w:val="28"/>
        </w:rPr>
        <w:t>Điều 14 như sau:</w:t>
      </w:r>
      <w:bookmarkEnd w:id="24"/>
    </w:p>
    <w:p w14:paraId="7444D92B" w14:textId="77777777" w:rsidR="00AC65EE" w:rsidRPr="00FE6127" w:rsidRDefault="00AC65EE" w:rsidP="00960520">
      <w:pPr>
        <w:widowControl w:val="0"/>
        <w:suppressAutoHyphens w:val="0"/>
        <w:spacing w:before="120" w:after="120" w:line="240" w:lineRule="auto"/>
        <w:ind w:firstLine="709"/>
        <w:jc w:val="both"/>
        <w:rPr>
          <w:color w:val="000000"/>
          <w:sz w:val="28"/>
          <w:szCs w:val="28"/>
        </w:rPr>
      </w:pPr>
      <w:r w:rsidRPr="00FE6127">
        <w:rPr>
          <w:color w:val="000000"/>
          <w:sz w:val="28"/>
          <w:szCs w:val="28"/>
          <w:lang w:val="it-IT"/>
        </w:rPr>
        <w:t>“1. Thành lập trạm thuộc mạng lưới trạm khí tượng thủy văn quốc gia:</w:t>
      </w:r>
    </w:p>
    <w:p w14:paraId="104C3212" w14:textId="77777777" w:rsidR="00AC65EE" w:rsidRPr="00FE6127" w:rsidRDefault="00AC65EE" w:rsidP="00960520">
      <w:pPr>
        <w:widowControl w:val="0"/>
        <w:suppressAutoHyphens w:val="0"/>
        <w:spacing w:before="120" w:after="120" w:line="240" w:lineRule="auto"/>
        <w:ind w:firstLine="709"/>
        <w:jc w:val="both"/>
        <w:rPr>
          <w:color w:val="000000"/>
          <w:sz w:val="28"/>
          <w:szCs w:val="28"/>
          <w:lang w:val="vi-VN"/>
        </w:rPr>
      </w:pPr>
      <w:r w:rsidRPr="00FE6127">
        <w:rPr>
          <w:color w:val="000000"/>
          <w:sz w:val="28"/>
          <w:szCs w:val="28"/>
        </w:rPr>
        <w:t xml:space="preserve">a) Bộ Nông nghiệp và Môi trường quyết định thành lập trạm thuộc mạng lưới trạm khí tượng thủy văn quốc gia theo quy hoạch mạng lưới trạm khí tượng thủy văn quốc </w:t>
      </w:r>
      <w:r w:rsidRPr="00FE6127">
        <w:rPr>
          <w:color w:val="000000"/>
          <w:sz w:val="28"/>
          <w:szCs w:val="28"/>
          <w:lang w:val="vi-VN"/>
        </w:rPr>
        <w:t>gia.</w:t>
      </w:r>
    </w:p>
    <w:p w14:paraId="5629A24C" w14:textId="77777777" w:rsidR="00AC65EE" w:rsidRPr="00FE6127" w:rsidRDefault="00AC65EE" w:rsidP="00960520">
      <w:pPr>
        <w:widowControl w:val="0"/>
        <w:suppressAutoHyphens w:val="0"/>
        <w:spacing w:before="120" w:after="120" w:line="240" w:lineRule="auto"/>
        <w:ind w:firstLine="709"/>
        <w:jc w:val="both"/>
        <w:rPr>
          <w:rFonts w:eastAsia="Times New Roman"/>
          <w:color w:val="000000"/>
          <w:sz w:val="28"/>
          <w:szCs w:val="28"/>
          <w:lang w:eastAsia="vi-VN"/>
        </w:rPr>
      </w:pPr>
      <w:r w:rsidRPr="00FE6127">
        <w:rPr>
          <w:color w:val="000000"/>
          <w:sz w:val="28"/>
          <w:szCs w:val="28"/>
          <w:lang w:val="vi-VN"/>
        </w:rPr>
        <w:t>b)</w:t>
      </w:r>
      <w:r w:rsidRPr="00FE6127">
        <w:rPr>
          <w:rFonts w:eastAsia="Times New Roman"/>
          <w:color w:val="000000"/>
          <w:sz w:val="28"/>
          <w:szCs w:val="28"/>
          <w:lang w:eastAsia="vi-VN"/>
        </w:rPr>
        <w:t xml:space="preserve"> Trong trường hợp đặc biệt, để đáp ứng yêu cầu quốc phòng, an ninh quốc gia và phòng, chống thiên tai, B</w:t>
      </w:r>
      <w:r w:rsidRPr="00FE6127">
        <w:rPr>
          <w:rFonts w:eastAsia="Times New Roman"/>
          <w:bCs/>
          <w:color w:val="000000"/>
          <w:sz w:val="28"/>
          <w:szCs w:val="28"/>
          <w:lang w:eastAsia="vi-VN"/>
        </w:rPr>
        <w:t>ộ Nông nghiệp và Môi trường</w:t>
      </w:r>
      <w:r w:rsidRPr="00FE6127">
        <w:rPr>
          <w:rFonts w:eastAsia="Times New Roman"/>
          <w:color w:val="000000"/>
          <w:sz w:val="28"/>
          <w:szCs w:val="28"/>
          <w:lang w:eastAsia="vi-VN"/>
        </w:rPr>
        <w:t xml:space="preserve"> quyết định thành lập trạm chưa có trong quy hoạch mạng lưới trạm khí tượng thủy văn quốc gia sau khi có ý kiến thống nhất </w:t>
      </w:r>
      <w:r w:rsidRPr="00FE6127">
        <w:rPr>
          <w:rFonts w:eastAsia="Times New Roman"/>
          <w:color w:val="000000"/>
          <w:sz w:val="28"/>
          <w:szCs w:val="28"/>
          <w:lang w:val="vi-VN" w:eastAsia="vi-VN"/>
        </w:rPr>
        <w:t>của Bộ Quốc phòng và Bộ Công an.”</w:t>
      </w:r>
      <w:r w:rsidRPr="00FE6127">
        <w:rPr>
          <w:rFonts w:eastAsia="Times New Roman"/>
          <w:color w:val="000000"/>
          <w:sz w:val="28"/>
          <w:szCs w:val="28"/>
          <w:lang w:eastAsia="vi-VN"/>
        </w:rPr>
        <w:t>.</w:t>
      </w:r>
    </w:p>
    <w:p w14:paraId="33230D3D" w14:textId="5F7CB663" w:rsidR="006C3102" w:rsidRPr="00FE6127" w:rsidRDefault="006C3102">
      <w:pPr>
        <w:pStyle w:val="ListParagraph"/>
        <w:widowControl w:val="0"/>
        <w:numPr>
          <w:ilvl w:val="0"/>
          <w:numId w:val="8"/>
        </w:numPr>
        <w:tabs>
          <w:tab w:val="left" w:pos="993"/>
        </w:tabs>
        <w:suppressAutoHyphens w:val="0"/>
        <w:spacing w:before="120" w:after="120" w:line="240" w:lineRule="auto"/>
        <w:ind w:left="0" w:firstLine="709"/>
        <w:contextualSpacing w:val="0"/>
        <w:jc w:val="both"/>
        <w:outlineLvl w:val="1"/>
        <w:rPr>
          <w:color w:val="000000"/>
          <w:sz w:val="28"/>
          <w:szCs w:val="28"/>
          <w:lang w:val="vi-VN"/>
        </w:rPr>
      </w:pPr>
      <w:r w:rsidRPr="00FE6127">
        <w:rPr>
          <w:rFonts w:eastAsia="Times New Roman"/>
          <w:bCs/>
          <w:color w:val="000000"/>
          <w:sz w:val="28"/>
          <w:szCs w:val="28"/>
          <w:lang w:eastAsia="vi-VN"/>
        </w:rPr>
        <w:t>Sửa đổi, bổ sung</w:t>
      </w:r>
      <w:r w:rsidRPr="00FE6127">
        <w:rPr>
          <w:rFonts w:eastAsia="Times New Roman"/>
          <w:bCs/>
          <w:color w:val="000000"/>
          <w:sz w:val="28"/>
          <w:szCs w:val="28"/>
          <w:lang w:val="vi-VN" w:eastAsia="vi-VN"/>
        </w:rPr>
        <w:t xml:space="preserve"> </w:t>
      </w:r>
      <w:r w:rsidR="00A2428A" w:rsidRPr="00FE6127">
        <w:rPr>
          <w:rFonts w:eastAsia="Times New Roman"/>
          <w:bCs/>
          <w:color w:val="000000"/>
          <w:sz w:val="28"/>
          <w:szCs w:val="28"/>
          <w:lang w:eastAsia="vi-VN"/>
        </w:rPr>
        <w:t xml:space="preserve">một số khoản của </w:t>
      </w:r>
      <w:r w:rsidRPr="00FE6127">
        <w:rPr>
          <w:rFonts w:eastAsia="Times New Roman"/>
          <w:bCs/>
          <w:color w:val="000000"/>
          <w:sz w:val="28"/>
          <w:szCs w:val="28"/>
          <w:lang w:eastAsia="vi-VN"/>
        </w:rPr>
        <w:t xml:space="preserve">Điều </w:t>
      </w:r>
      <w:r w:rsidRPr="00FE6127">
        <w:rPr>
          <w:rFonts w:eastAsia="Times New Roman"/>
          <w:bCs/>
          <w:color w:val="000000"/>
          <w:sz w:val="28"/>
          <w:szCs w:val="28"/>
          <w:lang w:val="vi-VN" w:eastAsia="vi-VN"/>
        </w:rPr>
        <w:t>44 như sau:</w:t>
      </w:r>
    </w:p>
    <w:p w14:paraId="62BFB43A"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rFonts w:eastAsia="Times New Roman"/>
          <w:bCs/>
          <w:color w:val="000000"/>
          <w:sz w:val="28"/>
          <w:szCs w:val="28"/>
          <w:lang w:eastAsia="vi-VN"/>
        </w:rPr>
        <w:t>a) Sửa đổi, bổ sung</w:t>
      </w:r>
      <w:r w:rsidRPr="00FE6127">
        <w:rPr>
          <w:rFonts w:eastAsia="Times New Roman"/>
          <w:bCs/>
          <w:color w:val="000000"/>
          <w:sz w:val="28"/>
          <w:szCs w:val="28"/>
          <w:lang w:val="vi-VN" w:eastAsia="vi-VN"/>
        </w:rPr>
        <w:t xml:space="preserve"> </w:t>
      </w:r>
      <w:r w:rsidRPr="00FE6127">
        <w:rPr>
          <w:rFonts w:eastAsia="Times New Roman"/>
          <w:bCs/>
          <w:color w:val="000000"/>
          <w:sz w:val="28"/>
          <w:szCs w:val="28"/>
          <w:lang w:eastAsia="vi-VN"/>
        </w:rPr>
        <w:t xml:space="preserve">khoản 1 </w:t>
      </w:r>
      <w:r w:rsidRPr="00FE6127">
        <w:rPr>
          <w:rFonts w:eastAsia="Times New Roman"/>
          <w:bCs/>
          <w:color w:val="000000"/>
          <w:sz w:val="28"/>
          <w:szCs w:val="28"/>
          <w:lang w:val="vi-VN" w:eastAsia="vi-VN"/>
        </w:rPr>
        <w:t>như sau:</w:t>
      </w:r>
    </w:p>
    <w:p w14:paraId="6F71F174"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rFonts w:eastAsia="Times New Roman"/>
          <w:bCs/>
          <w:color w:val="000000"/>
          <w:sz w:val="28"/>
          <w:szCs w:val="28"/>
          <w:lang w:val="vi-VN" w:eastAsia="vi-VN"/>
        </w:rPr>
        <w:t>“1.</w:t>
      </w:r>
      <w:r w:rsidRPr="00FE6127">
        <w:rPr>
          <w:rFonts w:eastAsia="Times New Roman"/>
          <w:color w:val="000000"/>
          <w:sz w:val="28"/>
          <w:szCs w:val="28"/>
          <w:lang w:eastAsia="vi-VN"/>
        </w:rPr>
        <w:t xml:space="preserve"> Cơ quan, tổ chức có nhu cầu tác động vào thời tiết xây dựng kế hoạch gửi Bộ Nông nghiệp và Môi trường hoặc Uỷ ban nhân dân các tỉnh, thành phố trực thuộc trung ương thẩm định, phê duyệt theo thẩm </w:t>
      </w:r>
      <w:r w:rsidRPr="00FE6127">
        <w:rPr>
          <w:rFonts w:eastAsia="Times New Roman"/>
          <w:color w:val="000000"/>
          <w:sz w:val="28"/>
          <w:szCs w:val="28"/>
          <w:lang w:val="vi-VN" w:eastAsia="vi-VN"/>
        </w:rPr>
        <w:t>quyền.”</w:t>
      </w:r>
      <w:r w:rsidRPr="00FE6127">
        <w:rPr>
          <w:rFonts w:eastAsia="Times New Roman"/>
          <w:color w:val="000000"/>
          <w:sz w:val="28"/>
          <w:szCs w:val="28"/>
          <w:lang w:eastAsia="vi-VN"/>
        </w:rPr>
        <w:t>.</w:t>
      </w:r>
    </w:p>
    <w:p w14:paraId="0148EDEC"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color w:val="000000"/>
          <w:sz w:val="28"/>
          <w:szCs w:val="28"/>
        </w:rPr>
        <w:t>b)</w:t>
      </w:r>
      <w:r w:rsidRPr="00FE6127">
        <w:rPr>
          <w:bCs/>
          <w:color w:val="000000"/>
          <w:sz w:val="28"/>
          <w:szCs w:val="28"/>
          <w:lang w:val="vi-VN"/>
        </w:rPr>
        <w:t xml:space="preserve"> </w:t>
      </w:r>
      <w:r w:rsidRPr="00FE6127">
        <w:rPr>
          <w:rFonts w:eastAsia="Times New Roman"/>
          <w:bCs/>
          <w:color w:val="000000"/>
          <w:sz w:val="28"/>
          <w:szCs w:val="28"/>
          <w:lang w:eastAsia="vi-VN"/>
        </w:rPr>
        <w:t>Sửa đổi, bổ sung các khoản 4, 5, 6 và 7</w:t>
      </w:r>
      <w:r w:rsidRPr="00FE6127">
        <w:rPr>
          <w:rFonts w:eastAsia="Times New Roman"/>
          <w:bCs/>
          <w:color w:val="000000"/>
          <w:sz w:val="28"/>
          <w:szCs w:val="28"/>
          <w:lang w:val="vi-VN" w:eastAsia="vi-VN"/>
        </w:rPr>
        <w:t xml:space="preserve"> như sau:</w:t>
      </w:r>
    </w:p>
    <w:p w14:paraId="65DC3719"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rFonts w:eastAsia="Times New Roman"/>
          <w:color w:val="000000"/>
          <w:sz w:val="28"/>
          <w:szCs w:val="28"/>
          <w:lang w:eastAsia="vi-VN"/>
        </w:rPr>
        <w:t>“4. Bộ Nông nghiệp và Môi trường và Uỷ ban nhân dân các tỉnh, thành phố trực thuộc trung ương có trách nhiệm lấy ý kiến của Bộ Quốc phòng, Bộ Công an, Bộ Khoa học và Công nghệ trong quá trình thẩm định, phê duyệt kế hoạch tác động vào thời tiết theo thẩm quyền.”</w:t>
      </w:r>
      <w:r w:rsidRPr="00FE6127">
        <w:rPr>
          <w:color w:val="000000"/>
          <w:sz w:val="28"/>
          <w:szCs w:val="28"/>
          <w:lang w:val="vi-VN"/>
        </w:rPr>
        <w:t>.</w:t>
      </w:r>
    </w:p>
    <w:p w14:paraId="4C3A950C"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color w:val="000000"/>
          <w:sz w:val="28"/>
          <w:szCs w:val="28"/>
        </w:rPr>
        <w:t xml:space="preserve">5. Bộ Nông nghiệp và Môi trường phê duyệt kế hoạch tác động vào thời tiết trên phạm vi từ hai tỉnh, thành phố trực thuộc trung ương trở lên đối với các trường </w:t>
      </w:r>
      <w:r w:rsidRPr="00FE6127">
        <w:rPr>
          <w:color w:val="000000"/>
          <w:sz w:val="28"/>
          <w:szCs w:val="28"/>
        </w:rPr>
        <w:lastRenderedPageBreak/>
        <w:t>hợp quy định tại Điều 42 của Luật này.</w:t>
      </w:r>
    </w:p>
    <w:p w14:paraId="7E74BFED" w14:textId="77777777" w:rsidR="006C3102" w:rsidRPr="00FE6127" w:rsidRDefault="006C3102" w:rsidP="00960520">
      <w:pPr>
        <w:widowControl w:val="0"/>
        <w:suppressAutoHyphens w:val="0"/>
        <w:spacing w:before="120" w:after="120" w:line="240" w:lineRule="auto"/>
        <w:ind w:firstLine="709"/>
        <w:jc w:val="both"/>
        <w:rPr>
          <w:color w:val="000000"/>
          <w:sz w:val="28"/>
          <w:szCs w:val="28"/>
          <w:lang w:val="vi-VN"/>
        </w:rPr>
      </w:pPr>
      <w:r w:rsidRPr="00FE6127">
        <w:rPr>
          <w:color w:val="000000"/>
          <w:sz w:val="28"/>
          <w:szCs w:val="28"/>
        </w:rPr>
        <w:t>6. Chủ tịch Ủy ban nhân dân cấp tỉnh phê duyệt kế hoạch tác động vào</w:t>
      </w:r>
      <w:r w:rsidRPr="00FE6127">
        <w:rPr>
          <w:color w:val="000000"/>
          <w:sz w:val="28"/>
          <w:szCs w:val="28"/>
          <w:lang w:val="vi-VN"/>
        </w:rPr>
        <w:t xml:space="preserve"> </w:t>
      </w:r>
      <w:r w:rsidRPr="00FE6127">
        <w:rPr>
          <w:color w:val="000000"/>
          <w:sz w:val="28"/>
          <w:szCs w:val="28"/>
        </w:rPr>
        <w:t xml:space="preserve">thời tiết trong địa giới hành chính của tỉnh, </w:t>
      </w:r>
      <w:r w:rsidRPr="00FE6127">
        <w:rPr>
          <w:rFonts w:eastAsia="Times New Roman"/>
          <w:color w:val="000000"/>
          <w:sz w:val="28"/>
          <w:szCs w:val="28"/>
          <w:lang w:eastAsia="vi-VN"/>
        </w:rPr>
        <w:t>thành phố trực thuộc trung ương</w:t>
      </w:r>
      <w:r w:rsidRPr="00FE6127">
        <w:rPr>
          <w:rFonts w:eastAsia="Times New Roman"/>
          <w:color w:val="000000"/>
          <w:sz w:val="26"/>
          <w:szCs w:val="26"/>
          <w:lang w:eastAsia="vi-VN"/>
        </w:rPr>
        <w:t xml:space="preserve"> </w:t>
      </w:r>
      <w:r w:rsidRPr="00FE6127">
        <w:rPr>
          <w:color w:val="000000"/>
          <w:sz w:val="28"/>
          <w:szCs w:val="28"/>
        </w:rPr>
        <w:t>đối với các trường hợp quy định tại Điều 42 của Luật này.</w:t>
      </w:r>
    </w:p>
    <w:p w14:paraId="5FF3EDBE" w14:textId="77777777" w:rsidR="006C3102" w:rsidRPr="00FE6127" w:rsidRDefault="006C3102" w:rsidP="00960520">
      <w:pPr>
        <w:spacing w:before="120" w:after="120" w:line="240" w:lineRule="auto"/>
        <w:ind w:firstLine="709"/>
        <w:jc w:val="both"/>
        <w:rPr>
          <w:color w:val="000000"/>
          <w:sz w:val="28"/>
          <w:szCs w:val="28"/>
        </w:rPr>
      </w:pPr>
      <w:r w:rsidRPr="00FE6127">
        <w:rPr>
          <w:color w:val="000000"/>
          <w:sz w:val="28"/>
          <w:szCs w:val="28"/>
        </w:rPr>
        <w:t>7. Cơ quan có thẩm quyền phê duyệt kế hoạch tác động vào</w:t>
      </w:r>
      <w:r w:rsidRPr="00FE6127">
        <w:rPr>
          <w:color w:val="000000"/>
          <w:sz w:val="28"/>
          <w:szCs w:val="28"/>
          <w:lang w:val="vi-VN"/>
        </w:rPr>
        <w:t xml:space="preserve"> </w:t>
      </w:r>
      <w:r w:rsidRPr="00FE6127">
        <w:rPr>
          <w:color w:val="000000"/>
          <w:sz w:val="28"/>
          <w:szCs w:val="28"/>
        </w:rPr>
        <w:t>thời tiết chủ trì, phối hợp với Bộ Quốc phòng, Bộ Công an, Bộ Khoa học và Công nghệ và các cơ quan có liên quan giám sát việc thực hiện tác động vào thời tiết.”.</w:t>
      </w:r>
      <w:bookmarkStart w:id="25" w:name="_Toc201524326"/>
    </w:p>
    <w:p w14:paraId="2BF47B99" w14:textId="1F6F591F" w:rsidR="006C3102" w:rsidRPr="00FE6127" w:rsidRDefault="006C3102">
      <w:pPr>
        <w:pStyle w:val="ListParagraph"/>
        <w:widowControl w:val="0"/>
        <w:numPr>
          <w:ilvl w:val="0"/>
          <w:numId w:val="8"/>
        </w:numPr>
        <w:tabs>
          <w:tab w:val="left" w:pos="993"/>
        </w:tabs>
        <w:suppressAutoHyphens w:val="0"/>
        <w:spacing w:before="120" w:after="120" w:line="240" w:lineRule="auto"/>
        <w:ind w:left="0" w:firstLine="709"/>
        <w:contextualSpacing w:val="0"/>
        <w:jc w:val="both"/>
        <w:outlineLvl w:val="1"/>
        <w:rPr>
          <w:color w:val="000000"/>
          <w:sz w:val="28"/>
          <w:szCs w:val="28"/>
        </w:rPr>
      </w:pPr>
      <w:r w:rsidRPr="00FE6127">
        <w:rPr>
          <w:color w:val="000000"/>
          <w:sz w:val="28"/>
          <w:szCs w:val="28"/>
        </w:rPr>
        <w:t>Bổ sung điểm e và điểm g vào sau điểm đ khoản 3 Điều 53 như sau:</w:t>
      </w:r>
      <w:bookmarkEnd w:id="25"/>
    </w:p>
    <w:p w14:paraId="5D3673CC" w14:textId="77777777" w:rsidR="006C3102" w:rsidRPr="00FE6127" w:rsidRDefault="006C3102" w:rsidP="00960520">
      <w:pPr>
        <w:spacing w:before="120" w:after="120" w:line="240" w:lineRule="auto"/>
        <w:ind w:firstLine="709"/>
        <w:jc w:val="both"/>
        <w:rPr>
          <w:color w:val="000000"/>
          <w:sz w:val="28"/>
          <w:szCs w:val="28"/>
        </w:rPr>
      </w:pPr>
      <w:r w:rsidRPr="00FE6127">
        <w:rPr>
          <w:color w:val="000000"/>
          <w:sz w:val="28"/>
          <w:szCs w:val="28"/>
        </w:rPr>
        <w:t>“e) Theo dõi việc chấp hành pháp luật về khí tượng thủy văn của các cơ quan, tổ chức, cá nhân trên địa bàn;</w:t>
      </w:r>
    </w:p>
    <w:p w14:paraId="0D054370" w14:textId="77777777" w:rsidR="006C3102" w:rsidRPr="00FE6127" w:rsidRDefault="006C3102" w:rsidP="00960520">
      <w:pPr>
        <w:spacing w:before="120" w:after="120" w:line="240" w:lineRule="auto"/>
        <w:ind w:firstLine="709"/>
        <w:jc w:val="both"/>
        <w:rPr>
          <w:color w:val="000000"/>
          <w:sz w:val="28"/>
          <w:szCs w:val="28"/>
        </w:rPr>
      </w:pPr>
      <w:r w:rsidRPr="00FE6127">
        <w:rPr>
          <w:color w:val="000000"/>
          <w:sz w:val="28"/>
          <w:szCs w:val="28"/>
        </w:rPr>
        <w:t>g) Theo dõi, đánh giá, khai thác, sử dụng tin dự báo, cảnh báo khí tượng thủy văn phục vụ phát triển kinh tế - xã hội, phòng, chống thiên tai trên địa bàn.”.</w:t>
      </w:r>
      <w:bookmarkStart w:id="26" w:name="_Toc201524327"/>
    </w:p>
    <w:p w14:paraId="1DF8C980" w14:textId="095EA3CB" w:rsidR="006C3102" w:rsidRPr="00FE6127" w:rsidRDefault="006C3102">
      <w:pPr>
        <w:pStyle w:val="ListParagraph"/>
        <w:widowControl w:val="0"/>
        <w:numPr>
          <w:ilvl w:val="0"/>
          <w:numId w:val="8"/>
        </w:numPr>
        <w:tabs>
          <w:tab w:val="left" w:pos="993"/>
        </w:tabs>
        <w:suppressAutoHyphens w:val="0"/>
        <w:spacing w:before="120" w:after="120" w:line="240" w:lineRule="auto"/>
        <w:ind w:left="0" w:firstLine="709"/>
        <w:contextualSpacing w:val="0"/>
        <w:jc w:val="both"/>
        <w:outlineLvl w:val="1"/>
        <w:rPr>
          <w:color w:val="000000"/>
          <w:sz w:val="28"/>
          <w:szCs w:val="28"/>
        </w:rPr>
      </w:pPr>
      <w:r w:rsidRPr="00FE6127">
        <w:rPr>
          <w:color w:val="000000"/>
          <w:spacing w:val="-6"/>
          <w:sz w:val="28"/>
          <w:szCs w:val="28"/>
        </w:rPr>
        <w:t xml:space="preserve">Sửa </w:t>
      </w:r>
      <w:r w:rsidR="00D672B5" w:rsidRPr="00FE6127">
        <w:rPr>
          <w:color w:val="000000"/>
          <w:spacing w:val="-6"/>
          <w:sz w:val="28"/>
          <w:szCs w:val="28"/>
          <w:lang w:val="vi-VN"/>
        </w:rPr>
        <w:t xml:space="preserve">đổi </w:t>
      </w:r>
      <w:r w:rsidRPr="00FE6127">
        <w:rPr>
          <w:color w:val="000000"/>
          <w:spacing w:val="-6"/>
          <w:sz w:val="28"/>
          <w:szCs w:val="28"/>
        </w:rPr>
        <w:t xml:space="preserve">tên Điều 53 và bổ sung khoản 1a vào </w:t>
      </w:r>
      <w:r w:rsidR="00DE6527" w:rsidRPr="00FE6127">
        <w:rPr>
          <w:color w:val="000000"/>
          <w:spacing w:val="-6"/>
          <w:sz w:val="28"/>
          <w:szCs w:val="28"/>
          <w:lang w:val="vi-VN"/>
        </w:rPr>
        <w:t>sau</w:t>
      </w:r>
      <w:r w:rsidRPr="00FE6127">
        <w:rPr>
          <w:color w:val="000000"/>
          <w:spacing w:val="-6"/>
          <w:sz w:val="28"/>
          <w:szCs w:val="28"/>
        </w:rPr>
        <w:t xml:space="preserve"> khoản 1 Điều 53 như sau:</w:t>
      </w:r>
      <w:bookmarkStart w:id="27" w:name="dieu_53"/>
    </w:p>
    <w:p w14:paraId="002AC962" w14:textId="7CD22C75" w:rsidR="00D672B5" w:rsidRPr="00FE6127" w:rsidRDefault="00D672B5" w:rsidP="00960520">
      <w:pPr>
        <w:spacing w:before="120" w:after="120" w:line="240" w:lineRule="auto"/>
        <w:ind w:firstLine="709"/>
        <w:jc w:val="both"/>
        <w:rPr>
          <w:color w:val="000000"/>
          <w:sz w:val="28"/>
          <w:szCs w:val="28"/>
          <w:lang w:val="vi-VN"/>
        </w:rPr>
      </w:pPr>
      <w:r w:rsidRPr="00FE6127">
        <w:rPr>
          <w:color w:val="000000"/>
          <w:sz w:val="28"/>
          <w:szCs w:val="28"/>
          <w:lang w:val="vi-VN"/>
        </w:rPr>
        <w:t>a) Sửa đổi tên Điều 53 như sau:</w:t>
      </w:r>
    </w:p>
    <w:p w14:paraId="6C56F49C" w14:textId="5A0EADB4" w:rsidR="006C3102" w:rsidRPr="00FE6127" w:rsidRDefault="006C3102" w:rsidP="00960520">
      <w:pPr>
        <w:spacing w:before="120" w:after="120" w:line="240" w:lineRule="auto"/>
        <w:ind w:firstLine="709"/>
        <w:jc w:val="both"/>
        <w:rPr>
          <w:color w:val="000000"/>
          <w:sz w:val="28"/>
          <w:szCs w:val="28"/>
        </w:rPr>
      </w:pPr>
      <w:r w:rsidRPr="00FE6127">
        <w:rPr>
          <w:color w:val="000000"/>
          <w:sz w:val="28"/>
          <w:szCs w:val="28"/>
        </w:rPr>
        <w:t>“</w:t>
      </w:r>
      <w:r w:rsidRPr="00FE6127">
        <w:rPr>
          <w:b/>
          <w:bCs/>
          <w:color w:val="000000"/>
          <w:sz w:val="28"/>
          <w:szCs w:val="28"/>
        </w:rPr>
        <w:t xml:space="preserve">Điều 53. Trách nhiệm của </w:t>
      </w:r>
      <w:bookmarkEnd w:id="27"/>
      <w:r w:rsidRPr="00FE6127">
        <w:rPr>
          <w:b/>
          <w:bCs/>
          <w:color w:val="000000"/>
          <w:sz w:val="28"/>
          <w:szCs w:val="28"/>
        </w:rPr>
        <w:t>Chủ tịch Ủy ban nhân dân cấp tỉnh và Ủy ban nhân dân các cấp</w:t>
      </w:r>
      <w:r w:rsidRPr="00FE6127">
        <w:rPr>
          <w:color w:val="000000"/>
          <w:sz w:val="28"/>
          <w:szCs w:val="28"/>
        </w:rPr>
        <w:t xml:space="preserve"> </w:t>
      </w:r>
      <w:bookmarkEnd w:id="26"/>
    </w:p>
    <w:p w14:paraId="1DD44776" w14:textId="354A22BC" w:rsidR="00D672B5" w:rsidRPr="00FE6127" w:rsidRDefault="00D672B5" w:rsidP="00960520">
      <w:pPr>
        <w:spacing w:before="120" w:after="120" w:line="240" w:lineRule="auto"/>
        <w:jc w:val="both"/>
        <w:rPr>
          <w:color w:val="000000"/>
          <w:sz w:val="28"/>
          <w:szCs w:val="28"/>
          <w:lang w:val="vi-VN"/>
        </w:rPr>
      </w:pPr>
      <w:r w:rsidRPr="00FE6127">
        <w:rPr>
          <w:color w:val="000000"/>
          <w:sz w:val="28"/>
          <w:szCs w:val="28"/>
          <w:lang w:val="vi-VN"/>
        </w:rPr>
        <w:tab/>
        <w:t>b) Bổ sung khoản 1a vào sau khoản 1 như sau:</w:t>
      </w:r>
    </w:p>
    <w:p w14:paraId="5EF2FEF4" w14:textId="0CFD3C76" w:rsidR="006C3102" w:rsidRPr="00FE6127" w:rsidRDefault="00D672B5" w:rsidP="00960520">
      <w:pPr>
        <w:spacing w:before="120" w:after="120" w:line="240" w:lineRule="auto"/>
        <w:ind w:firstLine="709"/>
        <w:jc w:val="both"/>
        <w:rPr>
          <w:color w:val="000000"/>
          <w:sz w:val="28"/>
          <w:szCs w:val="28"/>
        </w:rPr>
      </w:pPr>
      <w:r w:rsidRPr="00FE6127">
        <w:rPr>
          <w:color w:val="000000"/>
          <w:sz w:val="28"/>
          <w:szCs w:val="28"/>
          <w:lang w:val="vi-VN"/>
        </w:rPr>
        <w:t>“</w:t>
      </w:r>
      <w:r w:rsidR="006C3102" w:rsidRPr="00FE6127">
        <w:rPr>
          <w:color w:val="000000"/>
          <w:sz w:val="28"/>
          <w:szCs w:val="28"/>
        </w:rPr>
        <w:t xml:space="preserve">1a. Chủ tịch Ủy ban nhân dân cấp tỉnh có trách nhiệm tổ chức thẩm định, phê duyệt, giám sát việc thực hiện tác động vào thời tiết trong địa giới hành chính của tỉnh, thành phố trực thuộc trung ương theo thẩm quyền.”. </w:t>
      </w:r>
      <w:bookmarkStart w:id="28" w:name="_Toc201524328"/>
    </w:p>
    <w:p w14:paraId="2B2BC144" w14:textId="4F323D87" w:rsidR="006C3102" w:rsidRPr="00FE6127" w:rsidRDefault="006C3102">
      <w:pPr>
        <w:pStyle w:val="ListParagraph"/>
        <w:widowControl w:val="0"/>
        <w:numPr>
          <w:ilvl w:val="0"/>
          <w:numId w:val="8"/>
        </w:numPr>
        <w:tabs>
          <w:tab w:val="left" w:pos="993"/>
        </w:tabs>
        <w:suppressAutoHyphens w:val="0"/>
        <w:spacing w:before="120" w:after="120" w:line="240" w:lineRule="auto"/>
        <w:ind w:left="0" w:firstLine="709"/>
        <w:contextualSpacing w:val="0"/>
        <w:jc w:val="both"/>
        <w:outlineLvl w:val="1"/>
        <w:rPr>
          <w:color w:val="000000"/>
          <w:sz w:val="28"/>
          <w:szCs w:val="28"/>
        </w:rPr>
      </w:pPr>
      <w:r w:rsidRPr="00FE6127">
        <w:rPr>
          <w:bCs/>
          <w:color w:val="000000"/>
          <w:sz w:val="28"/>
          <w:szCs w:val="28"/>
        </w:rPr>
        <w:t>Bãi bỏ</w:t>
      </w:r>
      <w:r w:rsidRPr="00FE6127">
        <w:rPr>
          <w:color w:val="000000"/>
          <w:sz w:val="28"/>
          <w:szCs w:val="28"/>
        </w:rPr>
        <w:t xml:space="preserve"> điểm </w:t>
      </w:r>
      <w:r w:rsidRPr="00FE6127">
        <w:rPr>
          <w:bCs/>
          <w:color w:val="000000"/>
          <w:sz w:val="28"/>
          <w:szCs w:val="28"/>
        </w:rPr>
        <w:t>c khoản 4 Điều 25 và</w:t>
      </w:r>
      <w:r w:rsidRPr="00FE6127">
        <w:rPr>
          <w:color w:val="000000"/>
          <w:sz w:val="28"/>
          <w:szCs w:val="28"/>
        </w:rPr>
        <w:t xml:space="preserve"> khoản 2 Điều 53.</w:t>
      </w:r>
      <w:bookmarkEnd w:id="28"/>
    </w:p>
    <w:p w14:paraId="300FC97C" w14:textId="4DDCE150" w:rsidR="001A6306" w:rsidRPr="00FE6127" w:rsidRDefault="00676258">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color w:val="000000"/>
        </w:rPr>
      </w:pPr>
      <w:r w:rsidRPr="00FE6127">
        <w:rPr>
          <w:rFonts w:asciiTheme="majorHAnsi" w:hAnsiTheme="majorHAnsi" w:cstheme="majorHAnsi"/>
          <w:color w:val="000000"/>
          <w:sz w:val="28"/>
          <w:szCs w:val="28"/>
          <w:lang w:val="it-IT"/>
        </w:rPr>
        <w:t xml:space="preserve"> </w:t>
      </w:r>
      <w:r w:rsidR="00DC3B6F" w:rsidRPr="00FE6127">
        <w:rPr>
          <w:rFonts w:asciiTheme="majorHAnsi" w:eastAsia="Times New Roman" w:hAnsiTheme="majorHAnsi" w:cstheme="majorHAnsi"/>
          <w:b/>
          <w:bCs/>
          <w:color w:val="000000"/>
          <w:sz w:val="28"/>
          <w:szCs w:val="28"/>
        </w:rPr>
        <w:t xml:space="preserve">Sửa đổi, bổ sung một số điều của Luật Lâm nghiệp </w:t>
      </w:r>
    </w:p>
    <w:p w14:paraId="0F2043E4" w14:textId="3C21F9C9" w:rsidR="00415280" w:rsidRPr="00FE6127" w:rsidRDefault="00415280">
      <w:pPr>
        <w:widowControl w:val="0"/>
        <w:numPr>
          <w:ilvl w:val="0"/>
          <w:numId w:val="11"/>
        </w:numPr>
        <w:tabs>
          <w:tab w:val="left" w:pos="993"/>
        </w:tabs>
        <w:suppressAutoHyphens w:val="0"/>
        <w:spacing w:before="120" w:after="120" w:line="240" w:lineRule="auto"/>
        <w:ind w:left="0" w:firstLine="709"/>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1 Điều 14 như sau:</w:t>
      </w:r>
    </w:p>
    <w:p w14:paraId="63D93DB2" w14:textId="36605825"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lang w:eastAsia="en-US"/>
        </w:rPr>
        <w:t xml:space="preserve">“1. Phù hợp với quy hoạch lâm nghiệp cấp quốc gia hoặc quy hoạch tỉnh hoặc quy hoạch sử dụng đất cấp </w:t>
      </w:r>
      <w:r w:rsidRPr="00FE6127">
        <w:rPr>
          <w:rFonts w:asciiTheme="majorHAnsi" w:eastAsia="Times New Roman" w:hAnsiTheme="majorHAnsi" w:cstheme="majorHAnsi"/>
          <w:i/>
          <w:iCs/>
          <w:color w:val="000000"/>
          <w:sz w:val="28"/>
          <w:szCs w:val="28"/>
          <w:lang w:eastAsia="en-US"/>
        </w:rPr>
        <w:t>xã</w:t>
      </w:r>
      <w:r w:rsidRPr="00FE6127">
        <w:rPr>
          <w:rFonts w:asciiTheme="majorHAnsi" w:eastAsia="Times New Roman" w:hAnsiTheme="majorHAnsi" w:cstheme="majorHAnsi"/>
          <w:color w:val="000000"/>
          <w:sz w:val="28"/>
          <w:szCs w:val="28"/>
          <w:lang w:eastAsia="en-US"/>
        </w:rPr>
        <w:t xml:space="preserve">; </w:t>
      </w:r>
      <w:r w:rsidRPr="00FE6127">
        <w:rPr>
          <w:rFonts w:asciiTheme="majorHAnsi" w:eastAsia="Times New Roman" w:hAnsiTheme="majorHAnsi" w:cstheme="majorHAnsi"/>
          <w:i/>
          <w:color w:val="000000"/>
          <w:sz w:val="28"/>
          <w:szCs w:val="28"/>
          <w:lang w:eastAsia="en-US"/>
        </w:rPr>
        <w:t>diện tích rừng hiện có tại địa phương.”.</w:t>
      </w:r>
    </w:p>
    <w:p w14:paraId="2020B487" w14:textId="77777777" w:rsidR="00415280" w:rsidRPr="00FE6127" w:rsidRDefault="00415280">
      <w:pPr>
        <w:widowControl w:val="0"/>
        <w:numPr>
          <w:ilvl w:val="0"/>
          <w:numId w:val="11"/>
        </w:numPr>
        <w:suppressAutoHyphens w:val="0"/>
        <w:spacing w:before="120" w:after="120" w:line="240" w:lineRule="auto"/>
        <w:ind w:left="993" w:hanging="284"/>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khoản 2 Điều 18 như sau:</w:t>
      </w:r>
    </w:p>
    <w:p w14:paraId="21BA50DF"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Thẩm quyền quyết định chuyển loại rừng được quy định như sau:</w:t>
      </w:r>
    </w:p>
    <w:p w14:paraId="03BD4CD6" w14:textId="53002BDB" w:rsidR="00415280" w:rsidRPr="00FE6127" w:rsidRDefault="00415280" w:rsidP="0016289B">
      <w:pPr>
        <w:widowControl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a) </w:t>
      </w:r>
      <w:r w:rsidRPr="00FE6127">
        <w:rPr>
          <w:rFonts w:asciiTheme="majorHAnsi" w:eastAsia="Times New Roman" w:hAnsiTheme="majorHAnsi" w:cstheme="majorHAnsi"/>
          <w:bCs/>
          <w:i/>
          <w:iCs/>
          <w:color w:val="000000"/>
          <w:sz w:val="28"/>
          <w:szCs w:val="28"/>
        </w:rPr>
        <w:t>Bộ trưởng Bộ Nông nghiệp và Môi trường</w:t>
      </w:r>
      <w:r w:rsidRPr="00FE6127">
        <w:rPr>
          <w:rFonts w:asciiTheme="majorHAnsi" w:eastAsia="Times New Roman" w:hAnsiTheme="majorHAnsi" w:cstheme="majorHAnsi"/>
          <w:b/>
          <w:color w:val="000000"/>
          <w:sz w:val="28"/>
          <w:szCs w:val="28"/>
        </w:rPr>
        <w:t xml:space="preserve"> </w:t>
      </w:r>
      <w:r w:rsidRPr="00FE6127">
        <w:rPr>
          <w:rFonts w:asciiTheme="majorHAnsi" w:eastAsia="Times New Roman" w:hAnsiTheme="majorHAnsi" w:cstheme="majorHAnsi"/>
          <w:bCs/>
          <w:color w:val="000000"/>
          <w:sz w:val="28"/>
          <w:szCs w:val="28"/>
        </w:rPr>
        <w:t>quyết định chuyển loại rừng đối với khu rừng do</w:t>
      </w:r>
      <w:r w:rsidRPr="00FE6127">
        <w:rPr>
          <w:rFonts w:asciiTheme="majorHAnsi" w:eastAsia="Times New Roman" w:hAnsiTheme="majorHAnsi" w:cstheme="majorHAnsi"/>
          <w:bCs/>
          <w:i/>
          <w:iCs/>
          <w:color w:val="000000"/>
          <w:sz w:val="28"/>
          <w:szCs w:val="28"/>
        </w:rPr>
        <w:t xml:space="preserve"> </w:t>
      </w:r>
      <w:r w:rsidRPr="00FE6127">
        <w:rPr>
          <w:rFonts w:asciiTheme="majorHAnsi" w:eastAsia="Times New Roman" w:hAnsiTheme="majorHAnsi" w:cstheme="majorHAnsi"/>
          <w:bCs/>
          <w:color w:val="000000"/>
          <w:sz w:val="28"/>
          <w:szCs w:val="28"/>
        </w:rPr>
        <w:t>Bộ Nông nghiệp và</w:t>
      </w:r>
      <w:r w:rsidRPr="00FE6127">
        <w:rPr>
          <w:rFonts w:asciiTheme="majorHAnsi" w:eastAsia="Times New Roman" w:hAnsiTheme="majorHAnsi" w:cstheme="majorHAnsi"/>
          <w:bCs/>
          <w:i/>
          <w:iCs/>
          <w:color w:val="000000"/>
          <w:sz w:val="28"/>
          <w:szCs w:val="28"/>
        </w:rPr>
        <w:t xml:space="preserve"> Môi trường quản lý</w:t>
      </w:r>
      <w:r w:rsidRPr="00FE6127">
        <w:rPr>
          <w:rFonts w:asciiTheme="majorHAnsi" w:eastAsia="Times New Roman" w:hAnsiTheme="majorHAnsi" w:cstheme="majorHAnsi"/>
          <w:bCs/>
          <w:color w:val="000000"/>
          <w:sz w:val="28"/>
          <w:szCs w:val="28"/>
        </w:rPr>
        <w:t>;</w:t>
      </w:r>
    </w:p>
    <w:p w14:paraId="10396EB5" w14:textId="04951678" w:rsidR="00415280" w:rsidRPr="00FE6127" w:rsidRDefault="00415280" w:rsidP="0016289B">
      <w:pPr>
        <w:widowControl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hAnsiTheme="majorHAnsi" w:cstheme="majorHAnsi"/>
          <w:color w:val="000000"/>
          <w:sz w:val="28"/>
          <w:szCs w:val="28"/>
        </w:rPr>
        <w:t>b) Chủ tịch Ủy ban nhân dân cấp tỉnh quyết định chuyển loại rừng không thuộc trường hợp quy định tại điểm a khoản này</w:t>
      </w:r>
      <w:r w:rsidRPr="00FE6127">
        <w:rPr>
          <w:rFonts w:asciiTheme="majorHAnsi" w:eastAsia="Arial Unicode MS" w:hAnsiTheme="majorHAnsi" w:cstheme="majorHAnsi"/>
          <w:color w:val="000000"/>
          <w:sz w:val="28"/>
          <w:szCs w:val="28"/>
          <w:u w:color="000000"/>
        </w:rPr>
        <w:t>.</w:t>
      </w:r>
      <w:r w:rsidRPr="00FE6127">
        <w:rPr>
          <w:rFonts w:asciiTheme="majorHAnsi" w:eastAsia="Times New Roman" w:hAnsiTheme="majorHAnsi" w:cstheme="majorHAnsi"/>
          <w:bCs/>
          <w:color w:val="000000"/>
          <w:sz w:val="28"/>
          <w:szCs w:val="28"/>
        </w:rPr>
        <w:t>”</w:t>
      </w:r>
    </w:p>
    <w:p w14:paraId="0658DBBE" w14:textId="77777777" w:rsidR="00415280" w:rsidRPr="00FE6127" w:rsidRDefault="00415280">
      <w:pPr>
        <w:widowControl w:val="0"/>
        <w:numPr>
          <w:ilvl w:val="0"/>
          <w:numId w:val="11"/>
        </w:numPr>
        <w:suppressAutoHyphens w:val="0"/>
        <w:spacing w:before="120" w:after="120" w:line="240" w:lineRule="auto"/>
        <w:ind w:left="992" w:hanging="283"/>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19 như sau:</w:t>
      </w:r>
    </w:p>
    <w:p w14:paraId="19F2AE2A" w14:textId="39D07D5A"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
          <w:color w:val="000000"/>
          <w:sz w:val="28"/>
          <w:szCs w:val="28"/>
          <w:u w:color="000000"/>
        </w:rPr>
      </w:pPr>
      <w:r w:rsidRPr="00FE6127">
        <w:rPr>
          <w:rFonts w:asciiTheme="majorHAnsi" w:eastAsia="Arial Unicode MS" w:hAnsiTheme="majorHAnsi" w:cstheme="majorHAnsi"/>
          <w:color w:val="000000"/>
          <w:sz w:val="28"/>
          <w:szCs w:val="28"/>
          <w:u w:color="000000"/>
        </w:rPr>
        <w:t>“</w:t>
      </w:r>
      <w:r w:rsidRPr="00FE6127">
        <w:rPr>
          <w:rFonts w:asciiTheme="majorHAnsi" w:eastAsia="Arial Unicode MS" w:hAnsiTheme="majorHAnsi" w:cstheme="majorHAnsi"/>
          <w:b/>
          <w:color w:val="000000"/>
          <w:sz w:val="28"/>
          <w:szCs w:val="28"/>
          <w:u w:color="000000"/>
          <w:lang w:val="vi-VN"/>
        </w:rPr>
        <w:t xml:space="preserve">Điều </w:t>
      </w:r>
      <w:r w:rsidRPr="00FE6127">
        <w:rPr>
          <w:rFonts w:asciiTheme="majorHAnsi" w:eastAsia="Arial Unicode MS" w:hAnsiTheme="majorHAnsi" w:cstheme="majorHAnsi"/>
          <w:b/>
          <w:color w:val="000000"/>
          <w:sz w:val="28"/>
          <w:szCs w:val="28"/>
          <w:u w:color="000000"/>
        </w:rPr>
        <w:t xml:space="preserve">19. </w:t>
      </w:r>
      <w:r w:rsidRPr="00FE6127">
        <w:rPr>
          <w:rFonts w:asciiTheme="majorHAnsi" w:eastAsia="Arial Unicode MS" w:hAnsiTheme="majorHAnsi" w:cstheme="majorHAnsi"/>
          <w:b/>
          <w:iCs/>
          <w:color w:val="000000"/>
          <w:sz w:val="28"/>
          <w:szCs w:val="28"/>
        </w:rPr>
        <w:t>C</w:t>
      </w:r>
      <w:r w:rsidRPr="00FE6127">
        <w:rPr>
          <w:rFonts w:asciiTheme="majorHAnsi" w:eastAsia="Arial Unicode MS" w:hAnsiTheme="majorHAnsi" w:cstheme="majorHAnsi"/>
          <w:b/>
          <w:color w:val="000000"/>
          <w:sz w:val="28"/>
          <w:szCs w:val="28"/>
          <w:lang w:val="vi-VN"/>
        </w:rPr>
        <w:t>huyển mục đích sử dụng rừng</w:t>
      </w:r>
      <w:r w:rsidRPr="00FE6127">
        <w:rPr>
          <w:rFonts w:asciiTheme="majorHAnsi" w:eastAsia="Arial Unicode MS" w:hAnsiTheme="majorHAnsi" w:cstheme="majorHAnsi"/>
          <w:b/>
          <w:color w:val="000000"/>
          <w:sz w:val="28"/>
          <w:szCs w:val="28"/>
        </w:rPr>
        <w:t xml:space="preserve"> sang mục đích khác, </w:t>
      </w:r>
      <w:r w:rsidRPr="00FE6127">
        <w:rPr>
          <w:rFonts w:asciiTheme="majorHAnsi" w:eastAsia="Arial Unicode MS" w:hAnsiTheme="majorHAnsi" w:cstheme="majorHAnsi"/>
          <w:b/>
          <w:i/>
          <w:iCs/>
          <w:color w:val="000000"/>
          <w:sz w:val="28"/>
          <w:szCs w:val="28"/>
        </w:rPr>
        <w:t>tạm sử dụng rừng</w:t>
      </w:r>
      <w:r w:rsidRPr="00FE6127">
        <w:rPr>
          <w:rFonts w:asciiTheme="majorHAnsi" w:eastAsia="Arial Unicode MS" w:hAnsiTheme="majorHAnsi" w:cstheme="majorHAnsi"/>
          <w:b/>
          <w:color w:val="000000"/>
          <w:sz w:val="28"/>
          <w:szCs w:val="28"/>
          <w:u w:color="000000"/>
          <w:lang w:val="vi-VN"/>
        </w:rPr>
        <w:t xml:space="preserve"> </w:t>
      </w:r>
    </w:p>
    <w:p w14:paraId="0E104632"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color w:val="000000"/>
          <w:sz w:val="28"/>
          <w:szCs w:val="28"/>
          <w:u w:color="000000"/>
        </w:rPr>
      </w:pPr>
      <w:r w:rsidRPr="00FE6127">
        <w:rPr>
          <w:rFonts w:asciiTheme="majorHAnsi" w:eastAsia="Arial Unicode MS" w:hAnsiTheme="majorHAnsi" w:cstheme="majorHAnsi"/>
          <w:i/>
          <w:iCs/>
          <w:color w:val="000000"/>
          <w:sz w:val="28"/>
          <w:szCs w:val="28"/>
          <w:u w:color="000000"/>
        </w:rPr>
        <w:t>1. Điều kiện chuyển mục đích sử dụng rừng sang mục đích khác</w:t>
      </w:r>
    </w:p>
    <w:p w14:paraId="2161A3D7" w14:textId="7BF283C0"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color w:val="000000"/>
          <w:sz w:val="28"/>
          <w:szCs w:val="28"/>
          <w:u w:color="000000"/>
        </w:rPr>
      </w:pPr>
      <w:bookmarkStart w:id="29" w:name="_Hlk204870290"/>
      <w:r w:rsidRPr="00FE6127">
        <w:rPr>
          <w:rFonts w:asciiTheme="majorHAnsi" w:eastAsia="Arial Unicode MS" w:hAnsiTheme="majorHAnsi" w:cstheme="majorHAnsi"/>
          <w:color w:val="000000"/>
          <w:sz w:val="28"/>
          <w:szCs w:val="28"/>
          <w:u w:color="000000"/>
        </w:rPr>
        <w:t xml:space="preserve">a) Phù hợp với quy hoạch lâm nghiệp cấp quốc gia hoặc quy hoạch tỉnh </w:t>
      </w:r>
      <w:r w:rsidRPr="00FE6127">
        <w:rPr>
          <w:rFonts w:asciiTheme="majorHAnsi" w:eastAsia="Arial Unicode MS" w:hAnsiTheme="majorHAnsi" w:cstheme="majorHAnsi"/>
          <w:color w:val="000000"/>
          <w:sz w:val="28"/>
          <w:szCs w:val="28"/>
          <w:u w:color="000000"/>
        </w:rPr>
        <w:lastRenderedPageBreak/>
        <w:t xml:space="preserve">hoặc quy hoạch sử dụng đất cấp </w:t>
      </w:r>
      <w:r w:rsidRPr="00FE6127">
        <w:rPr>
          <w:rFonts w:asciiTheme="majorHAnsi" w:eastAsia="Arial Unicode MS" w:hAnsiTheme="majorHAnsi" w:cstheme="majorHAnsi"/>
          <w:i/>
          <w:iCs/>
          <w:color w:val="000000"/>
          <w:sz w:val="28"/>
          <w:szCs w:val="28"/>
          <w:u w:color="000000"/>
        </w:rPr>
        <w:t>xã</w:t>
      </w:r>
      <w:r w:rsidRPr="00FE6127">
        <w:rPr>
          <w:rFonts w:asciiTheme="majorHAnsi" w:eastAsia="Arial Unicode MS" w:hAnsiTheme="majorHAnsi" w:cstheme="majorHAnsi"/>
          <w:color w:val="000000"/>
          <w:sz w:val="28"/>
          <w:szCs w:val="28"/>
          <w:u w:color="000000"/>
        </w:rPr>
        <w:t>.</w:t>
      </w:r>
    </w:p>
    <w:p w14:paraId="39D72102"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Cs/>
          <w:color w:val="000000"/>
          <w:spacing w:val="-4"/>
          <w:sz w:val="28"/>
          <w:szCs w:val="28"/>
          <w:u w:color="000000"/>
        </w:rPr>
      </w:pPr>
      <w:r w:rsidRPr="00FE6127">
        <w:rPr>
          <w:rFonts w:asciiTheme="majorHAnsi" w:eastAsia="Arial Unicode MS" w:hAnsiTheme="majorHAnsi" w:cstheme="majorHAnsi"/>
          <w:color w:val="000000"/>
          <w:spacing w:val="-4"/>
          <w:sz w:val="28"/>
          <w:szCs w:val="28"/>
          <w:u w:color="000000"/>
        </w:rPr>
        <w:t xml:space="preserve">b) Được cơ quan nhà nước có thẩm quyền quyết định chủ trương chuyển mục đích sử dụng rừng sang mục đích khác </w:t>
      </w:r>
      <w:r w:rsidRPr="00FE6127">
        <w:rPr>
          <w:rFonts w:asciiTheme="majorHAnsi" w:hAnsiTheme="majorHAnsi" w:cstheme="majorHAnsi"/>
          <w:bCs/>
          <w:i/>
          <w:iCs/>
          <w:color w:val="000000"/>
          <w:spacing w:val="-4"/>
          <w:sz w:val="28"/>
          <w:szCs w:val="28"/>
          <w:lang w:eastAsia="vi"/>
        </w:rPr>
        <w:t xml:space="preserve">theo </w:t>
      </w:r>
      <w:r w:rsidRPr="00FE6127">
        <w:rPr>
          <w:rFonts w:asciiTheme="majorHAnsi" w:eastAsia="Arial Unicode MS" w:hAnsiTheme="majorHAnsi" w:cstheme="majorHAnsi"/>
          <w:bCs/>
          <w:i/>
          <w:iCs/>
          <w:color w:val="000000"/>
          <w:spacing w:val="-4"/>
          <w:sz w:val="28"/>
          <w:szCs w:val="28"/>
          <w:u w:color="000000"/>
        </w:rPr>
        <w:t>quy định tại khoản 1 Điều 20 Luật này</w:t>
      </w:r>
      <w:r w:rsidRPr="00FE6127">
        <w:rPr>
          <w:rFonts w:asciiTheme="majorHAnsi" w:eastAsia="Arial Unicode MS" w:hAnsiTheme="majorHAnsi" w:cstheme="majorHAnsi"/>
          <w:bCs/>
          <w:color w:val="000000"/>
          <w:spacing w:val="-4"/>
          <w:sz w:val="28"/>
          <w:szCs w:val="28"/>
          <w:u w:color="000000"/>
        </w:rPr>
        <w:t>.</w:t>
      </w:r>
    </w:p>
    <w:p w14:paraId="3EAB0529" w14:textId="75B0A230"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color w:val="000000"/>
          <w:sz w:val="28"/>
          <w:szCs w:val="28"/>
          <w:u w:color="000000"/>
        </w:rPr>
      </w:pPr>
      <w:r w:rsidRPr="00FE6127">
        <w:rPr>
          <w:rFonts w:asciiTheme="majorHAnsi" w:eastAsia="Arial Unicode MS" w:hAnsiTheme="majorHAnsi" w:cstheme="majorHAnsi"/>
          <w:color w:val="000000"/>
          <w:sz w:val="28"/>
          <w:szCs w:val="28"/>
          <w:u w:color="000000"/>
        </w:rPr>
        <w:t>c)</w:t>
      </w:r>
      <w:r w:rsidR="007F6B54" w:rsidRPr="00FE6127">
        <w:rPr>
          <w:rFonts w:asciiTheme="majorHAnsi" w:eastAsia="Arial Unicode MS" w:hAnsiTheme="majorHAnsi" w:cstheme="majorHAnsi"/>
          <w:i/>
          <w:iCs/>
          <w:color w:val="000000"/>
          <w:sz w:val="28"/>
          <w:szCs w:val="28"/>
          <w:u w:color="000000"/>
        </w:rPr>
        <w:t xml:space="preserve"> </w:t>
      </w:r>
      <w:r w:rsidRPr="00FE6127">
        <w:rPr>
          <w:rFonts w:asciiTheme="majorHAnsi" w:eastAsia="Arial Unicode MS" w:hAnsiTheme="majorHAnsi" w:cstheme="majorHAnsi"/>
          <w:i/>
          <w:iCs/>
          <w:color w:val="000000"/>
          <w:sz w:val="28"/>
          <w:szCs w:val="28"/>
          <w:u w:color="000000"/>
        </w:rPr>
        <w:t>H</w:t>
      </w:r>
      <w:r w:rsidRPr="00FE6127">
        <w:rPr>
          <w:rFonts w:asciiTheme="majorHAnsi" w:eastAsia="Arial Unicode MS" w:hAnsiTheme="majorHAnsi" w:cstheme="majorHAnsi"/>
          <w:color w:val="000000"/>
          <w:sz w:val="28"/>
          <w:szCs w:val="28"/>
          <w:u w:color="000000"/>
        </w:rPr>
        <w:t xml:space="preserve">oàn thành </w:t>
      </w:r>
      <w:r w:rsidRPr="00FE6127">
        <w:rPr>
          <w:rFonts w:asciiTheme="majorHAnsi" w:eastAsia="Arial Unicode MS" w:hAnsiTheme="majorHAnsi" w:cstheme="majorHAnsi"/>
          <w:i/>
          <w:iCs/>
          <w:color w:val="000000"/>
          <w:sz w:val="28"/>
          <w:szCs w:val="28"/>
          <w:u w:color="000000"/>
        </w:rPr>
        <w:t>nghĩa vụ</w:t>
      </w:r>
      <w:r w:rsidRPr="00FE6127">
        <w:rPr>
          <w:rFonts w:asciiTheme="majorHAnsi" w:eastAsia="Arial Unicode MS" w:hAnsiTheme="majorHAnsi" w:cstheme="majorHAnsi"/>
          <w:color w:val="000000"/>
          <w:sz w:val="28"/>
          <w:szCs w:val="28"/>
          <w:u w:color="000000"/>
        </w:rPr>
        <w:t xml:space="preserve"> nộp tiền trồng rừng thay thế.</w:t>
      </w:r>
    </w:p>
    <w:p w14:paraId="41F1BC41"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Cs/>
          <w:color w:val="000000"/>
          <w:sz w:val="28"/>
          <w:szCs w:val="28"/>
          <w:u w:color="000000"/>
          <w:lang w:val="vi-VN"/>
        </w:rPr>
      </w:pPr>
      <w:r w:rsidRPr="00FE6127">
        <w:rPr>
          <w:rFonts w:asciiTheme="majorHAnsi" w:eastAsia="Arial Unicode MS" w:hAnsiTheme="majorHAnsi" w:cstheme="majorHAnsi"/>
          <w:bCs/>
          <w:i/>
          <w:color w:val="000000"/>
          <w:sz w:val="28"/>
          <w:szCs w:val="28"/>
          <w:u w:color="000000"/>
          <w:lang w:val="vi-VN"/>
        </w:rPr>
        <w:t>2.</w:t>
      </w:r>
      <w:r w:rsidRPr="00FE6127">
        <w:rPr>
          <w:rFonts w:asciiTheme="majorHAnsi" w:eastAsia="Arial Unicode MS" w:hAnsiTheme="majorHAnsi" w:cstheme="majorHAnsi"/>
          <w:bCs/>
          <w:color w:val="000000"/>
          <w:sz w:val="28"/>
          <w:szCs w:val="28"/>
          <w:u w:color="000000"/>
          <w:lang w:val="vi-VN"/>
        </w:rPr>
        <w:t xml:space="preserve"> </w:t>
      </w:r>
      <w:r w:rsidRPr="00FE6127">
        <w:rPr>
          <w:rFonts w:asciiTheme="majorHAnsi" w:hAnsiTheme="majorHAnsi" w:cstheme="majorHAnsi"/>
          <w:bCs/>
          <w:i/>
          <w:iCs/>
          <w:color w:val="000000"/>
          <w:spacing w:val="3"/>
          <w:sz w:val="28"/>
          <w:szCs w:val="28"/>
          <w:shd w:val="clear" w:color="auto" w:fill="FFFFFF"/>
        </w:rPr>
        <w:t>Đối với diện tích rừng trồng thuộc quy hoạch lâm nghiệp sau khai thác trắng và diện tích đất thuộc quy hoạch lâm nghiệp đã trồng rừng nhưng chưa đủ tiêu chí thành rừng không phải thực hiện trình tự, thủ tục chuyển mục đích sử dụng rừng sang mục đích khác nhưng phải thực hiện trách nhiệm trồng rừng thay thế theo quy định tại Điều 21 Luật này.</w:t>
      </w:r>
    </w:p>
    <w:p w14:paraId="71CFD297"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pacing w:val="-2"/>
          <w:sz w:val="28"/>
          <w:szCs w:val="28"/>
          <w:shd w:val="clear" w:color="auto" w:fill="FFFFFF"/>
        </w:rPr>
      </w:pPr>
      <w:r w:rsidRPr="00FE6127">
        <w:rPr>
          <w:rFonts w:asciiTheme="majorHAnsi" w:hAnsiTheme="majorHAnsi" w:cstheme="majorHAnsi"/>
          <w:bCs/>
          <w:i/>
          <w:iCs/>
          <w:color w:val="000000"/>
          <w:spacing w:val="-2"/>
          <w:sz w:val="28"/>
          <w:szCs w:val="28"/>
          <w:shd w:val="clear" w:color="auto" w:fill="FFFFFF"/>
          <w:lang w:val="vi-VN"/>
        </w:rPr>
        <w:t>3</w:t>
      </w:r>
      <w:r w:rsidRPr="00FE6127">
        <w:rPr>
          <w:rFonts w:asciiTheme="majorHAnsi" w:hAnsiTheme="majorHAnsi" w:cstheme="majorHAnsi"/>
          <w:bCs/>
          <w:i/>
          <w:iCs/>
          <w:color w:val="000000"/>
          <w:spacing w:val="-2"/>
          <w:sz w:val="28"/>
          <w:szCs w:val="28"/>
          <w:shd w:val="clear" w:color="auto" w:fill="FFFFFF"/>
        </w:rPr>
        <w:t>. Đối với diện tích rừng đã được cấp có thẩm quyền quyết định chủ trương  hoặc quyết định chuyển mục đích sử dụng rừng sang mục đích khác để thực hiện dự án nhưng dự án không có nhu cầu sử dụng hoặc sử dụng ít hơn diện tích rừng đã được quyết định, Chủ tịch Ủy ban nhân dân cấp tỉnh hoặc Chủ tịch Ủy ban nhân dân cấp xã phải đưa diện tích rừng trở</w:t>
      </w:r>
      <w:r w:rsidRPr="00FE6127">
        <w:rPr>
          <w:rFonts w:asciiTheme="majorHAnsi" w:hAnsiTheme="majorHAnsi" w:cstheme="majorHAnsi"/>
          <w:bCs/>
          <w:i/>
          <w:iCs/>
          <w:color w:val="000000"/>
          <w:spacing w:val="-2"/>
          <w:sz w:val="28"/>
          <w:szCs w:val="28"/>
          <w:shd w:val="clear" w:color="auto" w:fill="FFFFFF"/>
          <w:lang w:val="vi-VN"/>
        </w:rPr>
        <w:t xml:space="preserve"> lại</w:t>
      </w:r>
      <w:r w:rsidRPr="00FE6127">
        <w:rPr>
          <w:rFonts w:asciiTheme="majorHAnsi" w:hAnsiTheme="majorHAnsi" w:cstheme="majorHAnsi"/>
          <w:bCs/>
          <w:i/>
          <w:iCs/>
          <w:color w:val="000000"/>
          <w:spacing w:val="-2"/>
          <w:sz w:val="28"/>
          <w:szCs w:val="28"/>
          <w:shd w:val="clear" w:color="auto" w:fill="FFFFFF"/>
        </w:rPr>
        <w:t xml:space="preserve"> loại rừng thuộc</w:t>
      </w:r>
      <w:r w:rsidRPr="00FE6127">
        <w:rPr>
          <w:rFonts w:asciiTheme="majorHAnsi" w:hAnsiTheme="majorHAnsi" w:cstheme="majorHAnsi"/>
          <w:bCs/>
          <w:i/>
          <w:iCs/>
          <w:color w:val="000000"/>
          <w:spacing w:val="-2"/>
          <w:sz w:val="28"/>
          <w:szCs w:val="28"/>
          <w:shd w:val="clear" w:color="auto" w:fill="FFFFFF"/>
          <w:lang w:val="vi-VN"/>
        </w:rPr>
        <w:t xml:space="preserve"> quy hoạch lâm nghiệp </w:t>
      </w:r>
      <w:r w:rsidRPr="00FE6127">
        <w:rPr>
          <w:rFonts w:asciiTheme="majorHAnsi" w:hAnsiTheme="majorHAnsi" w:cstheme="majorHAnsi"/>
          <w:bCs/>
          <w:i/>
          <w:iCs/>
          <w:color w:val="000000"/>
          <w:spacing w:val="-2"/>
          <w:sz w:val="28"/>
          <w:szCs w:val="28"/>
          <w:shd w:val="clear" w:color="auto" w:fill="FFFFFF"/>
        </w:rPr>
        <w:t>tương ứng trước đó để quản lý theo quy định của pháp luật về lâm nghiệp.</w:t>
      </w:r>
    </w:p>
    <w:p w14:paraId="4CCEE7E9"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shd w:val="clear" w:color="auto" w:fill="FFFFFF"/>
        </w:rPr>
      </w:pPr>
      <w:r w:rsidRPr="00FE6127">
        <w:rPr>
          <w:rFonts w:asciiTheme="majorHAnsi" w:hAnsiTheme="majorHAnsi" w:cstheme="majorHAnsi"/>
          <w:bCs/>
          <w:i/>
          <w:iCs/>
          <w:color w:val="000000"/>
          <w:sz w:val="28"/>
          <w:szCs w:val="28"/>
          <w:shd w:val="clear" w:color="auto" w:fill="FFFFFF"/>
          <w:lang w:val="vi-VN"/>
        </w:rPr>
        <w:t>4.</w:t>
      </w:r>
      <w:r w:rsidRPr="00FE6127">
        <w:rPr>
          <w:rFonts w:asciiTheme="majorHAnsi" w:hAnsiTheme="majorHAnsi" w:cstheme="majorHAnsi"/>
          <w:bCs/>
          <w:i/>
          <w:iCs/>
          <w:color w:val="000000"/>
          <w:sz w:val="28"/>
          <w:szCs w:val="28"/>
          <w:shd w:val="clear" w:color="auto" w:fill="FFFFFF"/>
        </w:rPr>
        <w:t xml:space="preserve"> Đối với các công trình kết cấu hạ tầng phục vụ bảo vệ và phát triển rừng theo quy định tại các khoản 1, 2, 3 và 4 Điều 51 Luật này thì không phải thực hiện trình tự, thủ tục chuyển mục đích sử dụng rừng sang mục đích khác. </w:t>
      </w:r>
    </w:p>
    <w:p w14:paraId="38A3B5A1"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pacing w:val="3"/>
          <w:sz w:val="28"/>
          <w:szCs w:val="28"/>
          <w:shd w:val="clear" w:color="auto" w:fill="FFFFFF"/>
        </w:rPr>
      </w:pPr>
      <w:r w:rsidRPr="00FE6127">
        <w:rPr>
          <w:rFonts w:asciiTheme="majorHAnsi" w:hAnsiTheme="majorHAnsi" w:cstheme="majorHAnsi"/>
          <w:bCs/>
          <w:i/>
          <w:iCs/>
          <w:color w:val="000000"/>
          <w:spacing w:val="3"/>
          <w:sz w:val="28"/>
          <w:szCs w:val="28"/>
          <w:shd w:val="clear" w:color="auto" w:fill="FFFFFF"/>
          <w:lang w:val="vi-VN"/>
        </w:rPr>
        <w:t>5</w:t>
      </w:r>
      <w:r w:rsidRPr="00FE6127">
        <w:rPr>
          <w:rFonts w:asciiTheme="majorHAnsi" w:hAnsiTheme="majorHAnsi" w:cstheme="majorHAnsi"/>
          <w:bCs/>
          <w:i/>
          <w:iCs/>
          <w:color w:val="000000"/>
          <w:spacing w:val="3"/>
          <w:sz w:val="28"/>
          <w:szCs w:val="28"/>
          <w:shd w:val="clear" w:color="auto" w:fill="FFFFFF"/>
        </w:rPr>
        <w:t>. Tạm sử dụng rừng</w:t>
      </w:r>
    </w:p>
    <w:p w14:paraId="7B7BAF1C"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pacing w:val="-2"/>
          <w:sz w:val="28"/>
          <w:szCs w:val="28"/>
          <w:lang w:val="vi-VN"/>
        </w:rPr>
      </w:pPr>
      <w:r w:rsidRPr="00FE6127">
        <w:rPr>
          <w:rFonts w:asciiTheme="majorHAnsi" w:hAnsiTheme="majorHAnsi" w:cstheme="majorHAnsi"/>
          <w:bCs/>
          <w:i/>
          <w:iCs/>
          <w:color w:val="000000"/>
          <w:spacing w:val="-2"/>
          <w:sz w:val="28"/>
          <w:szCs w:val="28"/>
          <w:lang w:val="vi-VN"/>
        </w:rPr>
        <w:t xml:space="preserve">a) Tạm sử dụng rừng là việc sử dụng rừng để thực hiện công trình tạm phục vụ thi công dự án phát triển kinh tế - xã hội vì lợi ích quốc gia, công cộng </w:t>
      </w:r>
      <w:r w:rsidRPr="00FE6127">
        <w:rPr>
          <w:rFonts w:asciiTheme="majorHAnsi" w:hAnsiTheme="majorHAnsi" w:cstheme="majorHAnsi"/>
          <w:bCs/>
          <w:i/>
          <w:iCs/>
          <w:color w:val="000000"/>
          <w:spacing w:val="-2"/>
          <w:sz w:val="28"/>
          <w:szCs w:val="28"/>
        </w:rPr>
        <w:t>được cấp có thẩm quyền phê duyệt</w:t>
      </w:r>
      <w:r w:rsidRPr="00FE6127">
        <w:rPr>
          <w:rFonts w:asciiTheme="majorHAnsi" w:hAnsiTheme="majorHAnsi" w:cstheme="majorHAnsi"/>
          <w:bCs/>
          <w:i/>
          <w:iCs/>
          <w:color w:val="000000"/>
          <w:spacing w:val="-2"/>
          <w:sz w:val="28"/>
          <w:szCs w:val="28"/>
          <w:lang w:val="vi-VN"/>
        </w:rPr>
        <w:t xml:space="preserve"> theo quy định của pháp luật</w:t>
      </w:r>
      <w:r w:rsidRPr="00FE6127">
        <w:rPr>
          <w:rFonts w:asciiTheme="majorHAnsi" w:hAnsiTheme="majorHAnsi" w:cstheme="majorHAnsi"/>
          <w:bCs/>
          <w:i/>
          <w:iCs/>
          <w:color w:val="000000"/>
          <w:spacing w:val="-2"/>
          <w:sz w:val="28"/>
          <w:szCs w:val="28"/>
        </w:rPr>
        <w:t>;</w:t>
      </w:r>
      <w:r w:rsidRPr="00FE6127">
        <w:rPr>
          <w:rFonts w:asciiTheme="majorHAnsi" w:hAnsiTheme="majorHAnsi" w:cstheme="majorHAnsi"/>
          <w:bCs/>
          <w:i/>
          <w:iCs/>
          <w:color w:val="000000"/>
          <w:spacing w:val="-2"/>
          <w:sz w:val="28"/>
          <w:szCs w:val="28"/>
          <w:lang w:val="vi-VN"/>
        </w:rPr>
        <w:t xml:space="preserve"> </w:t>
      </w:r>
    </w:p>
    <w:p w14:paraId="52F9CC44"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i/>
          <w:iCs/>
          <w:color w:val="000000"/>
          <w:spacing w:val="-2"/>
          <w:sz w:val="28"/>
          <w:szCs w:val="28"/>
        </w:rPr>
        <w:t>b) D</w:t>
      </w:r>
      <w:r w:rsidRPr="00FE6127">
        <w:rPr>
          <w:rFonts w:asciiTheme="majorHAnsi" w:hAnsiTheme="majorHAnsi" w:cstheme="majorHAnsi"/>
          <w:bCs/>
          <w:i/>
          <w:iCs/>
          <w:color w:val="000000"/>
          <w:spacing w:val="-2"/>
          <w:sz w:val="28"/>
          <w:szCs w:val="28"/>
          <w:lang w:val="vi-VN"/>
        </w:rPr>
        <w:t>iện tích tạm sử dụng rừng</w:t>
      </w:r>
      <w:r w:rsidRPr="00FE6127">
        <w:rPr>
          <w:rFonts w:asciiTheme="majorHAnsi" w:hAnsiTheme="majorHAnsi" w:cstheme="majorHAnsi"/>
          <w:bCs/>
          <w:i/>
          <w:iCs/>
          <w:color w:val="000000"/>
          <w:spacing w:val="-2"/>
          <w:sz w:val="28"/>
          <w:szCs w:val="28"/>
        </w:rPr>
        <w:t xml:space="preserve"> thì k</w:t>
      </w:r>
      <w:r w:rsidRPr="00FE6127">
        <w:rPr>
          <w:rFonts w:asciiTheme="majorHAnsi" w:hAnsiTheme="majorHAnsi" w:cstheme="majorHAnsi"/>
          <w:bCs/>
          <w:i/>
          <w:iCs/>
          <w:color w:val="000000"/>
          <w:spacing w:val="-2"/>
          <w:sz w:val="28"/>
          <w:szCs w:val="28"/>
          <w:lang w:val="vi-VN"/>
        </w:rPr>
        <w:t>hông</w:t>
      </w:r>
      <w:r w:rsidRPr="00FE6127">
        <w:rPr>
          <w:rFonts w:asciiTheme="majorHAnsi" w:hAnsiTheme="majorHAnsi" w:cstheme="majorHAnsi"/>
          <w:bCs/>
          <w:i/>
          <w:iCs/>
          <w:color w:val="000000"/>
          <w:spacing w:val="-2"/>
          <w:sz w:val="28"/>
          <w:szCs w:val="28"/>
        </w:rPr>
        <w:t xml:space="preserve"> được</w:t>
      </w:r>
      <w:r w:rsidRPr="00FE6127">
        <w:rPr>
          <w:rFonts w:asciiTheme="majorHAnsi" w:hAnsiTheme="majorHAnsi" w:cstheme="majorHAnsi"/>
          <w:bCs/>
          <w:i/>
          <w:iCs/>
          <w:color w:val="000000"/>
          <w:spacing w:val="-2"/>
          <w:sz w:val="28"/>
          <w:szCs w:val="28"/>
          <w:lang w:val="vi-VN"/>
        </w:rPr>
        <w:t xml:space="preserve"> chuyển mục đích sử dụng rừng sang mục đích khác</w:t>
      </w:r>
      <w:r w:rsidRPr="00FE6127">
        <w:rPr>
          <w:rFonts w:asciiTheme="majorHAnsi" w:hAnsiTheme="majorHAnsi" w:cstheme="majorHAnsi"/>
          <w:bCs/>
          <w:i/>
          <w:iCs/>
          <w:color w:val="000000"/>
          <w:spacing w:val="-2"/>
          <w:sz w:val="28"/>
          <w:szCs w:val="28"/>
        </w:rPr>
        <w:t xml:space="preserve">; </w:t>
      </w:r>
    </w:p>
    <w:p w14:paraId="541E39B9"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bCs/>
          <w:i/>
          <w:iCs/>
          <w:color w:val="000000"/>
          <w:spacing w:val="-2"/>
          <w:sz w:val="28"/>
          <w:szCs w:val="28"/>
        </w:rPr>
        <w:t>c</w:t>
      </w:r>
      <w:r w:rsidRPr="00FE6127">
        <w:rPr>
          <w:rFonts w:asciiTheme="majorHAnsi" w:hAnsiTheme="majorHAnsi" w:cstheme="majorHAnsi"/>
          <w:bCs/>
          <w:i/>
          <w:iCs/>
          <w:color w:val="000000"/>
          <w:spacing w:val="-2"/>
          <w:sz w:val="28"/>
          <w:szCs w:val="28"/>
          <w:lang w:val="vi-VN"/>
        </w:rPr>
        <w:t>) Chủ dự án xây dựng phương án tạm sử dụng rừng trình cấp có thẩm quyền phê duyệt</w:t>
      </w:r>
      <w:r w:rsidRPr="00FE6127">
        <w:rPr>
          <w:rFonts w:asciiTheme="majorHAnsi" w:hAnsiTheme="majorHAnsi" w:cstheme="majorHAnsi"/>
          <w:bCs/>
          <w:i/>
          <w:iCs/>
          <w:color w:val="000000"/>
          <w:spacing w:val="-2"/>
          <w:sz w:val="28"/>
          <w:szCs w:val="28"/>
        </w:rPr>
        <w:t xml:space="preserve"> trừ trường hợp</w:t>
      </w:r>
      <w:r w:rsidRPr="00FE6127">
        <w:rPr>
          <w:rFonts w:asciiTheme="majorHAnsi" w:hAnsiTheme="majorHAnsi" w:cstheme="majorHAnsi"/>
          <w:bCs/>
          <w:i/>
          <w:iCs/>
          <w:color w:val="000000"/>
          <w:spacing w:val="-2"/>
          <w:sz w:val="28"/>
          <w:szCs w:val="28"/>
          <w:lang w:val="vi-VN"/>
        </w:rPr>
        <w:t xml:space="preserve"> rừng trồng là rừng sản xuất thuộc sở hữu của tổ chức, hộ gia đình, cá</w:t>
      </w:r>
      <w:r w:rsidRPr="00FE6127">
        <w:rPr>
          <w:rFonts w:asciiTheme="majorHAnsi" w:hAnsiTheme="majorHAnsi" w:cstheme="majorHAnsi"/>
          <w:bCs/>
          <w:i/>
          <w:iCs/>
          <w:color w:val="000000"/>
          <w:sz w:val="28"/>
          <w:szCs w:val="28"/>
        </w:rPr>
        <w:t xml:space="preserve"> nhân, cộng đồng dân cư</w:t>
      </w:r>
      <w:r w:rsidRPr="00FE6127">
        <w:rPr>
          <w:rFonts w:asciiTheme="majorHAnsi" w:hAnsiTheme="majorHAnsi" w:cstheme="majorHAnsi"/>
          <w:bCs/>
          <w:i/>
          <w:iCs/>
          <w:color w:val="000000"/>
          <w:sz w:val="28"/>
          <w:szCs w:val="28"/>
          <w:lang w:val="vi-VN"/>
        </w:rPr>
        <w:t>.</w:t>
      </w:r>
    </w:p>
    <w:p w14:paraId="26995310"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pacing w:val="3"/>
          <w:sz w:val="28"/>
          <w:szCs w:val="28"/>
          <w:shd w:val="clear" w:color="auto" w:fill="FFFFFF"/>
        </w:rPr>
      </w:pPr>
      <w:r w:rsidRPr="00FE6127">
        <w:rPr>
          <w:rFonts w:asciiTheme="majorHAnsi" w:hAnsiTheme="majorHAnsi" w:cstheme="majorHAnsi"/>
          <w:bCs/>
          <w:i/>
          <w:iCs/>
          <w:color w:val="000000"/>
          <w:sz w:val="28"/>
          <w:szCs w:val="28"/>
        </w:rPr>
        <w:t>d) Chủ</w:t>
      </w:r>
      <w:r w:rsidRPr="00FE6127">
        <w:rPr>
          <w:rFonts w:asciiTheme="majorHAnsi" w:hAnsiTheme="majorHAnsi" w:cstheme="majorHAnsi"/>
          <w:bCs/>
          <w:i/>
          <w:iCs/>
          <w:color w:val="000000"/>
          <w:sz w:val="28"/>
          <w:szCs w:val="28"/>
          <w:lang w:val="vi-VN"/>
        </w:rPr>
        <w:t xml:space="preserve"> đầu tư</w:t>
      </w:r>
      <w:r w:rsidRPr="00FE6127">
        <w:rPr>
          <w:rFonts w:asciiTheme="majorHAnsi" w:hAnsiTheme="majorHAnsi" w:cstheme="majorHAnsi"/>
          <w:bCs/>
          <w:i/>
          <w:iCs/>
          <w:color w:val="000000"/>
          <w:sz w:val="28"/>
          <w:szCs w:val="28"/>
        </w:rPr>
        <w:t xml:space="preserve"> dự án phải thực hiện nghĩa vụ trồng lại rừng tại</w:t>
      </w:r>
      <w:r w:rsidRPr="00FE6127">
        <w:rPr>
          <w:rFonts w:asciiTheme="majorHAnsi" w:hAnsiTheme="majorHAnsi" w:cstheme="majorHAnsi"/>
          <w:bCs/>
          <w:i/>
          <w:iCs/>
          <w:color w:val="000000"/>
          <w:sz w:val="28"/>
          <w:szCs w:val="28"/>
          <w:lang w:val="vi-VN"/>
        </w:rPr>
        <w:t xml:space="preserve"> vị trí tạm sử dụng rừng</w:t>
      </w:r>
      <w:bookmarkEnd w:id="29"/>
      <w:r w:rsidRPr="00FE6127">
        <w:rPr>
          <w:rFonts w:asciiTheme="majorHAnsi" w:hAnsiTheme="majorHAnsi" w:cstheme="majorHAnsi"/>
          <w:bCs/>
          <w:i/>
          <w:iCs/>
          <w:color w:val="000000"/>
          <w:sz w:val="28"/>
          <w:szCs w:val="28"/>
        </w:rPr>
        <w:t>.</w:t>
      </w:r>
      <w:r w:rsidRPr="00FE6127">
        <w:rPr>
          <w:rFonts w:asciiTheme="majorHAnsi" w:hAnsiTheme="majorHAnsi" w:cstheme="majorHAnsi"/>
          <w:bCs/>
          <w:i/>
          <w:iCs/>
          <w:color w:val="000000"/>
          <w:spacing w:val="3"/>
          <w:sz w:val="28"/>
          <w:szCs w:val="28"/>
          <w:shd w:val="clear" w:color="auto" w:fill="FFFFFF"/>
        </w:rPr>
        <w:t>”.</w:t>
      </w:r>
    </w:p>
    <w:p w14:paraId="63145305" w14:textId="77777777" w:rsidR="00415280" w:rsidRPr="00FE6127" w:rsidRDefault="00415280">
      <w:pPr>
        <w:widowControl w:val="0"/>
        <w:numPr>
          <w:ilvl w:val="0"/>
          <w:numId w:val="11"/>
        </w:numPr>
        <w:suppressAutoHyphens w:val="0"/>
        <w:spacing w:before="120" w:after="120" w:line="240" w:lineRule="auto"/>
        <w:ind w:left="992" w:hanging="283"/>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20 như sau:</w:t>
      </w:r>
    </w:p>
    <w:p w14:paraId="1DC1C83A" w14:textId="378EC4CB"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
          <w:color w:val="000000"/>
          <w:sz w:val="28"/>
          <w:szCs w:val="28"/>
          <w:u w:color="000000"/>
          <w:lang w:val="vi-VN"/>
        </w:rPr>
      </w:pPr>
      <w:r w:rsidRPr="00FE6127">
        <w:rPr>
          <w:rFonts w:asciiTheme="majorHAnsi" w:eastAsia="Arial Unicode MS" w:hAnsiTheme="majorHAnsi" w:cstheme="majorHAnsi"/>
          <w:color w:val="000000"/>
          <w:sz w:val="28"/>
          <w:szCs w:val="28"/>
          <w:u w:color="000000"/>
        </w:rPr>
        <w:t>“</w:t>
      </w:r>
      <w:r w:rsidRPr="00FE6127">
        <w:rPr>
          <w:rFonts w:asciiTheme="majorHAnsi" w:eastAsia="Arial Unicode MS" w:hAnsiTheme="majorHAnsi" w:cstheme="majorHAnsi"/>
          <w:b/>
          <w:color w:val="000000"/>
          <w:sz w:val="28"/>
          <w:szCs w:val="28"/>
          <w:u w:color="000000"/>
          <w:lang w:val="vi-VN"/>
        </w:rPr>
        <w:t xml:space="preserve">Điều 20. </w:t>
      </w:r>
      <w:r w:rsidRPr="00FE6127">
        <w:rPr>
          <w:rFonts w:asciiTheme="majorHAnsi" w:eastAsia="Arial Unicode MS" w:hAnsiTheme="majorHAnsi" w:cstheme="majorHAnsi"/>
          <w:b/>
          <w:color w:val="000000"/>
          <w:sz w:val="28"/>
          <w:szCs w:val="28"/>
          <w:u w:color="000000"/>
        </w:rPr>
        <w:t>C</w:t>
      </w:r>
      <w:r w:rsidRPr="00FE6127">
        <w:rPr>
          <w:rFonts w:asciiTheme="majorHAnsi" w:eastAsia="Arial Unicode MS" w:hAnsiTheme="majorHAnsi" w:cstheme="majorHAnsi"/>
          <w:b/>
          <w:color w:val="000000"/>
          <w:sz w:val="28"/>
          <w:szCs w:val="28"/>
          <w:u w:color="000000"/>
          <w:lang w:val="vi-VN"/>
        </w:rPr>
        <w:t>hủ trương chuyển mục đích sử dụng rừng sang mục đích khác</w:t>
      </w:r>
    </w:p>
    <w:p w14:paraId="2E2B11A5"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Cs/>
          <w:i/>
          <w:iCs/>
          <w:color w:val="000000"/>
          <w:sz w:val="28"/>
          <w:szCs w:val="28"/>
          <w:u w:color="000000"/>
          <w:lang w:eastAsia="en-US"/>
        </w:rPr>
      </w:pPr>
      <w:r w:rsidRPr="00FE6127">
        <w:rPr>
          <w:rFonts w:asciiTheme="majorHAnsi" w:eastAsia="Arial Unicode MS" w:hAnsiTheme="majorHAnsi" w:cstheme="majorHAnsi"/>
          <w:bCs/>
          <w:i/>
          <w:iCs/>
          <w:color w:val="000000"/>
          <w:sz w:val="28"/>
          <w:szCs w:val="28"/>
          <w:u w:color="000000"/>
          <w:lang w:eastAsia="en-US"/>
        </w:rPr>
        <w:t>1.</w:t>
      </w:r>
      <w:r w:rsidRPr="00FE6127">
        <w:rPr>
          <w:rFonts w:asciiTheme="majorHAnsi" w:eastAsia="Arial Unicode MS" w:hAnsiTheme="majorHAnsi" w:cstheme="majorHAnsi"/>
          <w:bCs/>
          <w:color w:val="000000"/>
          <w:sz w:val="28"/>
          <w:szCs w:val="28"/>
          <w:u w:color="000000"/>
          <w:lang w:eastAsia="en-US"/>
        </w:rPr>
        <w:t xml:space="preserve"> </w:t>
      </w:r>
      <w:r w:rsidRPr="00FE6127">
        <w:rPr>
          <w:rFonts w:asciiTheme="majorHAnsi" w:eastAsia="Cambria Math" w:hAnsiTheme="majorHAnsi" w:cstheme="majorHAnsi"/>
          <w:bCs/>
          <w:i/>
          <w:iCs/>
          <w:color w:val="000000"/>
          <w:sz w:val="28"/>
          <w:szCs w:val="28"/>
          <w:lang w:eastAsia="en-US"/>
        </w:rPr>
        <w:t>Thẩm quyền quyết định chủ trương chuyển mục đích sử dụng rừng sang mục đích khác</w:t>
      </w:r>
    </w:p>
    <w:p w14:paraId="605F5FEA" w14:textId="79FA7282" w:rsidR="0004200D" w:rsidRPr="00FE6127" w:rsidRDefault="00415280" w:rsidP="0004200D">
      <w:pPr>
        <w:widowControl w:val="0"/>
        <w:suppressAutoHyphens w:val="0"/>
        <w:spacing w:before="120" w:after="120" w:line="240" w:lineRule="auto"/>
        <w:ind w:firstLine="709"/>
        <w:jc w:val="both"/>
        <w:rPr>
          <w:rFonts w:asciiTheme="majorHAnsi" w:eastAsia="Cambria Math" w:hAnsiTheme="majorHAnsi" w:cstheme="majorHAnsi"/>
          <w:color w:val="000000"/>
          <w:sz w:val="28"/>
          <w:szCs w:val="28"/>
          <w:lang w:eastAsia="en-US"/>
        </w:rPr>
      </w:pPr>
      <w:r w:rsidRPr="00FE6127">
        <w:rPr>
          <w:rFonts w:asciiTheme="majorHAnsi" w:eastAsia="Cambria Math" w:hAnsiTheme="majorHAnsi" w:cstheme="majorHAnsi"/>
          <w:color w:val="000000"/>
          <w:sz w:val="28"/>
          <w:szCs w:val="28"/>
          <w:lang w:eastAsia="en-US"/>
        </w:rPr>
        <w:t xml:space="preserve">a) </w:t>
      </w:r>
      <w:r w:rsidRPr="00FE6127">
        <w:rPr>
          <w:rFonts w:asciiTheme="majorHAnsi" w:eastAsia="Cambria Math" w:hAnsiTheme="majorHAnsi" w:cstheme="majorHAnsi"/>
          <w:i/>
          <w:color w:val="000000"/>
          <w:sz w:val="28"/>
          <w:szCs w:val="28"/>
          <w:lang w:eastAsia="en-US"/>
        </w:rPr>
        <w:t>Ủy ban nhân dân cấp tỉnh</w:t>
      </w:r>
      <w:r w:rsidRPr="00FE6127">
        <w:rPr>
          <w:rFonts w:asciiTheme="majorHAnsi" w:eastAsia="Cambria Math" w:hAnsiTheme="majorHAnsi" w:cstheme="majorHAnsi"/>
          <w:color w:val="000000"/>
          <w:sz w:val="28"/>
          <w:szCs w:val="28"/>
          <w:lang w:eastAsia="en-US"/>
        </w:rPr>
        <w:t xml:space="preserve"> quyết định chủ trương chuyển mục đích sử dụng rừng sang mục đích khác</w:t>
      </w:r>
      <w:r w:rsidR="0004200D" w:rsidRPr="00FE6127">
        <w:rPr>
          <w:rFonts w:asciiTheme="majorHAnsi" w:eastAsia="Cambria Math" w:hAnsiTheme="majorHAnsi" w:cstheme="majorHAnsi"/>
          <w:color w:val="000000"/>
          <w:sz w:val="28"/>
          <w:szCs w:val="28"/>
          <w:lang w:eastAsia="en-US"/>
        </w:rPr>
        <w:t>, trừ trường hợp quy định tại điểm b khoản này.</w:t>
      </w:r>
    </w:p>
    <w:p w14:paraId="410CE35C" w14:textId="77777777" w:rsidR="00415280" w:rsidRPr="00FE6127" w:rsidRDefault="00415280" w:rsidP="0016289B">
      <w:pPr>
        <w:widowControl w:val="0"/>
        <w:suppressAutoHyphens w:val="0"/>
        <w:spacing w:before="120" w:after="120" w:line="240" w:lineRule="auto"/>
        <w:ind w:firstLine="709"/>
        <w:jc w:val="both"/>
        <w:rPr>
          <w:rFonts w:asciiTheme="majorHAnsi" w:eastAsia="Cambria Math" w:hAnsiTheme="majorHAnsi" w:cstheme="majorHAnsi"/>
          <w:i/>
          <w:color w:val="000000"/>
          <w:sz w:val="28"/>
          <w:szCs w:val="28"/>
          <w:lang w:eastAsia="en-US"/>
        </w:rPr>
      </w:pPr>
      <w:r w:rsidRPr="00FE6127">
        <w:rPr>
          <w:rFonts w:asciiTheme="majorHAnsi" w:eastAsia="Cambria Math" w:hAnsiTheme="majorHAnsi" w:cstheme="majorHAnsi"/>
          <w:color w:val="000000"/>
          <w:sz w:val="28"/>
          <w:szCs w:val="28"/>
          <w:lang w:eastAsia="en-US"/>
        </w:rPr>
        <w:t xml:space="preserve">b) Đối với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w:t>
      </w:r>
      <w:r w:rsidRPr="00FE6127">
        <w:rPr>
          <w:rFonts w:asciiTheme="majorHAnsi" w:eastAsia="Cambria Math" w:hAnsiTheme="majorHAnsi" w:cstheme="majorHAnsi"/>
          <w:color w:val="000000"/>
          <w:sz w:val="28"/>
          <w:szCs w:val="28"/>
          <w:lang w:eastAsia="en-US"/>
        </w:rPr>
        <w:lastRenderedPageBreak/>
        <w:t xml:space="preserve">công tư, Luật Dầu khí </w:t>
      </w:r>
      <w:r w:rsidRPr="00FE6127">
        <w:rPr>
          <w:rFonts w:asciiTheme="majorHAnsi" w:eastAsia="Cambria Math" w:hAnsiTheme="majorHAnsi" w:cstheme="majorHAnsi"/>
          <w:i/>
          <w:color w:val="000000"/>
          <w:sz w:val="28"/>
          <w:szCs w:val="28"/>
          <w:lang w:eastAsia="en-US"/>
        </w:rPr>
        <w:t>thì văn bản chấp thuận hoặc quyết định chủ trương đầu tư dự án đồng thời là chủ trương chuyển mục đích sử dụng rừng sang mục đích khác.</w:t>
      </w:r>
    </w:p>
    <w:p w14:paraId="267B2820"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u w:color="000000"/>
          <w:lang w:val="vi-VN"/>
        </w:rPr>
      </w:pPr>
      <w:r w:rsidRPr="00FE6127">
        <w:rPr>
          <w:rFonts w:asciiTheme="majorHAnsi" w:eastAsia="Arial Unicode MS" w:hAnsiTheme="majorHAnsi" w:cstheme="majorHAnsi"/>
          <w:i/>
          <w:iCs/>
          <w:color w:val="000000"/>
          <w:sz w:val="28"/>
          <w:szCs w:val="28"/>
          <w:u w:color="000000"/>
          <w:lang w:eastAsia="en-US"/>
        </w:rPr>
        <w:t xml:space="preserve">c) </w:t>
      </w:r>
      <w:r w:rsidRPr="00FE6127">
        <w:rPr>
          <w:rFonts w:asciiTheme="majorHAnsi" w:eastAsia="Arial Unicode MS" w:hAnsiTheme="majorHAnsi" w:cstheme="majorHAnsi"/>
          <w:i/>
          <w:iCs/>
          <w:color w:val="000000"/>
          <w:sz w:val="28"/>
          <w:szCs w:val="28"/>
          <w:u w:color="000000"/>
        </w:rPr>
        <w:t>Cấp</w:t>
      </w:r>
      <w:r w:rsidRPr="00FE6127">
        <w:rPr>
          <w:rFonts w:asciiTheme="majorHAnsi" w:eastAsia="Arial Unicode MS" w:hAnsiTheme="majorHAnsi" w:cstheme="majorHAnsi"/>
          <w:i/>
          <w:iCs/>
          <w:color w:val="000000"/>
          <w:sz w:val="28"/>
          <w:szCs w:val="28"/>
          <w:u w:color="000000"/>
          <w:lang w:val="vi-VN"/>
        </w:rPr>
        <w:t xml:space="preserve"> có thẩm quyền quyết định chủ trương chuyển mục đích sử dụng rừng sang mục đích khác là cấp có thẩm quyền quyết định điều chỉnh chủ trương chuyển mục đích sử dụng rừng sang mục khác.</w:t>
      </w:r>
    </w:p>
    <w:p w14:paraId="5DBF1616"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eastAsia="Arial Unicode MS" w:hAnsiTheme="majorHAnsi" w:cstheme="majorHAnsi"/>
          <w:i/>
          <w:iCs/>
          <w:color w:val="000000"/>
          <w:sz w:val="28"/>
          <w:szCs w:val="28"/>
          <w:u w:color="000000"/>
        </w:rPr>
        <w:t xml:space="preserve">2. Sau 24 tháng kể từ ngày dự án được quyết định chủ trương chuyển mục đích sử dụng rừng sang mục đích khác, chủ đầu tư dự án phải thực hiện lại trình tự, thủ tục quyết định chủ trương chuyển mục đích sử dụng rừng sang mục đích khác khi không được cấp có thẩm quyền quyết định chuyển mục đích sử dụng rừng sang mục đích khác </w:t>
      </w:r>
      <w:r w:rsidRPr="00FE6127">
        <w:rPr>
          <w:rFonts w:asciiTheme="majorHAnsi" w:hAnsiTheme="majorHAnsi" w:cstheme="majorHAnsi"/>
          <w:i/>
          <w:iCs/>
          <w:color w:val="000000"/>
          <w:sz w:val="28"/>
          <w:szCs w:val="28"/>
        </w:rPr>
        <w:t>.”.</w:t>
      </w:r>
    </w:p>
    <w:p w14:paraId="06BF2841" w14:textId="77777777" w:rsidR="00415280" w:rsidRPr="00FE6127" w:rsidRDefault="00415280">
      <w:pPr>
        <w:widowControl w:val="0"/>
        <w:numPr>
          <w:ilvl w:val="0"/>
          <w:numId w:val="11"/>
        </w:numPr>
        <w:suppressAutoHyphens w:val="0"/>
        <w:spacing w:before="120" w:after="120" w:line="240" w:lineRule="auto"/>
        <w:ind w:left="992"/>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21 như sau:</w:t>
      </w:r>
    </w:p>
    <w:p w14:paraId="6E780C6B"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b/>
          <w:color w:val="000000"/>
          <w:sz w:val="28"/>
          <w:szCs w:val="28"/>
          <w:u w:color="000000"/>
        </w:rPr>
      </w:pPr>
      <w:r w:rsidRPr="00FE6127">
        <w:rPr>
          <w:rFonts w:asciiTheme="majorHAnsi" w:eastAsia="Arial Unicode MS" w:hAnsiTheme="majorHAnsi" w:cstheme="majorHAnsi"/>
          <w:color w:val="000000"/>
          <w:sz w:val="28"/>
          <w:szCs w:val="28"/>
          <w:u w:color="000000"/>
        </w:rPr>
        <w:t>“</w:t>
      </w:r>
      <w:r w:rsidRPr="00FE6127">
        <w:rPr>
          <w:rFonts w:asciiTheme="majorHAnsi" w:eastAsia="Arial Unicode MS" w:hAnsiTheme="majorHAnsi" w:cstheme="majorHAnsi"/>
          <w:b/>
          <w:color w:val="000000"/>
          <w:sz w:val="28"/>
          <w:szCs w:val="28"/>
          <w:u w:color="000000"/>
        </w:rPr>
        <w:t>Điều 21. Trồng rừng thay thế khi chuyển mục đích sử dụng rừng sang mục đích khác</w:t>
      </w:r>
    </w:p>
    <w:p w14:paraId="0E8157AA" w14:textId="77777777" w:rsidR="00415280" w:rsidRPr="00FE6127" w:rsidRDefault="00415280" w:rsidP="00960520">
      <w:pPr>
        <w:widowControl w:val="0"/>
        <w:spacing w:before="120" w:after="120" w:line="240" w:lineRule="auto"/>
        <w:ind w:firstLine="709"/>
        <w:rPr>
          <w:rFonts w:asciiTheme="majorHAnsi" w:eastAsia="Times New Roman" w:hAnsiTheme="majorHAnsi" w:cstheme="majorHAnsi"/>
          <w:i/>
          <w:iCs/>
          <w:color w:val="000000"/>
          <w:sz w:val="28"/>
          <w:szCs w:val="28"/>
        </w:rPr>
      </w:pPr>
      <w:r w:rsidRPr="00FE6127">
        <w:rPr>
          <w:rFonts w:asciiTheme="majorHAnsi" w:eastAsia="Arial Unicode MS" w:hAnsiTheme="majorHAnsi" w:cstheme="majorHAnsi"/>
          <w:i/>
          <w:iCs/>
          <w:color w:val="000000"/>
          <w:sz w:val="28"/>
          <w:szCs w:val="28"/>
          <w:u w:color="000000"/>
        </w:rPr>
        <w:t>1. Trồng rừng thay thế là việc trồng rừng, thực hiện biện pháp lâm sinh từ nguồn kinh phí trồng rừng thay thế theo quy định của Luật này.</w:t>
      </w:r>
    </w:p>
    <w:p w14:paraId="130CD2BA"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u w:color="000000"/>
        </w:rPr>
      </w:pPr>
      <w:r w:rsidRPr="00FE6127">
        <w:rPr>
          <w:rFonts w:asciiTheme="majorHAnsi" w:eastAsia="Arial Unicode MS" w:hAnsiTheme="majorHAnsi" w:cstheme="majorHAnsi"/>
          <w:i/>
          <w:iCs/>
          <w:color w:val="000000"/>
          <w:sz w:val="28"/>
          <w:szCs w:val="28"/>
          <w:u w:color="000000"/>
        </w:rPr>
        <w:t>2. Các trường hợp phải nộp tiền trồng rừng thay thế:</w:t>
      </w:r>
    </w:p>
    <w:p w14:paraId="6DFCE55C"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u w:color="000000"/>
        </w:rPr>
      </w:pPr>
      <w:r w:rsidRPr="00FE6127">
        <w:rPr>
          <w:rFonts w:asciiTheme="majorHAnsi" w:eastAsia="Arial Unicode MS" w:hAnsiTheme="majorHAnsi" w:cstheme="majorHAnsi"/>
          <w:i/>
          <w:iCs/>
          <w:color w:val="000000"/>
          <w:sz w:val="28"/>
          <w:szCs w:val="28"/>
          <w:u w:color="000000"/>
        </w:rPr>
        <w:t>a) Có chuyển mục đích sử dụng rừng sang mục đích khác.</w:t>
      </w:r>
    </w:p>
    <w:p w14:paraId="19F7F8AE"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u w:color="000000"/>
        </w:rPr>
      </w:pPr>
      <w:r w:rsidRPr="00FE6127">
        <w:rPr>
          <w:rFonts w:asciiTheme="majorHAnsi" w:eastAsia="Arial Unicode MS" w:hAnsiTheme="majorHAnsi" w:cstheme="majorHAnsi"/>
          <w:i/>
          <w:iCs/>
          <w:color w:val="000000"/>
          <w:sz w:val="28"/>
          <w:szCs w:val="28"/>
          <w:u w:color="000000"/>
        </w:rPr>
        <w:t xml:space="preserve">b) Đối tượng theo quy định tại khoản </w:t>
      </w:r>
      <w:r w:rsidRPr="00FE6127">
        <w:rPr>
          <w:rFonts w:asciiTheme="majorHAnsi" w:eastAsia="Arial Unicode MS" w:hAnsiTheme="majorHAnsi" w:cstheme="majorHAnsi"/>
          <w:i/>
          <w:iCs/>
          <w:color w:val="000000"/>
          <w:sz w:val="28"/>
          <w:szCs w:val="28"/>
          <w:u w:color="000000"/>
          <w:lang w:val="vi-VN"/>
        </w:rPr>
        <w:t>2</w:t>
      </w:r>
      <w:r w:rsidRPr="00FE6127">
        <w:rPr>
          <w:rFonts w:asciiTheme="majorHAnsi" w:eastAsia="Arial Unicode MS" w:hAnsiTheme="majorHAnsi" w:cstheme="majorHAnsi"/>
          <w:i/>
          <w:iCs/>
          <w:color w:val="000000"/>
          <w:sz w:val="28"/>
          <w:szCs w:val="28"/>
          <w:u w:color="000000"/>
        </w:rPr>
        <w:t xml:space="preserve"> Điều </w:t>
      </w:r>
      <w:r w:rsidRPr="00FE6127">
        <w:rPr>
          <w:rFonts w:asciiTheme="majorHAnsi" w:eastAsia="Arial Unicode MS" w:hAnsiTheme="majorHAnsi" w:cstheme="majorHAnsi"/>
          <w:i/>
          <w:iCs/>
          <w:color w:val="000000"/>
          <w:sz w:val="28"/>
          <w:szCs w:val="28"/>
          <w:u w:color="000000"/>
          <w:lang w:val="vi-VN"/>
        </w:rPr>
        <w:t>19</w:t>
      </w:r>
      <w:r w:rsidRPr="00FE6127">
        <w:rPr>
          <w:rFonts w:asciiTheme="majorHAnsi" w:eastAsia="Arial Unicode MS" w:hAnsiTheme="majorHAnsi" w:cstheme="majorHAnsi"/>
          <w:i/>
          <w:iCs/>
          <w:color w:val="000000"/>
          <w:sz w:val="28"/>
          <w:szCs w:val="28"/>
          <w:u w:color="000000"/>
        </w:rPr>
        <w:t xml:space="preserve"> của Luật này.</w:t>
      </w:r>
    </w:p>
    <w:p w14:paraId="590BE13C"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rPr>
      </w:pPr>
      <w:r w:rsidRPr="00FE6127">
        <w:rPr>
          <w:rFonts w:asciiTheme="majorHAnsi" w:eastAsia="Arial Unicode MS" w:hAnsiTheme="majorHAnsi" w:cstheme="majorHAnsi"/>
          <w:i/>
          <w:iCs/>
          <w:color w:val="000000"/>
          <w:sz w:val="28"/>
          <w:szCs w:val="28"/>
          <w:u w:color="000000"/>
        </w:rPr>
        <w:t>3.</w:t>
      </w:r>
      <w:r w:rsidRPr="00FE6127">
        <w:rPr>
          <w:rFonts w:asciiTheme="majorHAnsi" w:eastAsia="Arial Unicode MS" w:hAnsiTheme="majorHAnsi" w:cstheme="majorHAnsi"/>
          <w:i/>
          <w:iCs/>
          <w:color w:val="000000"/>
          <w:spacing w:val="4"/>
          <w:sz w:val="28"/>
          <w:szCs w:val="28"/>
          <w:u w:color="000000"/>
        </w:rPr>
        <w:t xml:space="preserve"> </w:t>
      </w:r>
      <w:r w:rsidRPr="00FE6127">
        <w:rPr>
          <w:rFonts w:asciiTheme="majorHAnsi" w:eastAsia="Arial Unicode MS" w:hAnsiTheme="majorHAnsi" w:cstheme="majorHAnsi"/>
          <w:i/>
          <w:iCs/>
          <w:color w:val="000000"/>
          <w:sz w:val="28"/>
          <w:szCs w:val="28"/>
          <w:u w:color="000000"/>
        </w:rPr>
        <w:t xml:space="preserve">Số tiền phải nộp được xác định trên cơ sở đơn giá trồng rừng cho 01 ha </w:t>
      </w:r>
      <w:r w:rsidRPr="00FE6127">
        <w:rPr>
          <w:rFonts w:asciiTheme="majorHAnsi" w:eastAsia="Arial Unicode MS" w:hAnsiTheme="majorHAnsi" w:cstheme="majorHAnsi"/>
          <w:i/>
          <w:iCs/>
          <w:color w:val="000000"/>
          <w:sz w:val="28"/>
          <w:szCs w:val="28"/>
        </w:rPr>
        <w:t>do Ủy ban nhân dân cấp tỉnh quyết định</w:t>
      </w:r>
      <w:r w:rsidRPr="00FE6127">
        <w:rPr>
          <w:rFonts w:asciiTheme="majorHAnsi" w:eastAsia="Arial Unicode MS" w:hAnsiTheme="majorHAnsi" w:cstheme="majorHAnsi"/>
          <w:i/>
          <w:iCs/>
          <w:color w:val="000000"/>
          <w:sz w:val="28"/>
          <w:szCs w:val="28"/>
          <w:u w:color="000000"/>
        </w:rPr>
        <w:t xml:space="preserve"> nhân với diện tích phải thực hiện trồng rừng thay thế</w:t>
      </w:r>
      <w:r w:rsidRPr="00FE6127">
        <w:rPr>
          <w:rFonts w:asciiTheme="majorHAnsi" w:eastAsia="Arial Unicode MS" w:hAnsiTheme="majorHAnsi" w:cstheme="majorHAnsi"/>
          <w:color w:val="000000"/>
          <w:sz w:val="28"/>
          <w:szCs w:val="28"/>
          <w:u w:color="000000"/>
        </w:rPr>
        <w:t>.</w:t>
      </w:r>
      <w:r w:rsidRPr="00FE6127">
        <w:rPr>
          <w:rFonts w:asciiTheme="majorHAnsi" w:eastAsia="Arial Unicode MS" w:hAnsiTheme="majorHAnsi" w:cstheme="majorHAnsi"/>
          <w:i/>
          <w:iCs/>
          <w:color w:val="000000"/>
          <w:sz w:val="28"/>
          <w:szCs w:val="28"/>
          <w:u w:color="000000"/>
        </w:rPr>
        <w:t xml:space="preserve"> Diện tích phải trồng rừng thay thế </w:t>
      </w:r>
      <w:r w:rsidRPr="00FE6127">
        <w:rPr>
          <w:rFonts w:asciiTheme="majorHAnsi" w:eastAsia="Arial Unicode MS" w:hAnsiTheme="majorHAnsi" w:cstheme="majorHAnsi"/>
          <w:i/>
          <w:color w:val="000000"/>
          <w:sz w:val="28"/>
          <w:szCs w:val="28"/>
        </w:rPr>
        <w:t>bằng: diện tích rừng chuyển mục đích sử dụng đối với rừng trồng theo quy định tại điểm a khoản 2; diện tích đất lâm nghiệp theo quy định tại điểm b khoản 2; ba lần</w:t>
      </w:r>
      <w:r w:rsidRPr="00FE6127">
        <w:rPr>
          <w:rFonts w:asciiTheme="majorHAnsi" w:eastAsia="Arial Unicode MS" w:hAnsiTheme="majorHAnsi" w:cstheme="majorHAnsi"/>
          <w:i/>
          <w:color w:val="000000"/>
          <w:sz w:val="28"/>
          <w:szCs w:val="28"/>
          <w:u w:color="000000"/>
        </w:rPr>
        <w:t xml:space="preserve"> diện tích rừng chuyển mục đích sử dụng đối với rừng tự nhiên</w:t>
      </w:r>
      <w:r w:rsidRPr="00FE6127">
        <w:rPr>
          <w:rFonts w:asciiTheme="majorHAnsi" w:eastAsia="Arial Unicode MS" w:hAnsiTheme="majorHAnsi" w:cstheme="majorHAnsi"/>
          <w:i/>
          <w:iCs/>
          <w:color w:val="000000"/>
          <w:sz w:val="28"/>
          <w:szCs w:val="28"/>
        </w:rPr>
        <w:t xml:space="preserve">. </w:t>
      </w:r>
    </w:p>
    <w:p w14:paraId="37CC9337" w14:textId="77777777" w:rsidR="00415280" w:rsidRPr="00FE6127" w:rsidRDefault="00415280" w:rsidP="0016289B">
      <w:pPr>
        <w:widowControl w:val="0"/>
        <w:suppressAutoHyphens w:val="0"/>
        <w:spacing w:before="120" w:after="120" w:line="240" w:lineRule="auto"/>
        <w:ind w:firstLine="709"/>
        <w:jc w:val="both"/>
        <w:rPr>
          <w:rFonts w:asciiTheme="majorHAnsi" w:eastAsia="Arial Unicode MS" w:hAnsiTheme="majorHAnsi" w:cstheme="majorHAnsi"/>
          <w:i/>
          <w:iCs/>
          <w:color w:val="000000"/>
          <w:sz w:val="28"/>
          <w:szCs w:val="28"/>
          <w:u w:color="000000"/>
        </w:rPr>
      </w:pPr>
      <w:r w:rsidRPr="00FE6127">
        <w:rPr>
          <w:rFonts w:asciiTheme="majorHAnsi" w:eastAsia="Arial Unicode MS" w:hAnsiTheme="majorHAnsi" w:cstheme="majorHAnsi"/>
          <w:i/>
          <w:iCs/>
          <w:color w:val="000000"/>
          <w:sz w:val="28"/>
          <w:szCs w:val="28"/>
          <w:u w:color="000000"/>
        </w:rPr>
        <w:t>4. Số tiền trồng rừng thay thế được nộp về Quỹ bảo vệ và phát triển rừng cấp tỉnh. Chủ tịch Ủy ban nhân dân cấp tỉnh quyết định giao chủ đầu tư tổ chức trồng rừng thay thế, phê duyệt kế hoạch trồng rừng thay thế và quyết định sử dụng tiền để trồng rừng thay thế trên địa bàn tỉnh trong thời hạn 12 tháng kể từ thời điểm chủ dự án hoàn thành nghĩa vụ nộp tiền trồng rừng thay thế.</w:t>
      </w:r>
    </w:p>
    <w:p w14:paraId="3E386558"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
          <w:iCs/>
          <w:color w:val="000000"/>
          <w:sz w:val="28"/>
          <w:szCs w:val="28"/>
        </w:rPr>
      </w:pPr>
      <w:r w:rsidRPr="00FE6127">
        <w:rPr>
          <w:rFonts w:asciiTheme="majorHAnsi" w:hAnsiTheme="majorHAnsi" w:cstheme="majorHAnsi"/>
          <w:i/>
          <w:iCs/>
          <w:color w:val="000000"/>
          <w:sz w:val="28"/>
          <w:szCs w:val="28"/>
        </w:rPr>
        <w:t xml:space="preserve">5. </w:t>
      </w:r>
      <w:bookmarkStart w:id="30" w:name="khoan_4_21"/>
      <w:r w:rsidRPr="00FE6127">
        <w:rPr>
          <w:rFonts w:asciiTheme="majorHAnsi" w:eastAsia="Arial Unicode MS" w:hAnsiTheme="majorHAnsi" w:cstheme="majorHAnsi"/>
          <w:i/>
          <w:iCs/>
          <w:color w:val="000000"/>
          <w:sz w:val="28"/>
          <w:szCs w:val="28"/>
          <w:u w:color="000000"/>
        </w:rPr>
        <w:t xml:space="preserve">Trường hợp Ủy ban nhân dân cấp tỉnh không bố trí được hoặc không bố trí đủ diện tích đất để trồng rừng thay thế trong thời hạn 12 tháng kể từ </w:t>
      </w:r>
      <w:bookmarkEnd w:id="30"/>
      <w:r w:rsidRPr="00FE6127">
        <w:rPr>
          <w:rFonts w:asciiTheme="majorHAnsi" w:hAnsiTheme="majorHAnsi" w:cstheme="majorHAnsi"/>
          <w:i/>
          <w:iCs/>
          <w:color w:val="000000"/>
          <w:sz w:val="28"/>
          <w:szCs w:val="28"/>
        </w:rPr>
        <w:t xml:space="preserve">thời điểm chủ dự án hoàn thành nghĩa vụ nộp tiền trồng rừng thay thế thì Ủy ban nhân dân tỉnh có trách nhiệm báo cáo, đề xuất Bộ Nông nghiệp và Môi trường xem xét, chấp thuận chuyển số tiền chưa có kế hoạch chi để thực hiện trồng rừng thay thế tại địa phương khác. Sau khi được Bộ Nông nghiệp và Môi trường chấp thuận, </w:t>
      </w:r>
      <w:r w:rsidRPr="00FE6127">
        <w:rPr>
          <w:rFonts w:asciiTheme="majorHAnsi" w:eastAsia="Arial Unicode MS" w:hAnsiTheme="majorHAnsi" w:cstheme="majorHAnsi"/>
          <w:bCs/>
          <w:i/>
          <w:iCs/>
          <w:color w:val="000000"/>
          <w:sz w:val="28"/>
          <w:szCs w:val="28"/>
        </w:rPr>
        <w:t>Quỹ bảo vệ và phát triển rừng cấp tỉnh nơi đề xuất thực hiện chuyển số tiền về Quỹ bảo vệ và phát triển rừng cấp tỉnh nơi tiếp nhận để thực hiện trồng rừng thay thế.</w:t>
      </w:r>
    </w:p>
    <w:p w14:paraId="1494BBEF" w14:textId="1C4883C9"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hAnsiTheme="majorHAnsi" w:cstheme="majorHAnsi"/>
          <w:color w:val="000000"/>
          <w:sz w:val="28"/>
          <w:szCs w:val="28"/>
        </w:rPr>
        <w:t xml:space="preserve">6. Bộ trưởng Bộ Nông nghiệp và </w:t>
      </w:r>
      <w:r w:rsidRPr="00FE6127">
        <w:rPr>
          <w:rFonts w:asciiTheme="majorHAnsi" w:hAnsiTheme="majorHAnsi" w:cstheme="majorHAnsi"/>
          <w:i/>
          <w:iCs/>
          <w:color w:val="000000"/>
          <w:sz w:val="28"/>
          <w:szCs w:val="28"/>
          <w:lang w:val="en-SG"/>
        </w:rPr>
        <w:t>Môi trường</w:t>
      </w:r>
      <w:r w:rsidRPr="00FE6127">
        <w:rPr>
          <w:rFonts w:asciiTheme="majorHAnsi" w:hAnsiTheme="majorHAnsi" w:cstheme="majorHAnsi"/>
          <w:color w:val="000000"/>
          <w:sz w:val="28"/>
          <w:szCs w:val="28"/>
        </w:rPr>
        <w:t xml:space="preserve"> quy định </w:t>
      </w:r>
      <w:r w:rsidRPr="00FE6127">
        <w:rPr>
          <w:rFonts w:asciiTheme="majorHAnsi" w:hAnsiTheme="majorHAnsi" w:cstheme="majorHAnsi"/>
          <w:i/>
          <w:color w:val="000000"/>
          <w:sz w:val="28"/>
          <w:szCs w:val="28"/>
        </w:rPr>
        <w:t>chi tiết</w:t>
      </w:r>
      <w:r w:rsidRPr="00FE6127">
        <w:rPr>
          <w:rFonts w:asciiTheme="majorHAnsi" w:hAnsiTheme="majorHAnsi" w:cstheme="majorHAnsi"/>
          <w:color w:val="000000"/>
          <w:sz w:val="28"/>
          <w:szCs w:val="28"/>
        </w:rPr>
        <w:t xml:space="preserve"> Điều này.”.</w:t>
      </w:r>
    </w:p>
    <w:p w14:paraId="28FA86EF" w14:textId="77777777" w:rsidR="00415280" w:rsidRPr="00FE6127" w:rsidRDefault="00415280">
      <w:pPr>
        <w:widowControl w:val="0"/>
        <w:numPr>
          <w:ilvl w:val="0"/>
          <w:numId w:val="11"/>
        </w:numPr>
        <w:suppressAutoHyphens w:val="0"/>
        <w:spacing w:before="120" w:after="120" w:line="240" w:lineRule="auto"/>
        <w:ind w:left="992" w:hanging="284"/>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 Sửa đổi, bổ sung Điều 23 như sau:</w:t>
      </w:r>
    </w:p>
    <w:p w14:paraId="2E1740C3"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color w:val="000000"/>
          <w:sz w:val="28"/>
          <w:szCs w:val="28"/>
        </w:rPr>
        <w:lastRenderedPageBreak/>
        <w:t>“</w:t>
      </w:r>
      <w:r w:rsidRPr="00FE6127">
        <w:rPr>
          <w:rFonts w:asciiTheme="majorHAnsi" w:hAnsiTheme="majorHAnsi" w:cstheme="majorHAnsi"/>
          <w:b/>
          <w:color w:val="000000"/>
          <w:sz w:val="28"/>
          <w:szCs w:val="28"/>
        </w:rPr>
        <w:t>Điều 23.</w:t>
      </w:r>
      <w:r w:rsidRPr="00FE6127">
        <w:rPr>
          <w:rFonts w:asciiTheme="majorHAnsi" w:hAnsiTheme="majorHAnsi" w:cstheme="majorHAnsi"/>
          <w:color w:val="000000"/>
          <w:sz w:val="28"/>
          <w:szCs w:val="28"/>
        </w:rPr>
        <w:t xml:space="preserve"> </w:t>
      </w:r>
      <w:r w:rsidRPr="00FE6127">
        <w:rPr>
          <w:rStyle w:val="CharChar82"/>
          <w:rFonts w:asciiTheme="majorHAnsi" w:hAnsiTheme="majorHAnsi" w:cstheme="majorHAnsi"/>
          <w:bCs w:val="0"/>
          <w:color w:val="000000"/>
          <w:sz w:val="28"/>
          <w:szCs w:val="28"/>
        </w:rPr>
        <w:t>Thẩm quyền giao rừng, cho thuê rừng, chuyển mục đích sử dụng rừng sang mục đích khác, thu hồi rừng</w:t>
      </w:r>
      <w:r w:rsidRPr="00FE6127">
        <w:rPr>
          <w:rStyle w:val="CharChar82"/>
          <w:rFonts w:asciiTheme="majorHAnsi" w:hAnsiTheme="majorHAnsi" w:cstheme="majorHAnsi"/>
          <w:b w:val="0"/>
          <w:i/>
          <w:color w:val="000000"/>
          <w:sz w:val="28"/>
          <w:szCs w:val="28"/>
        </w:rPr>
        <w:t xml:space="preserve">, </w:t>
      </w:r>
      <w:r w:rsidRPr="00FE6127">
        <w:rPr>
          <w:rStyle w:val="CharChar82"/>
          <w:rFonts w:asciiTheme="majorHAnsi" w:hAnsiTheme="majorHAnsi" w:cstheme="majorHAnsi"/>
          <w:bCs w:val="0"/>
          <w:i/>
          <w:color w:val="000000"/>
          <w:sz w:val="28"/>
          <w:szCs w:val="28"/>
        </w:rPr>
        <w:t>tạm sử dụng rừng</w:t>
      </w:r>
    </w:p>
    <w:p w14:paraId="4D1C4CAF" w14:textId="0FA5BF11"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color w:val="000000"/>
          <w:sz w:val="28"/>
          <w:szCs w:val="28"/>
        </w:rPr>
        <w:t xml:space="preserve">1. Thẩm quyền của </w:t>
      </w:r>
      <w:r w:rsidRPr="00FE6127">
        <w:rPr>
          <w:rFonts w:asciiTheme="majorHAnsi" w:hAnsiTheme="majorHAnsi" w:cstheme="majorHAnsi"/>
          <w:bCs/>
          <w:i/>
          <w:iCs/>
          <w:color w:val="000000"/>
          <w:sz w:val="28"/>
          <w:szCs w:val="28"/>
        </w:rPr>
        <w:t>Chủ tịch</w:t>
      </w:r>
      <w:r w:rsidRPr="00FE6127">
        <w:rPr>
          <w:rFonts w:asciiTheme="majorHAnsi" w:hAnsiTheme="majorHAnsi" w:cstheme="majorHAnsi"/>
          <w:bCs/>
          <w:color w:val="000000"/>
          <w:sz w:val="28"/>
          <w:szCs w:val="28"/>
        </w:rPr>
        <w:t xml:space="preserve"> Ủy ban nhân dân cấp tỉnh </w:t>
      </w:r>
    </w:p>
    <w:p w14:paraId="51B6B93A" w14:textId="088D2442"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a) Quyết định </w:t>
      </w:r>
      <w:r w:rsidRPr="00FE6127">
        <w:rPr>
          <w:rFonts w:asciiTheme="majorHAnsi" w:hAnsiTheme="majorHAnsi" w:cstheme="majorHAnsi"/>
          <w:bCs/>
          <w:iCs/>
          <w:color w:val="000000"/>
          <w:sz w:val="28"/>
          <w:szCs w:val="28"/>
        </w:rPr>
        <w:t>c</w:t>
      </w:r>
      <w:r w:rsidRPr="00FE6127">
        <w:rPr>
          <w:rFonts w:asciiTheme="majorHAnsi" w:hAnsiTheme="majorHAnsi" w:cstheme="majorHAnsi"/>
          <w:bCs/>
          <w:color w:val="000000"/>
          <w:sz w:val="28"/>
          <w:szCs w:val="28"/>
        </w:rPr>
        <w:t>huyển mục đích sử dụng rừng sang mục đích khác</w:t>
      </w:r>
      <w:r w:rsidR="006B7093" w:rsidRPr="00FE6127">
        <w:rPr>
          <w:rFonts w:asciiTheme="majorHAnsi" w:hAnsiTheme="majorHAnsi" w:cstheme="majorHAnsi"/>
          <w:bCs/>
          <w:color w:val="000000"/>
          <w:sz w:val="28"/>
          <w:szCs w:val="28"/>
        </w:rPr>
        <w:t xml:space="preserve"> </w:t>
      </w:r>
      <w:r w:rsidRPr="00FE6127">
        <w:rPr>
          <w:rFonts w:asciiTheme="majorHAnsi" w:hAnsiTheme="majorHAnsi" w:cstheme="majorHAnsi"/>
          <w:bCs/>
          <w:color w:val="000000"/>
          <w:sz w:val="28"/>
          <w:szCs w:val="28"/>
        </w:rPr>
        <w:t xml:space="preserve">đối với tổ chức; </w:t>
      </w:r>
    </w:p>
    <w:p w14:paraId="69ECD63C" w14:textId="4CB04BA0"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b) </w:t>
      </w:r>
      <w:r w:rsidRPr="00FE6127">
        <w:rPr>
          <w:rFonts w:asciiTheme="majorHAnsi" w:hAnsiTheme="majorHAnsi" w:cstheme="majorHAnsi"/>
          <w:bCs/>
          <w:i/>
          <w:iCs/>
          <w:color w:val="000000"/>
          <w:sz w:val="28"/>
          <w:szCs w:val="28"/>
        </w:rPr>
        <w:t>Quyết định phê duyệt phương án tạm sử dụng rừng</w:t>
      </w:r>
      <w:r w:rsidRPr="00FE6127">
        <w:rPr>
          <w:rFonts w:asciiTheme="majorHAnsi" w:hAnsiTheme="majorHAnsi" w:cstheme="majorHAnsi"/>
          <w:bCs/>
          <w:color w:val="000000"/>
          <w:sz w:val="28"/>
          <w:szCs w:val="28"/>
        </w:rPr>
        <w:t xml:space="preserve"> </w:t>
      </w:r>
    </w:p>
    <w:p w14:paraId="3DE3B8C7" w14:textId="50CCEC5F"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color w:val="000000"/>
          <w:sz w:val="28"/>
          <w:szCs w:val="28"/>
        </w:rPr>
      </w:pPr>
      <w:r w:rsidRPr="00FE6127">
        <w:rPr>
          <w:rFonts w:asciiTheme="majorHAnsi" w:hAnsiTheme="majorHAnsi" w:cstheme="majorHAnsi"/>
          <w:bCs/>
          <w:color w:val="000000"/>
          <w:sz w:val="28"/>
          <w:szCs w:val="28"/>
        </w:rPr>
        <w:t xml:space="preserve">2. Thẩm quyền của </w:t>
      </w:r>
      <w:r w:rsidRPr="00FE6127">
        <w:rPr>
          <w:rFonts w:asciiTheme="majorHAnsi" w:hAnsiTheme="majorHAnsi" w:cstheme="majorHAnsi"/>
          <w:bCs/>
          <w:i/>
          <w:iCs/>
          <w:color w:val="000000"/>
          <w:sz w:val="28"/>
          <w:szCs w:val="28"/>
        </w:rPr>
        <w:t>Chủ tịch</w:t>
      </w:r>
      <w:r w:rsidRPr="00FE6127">
        <w:rPr>
          <w:rFonts w:asciiTheme="majorHAnsi" w:hAnsiTheme="majorHAnsi" w:cstheme="majorHAnsi"/>
          <w:bCs/>
          <w:color w:val="000000"/>
          <w:sz w:val="28"/>
          <w:szCs w:val="28"/>
        </w:rPr>
        <w:t xml:space="preserve"> Ủy ban nhân dân cấp </w:t>
      </w:r>
      <w:r w:rsidRPr="00FE6127">
        <w:rPr>
          <w:rFonts w:asciiTheme="majorHAnsi" w:hAnsiTheme="majorHAnsi" w:cstheme="majorHAnsi"/>
          <w:bCs/>
          <w:i/>
          <w:iCs/>
          <w:color w:val="000000"/>
          <w:sz w:val="28"/>
          <w:szCs w:val="28"/>
        </w:rPr>
        <w:t>xã</w:t>
      </w:r>
      <w:r w:rsidRPr="00FE6127">
        <w:rPr>
          <w:rFonts w:asciiTheme="majorHAnsi" w:hAnsiTheme="majorHAnsi" w:cstheme="majorHAnsi"/>
          <w:bCs/>
          <w:color w:val="000000"/>
          <w:sz w:val="28"/>
          <w:szCs w:val="28"/>
        </w:rPr>
        <w:t xml:space="preserve"> </w:t>
      </w:r>
    </w:p>
    <w:p w14:paraId="6434833B" w14:textId="1807ECB3"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a) </w:t>
      </w:r>
      <w:r w:rsidRPr="00FE6127">
        <w:rPr>
          <w:rFonts w:asciiTheme="majorHAnsi" w:eastAsia="Times New Roman" w:hAnsiTheme="majorHAnsi" w:cstheme="majorHAnsi"/>
          <w:bCs/>
          <w:i/>
          <w:iCs/>
          <w:color w:val="000000"/>
          <w:sz w:val="28"/>
          <w:szCs w:val="28"/>
        </w:rPr>
        <w:t>Quyết định</w:t>
      </w:r>
      <w:r w:rsidRPr="00FE6127">
        <w:rPr>
          <w:rFonts w:asciiTheme="majorHAnsi" w:eastAsia="Times New Roman" w:hAnsiTheme="majorHAnsi" w:cstheme="majorHAnsi"/>
          <w:bCs/>
          <w:color w:val="000000"/>
          <w:sz w:val="28"/>
          <w:szCs w:val="28"/>
        </w:rPr>
        <w:t xml:space="preserve"> giao rừng, cho thuê rừng, </w:t>
      </w:r>
      <w:r w:rsidRPr="00FE6127">
        <w:rPr>
          <w:rFonts w:asciiTheme="majorHAnsi" w:eastAsia="Times New Roman" w:hAnsiTheme="majorHAnsi" w:cstheme="majorHAnsi"/>
          <w:bCs/>
          <w:i/>
          <w:iCs/>
          <w:color w:val="000000"/>
          <w:sz w:val="28"/>
          <w:szCs w:val="28"/>
        </w:rPr>
        <w:t>thu hồi rừng</w:t>
      </w:r>
      <w:r w:rsidR="007F6B54" w:rsidRPr="00FE6127">
        <w:rPr>
          <w:rFonts w:asciiTheme="majorHAnsi" w:eastAsia="Times New Roman" w:hAnsiTheme="majorHAnsi" w:cstheme="majorHAnsi"/>
          <w:bCs/>
          <w:i/>
          <w:iCs/>
          <w:color w:val="000000"/>
          <w:sz w:val="28"/>
          <w:szCs w:val="28"/>
        </w:rPr>
        <w:t xml:space="preserve"> </w:t>
      </w:r>
      <w:r w:rsidRPr="00FE6127">
        <w:rPr>
          <w:rFonts w:asciiTheme="majorHAnsi" w:eastAsia="Times New Roman" w:hAnsiTheme="majorHAnsi" w:cstheme="majorHAnsi"/>
          <w:bCs/>
          <w:color w:val="000000"/>
          <w:sz w:val="28"/>
          <w:szCs w:val="28"/>
        </w:rPr>
        <w:t xml:space="preserve">đối với </w:t>
      </w:r>
      <w:r w:rsidRPr="00FE6127">
        <w:rPr>
          <w:rFonts w:asciiTheme="majorHAnsi" w:eastAsia="Times New Roman" w:hAnsiTheme="majorHAnsi" w:cstheme="majorHAnsi"/>
          <w:bCs/>
          <w:i/>
          <w:iCs/>
          <w:color w:val="000000"/>
          <w:sz w:val="28"/>
          <w:szCs w:val="28"/>
        </w:rPr>
        <w:t>tổ chức,</w:t>
      </w:r>
      <w:r w:rsidRPr="00FE6127">
        <w:rPr>
          <w:rFonts w:asciiTheme="majorHAnsi" w:eastAsia="Times New Roman" w:hAnsiTheme="majorHAnsi" w:cstheme="majorHAnsi"/>
          <w:bCs/>
          <w:color w:val="000000"/>
          <w:sz w:val="28"/>
          <w:szCs w:val="28"/>
        </w:rPr>
        <w:t xml:space="preserve"> cá nhân</w:t>
      </w:r>
      <w:r w:rsidRPr="00FE6127">
        <w:rPr>
          <w:rFonts w:asciiTheme="majorHAnsi" w:eastAsia="Times New Roman" w:hAnsiTheme="majorHAnsi" w:cstheme="majorHAnsi"/>
          <w:bCs/>
          <w:color w:val="000000"/>
          <w:sz w:val="28"/>
          <w:szCs w:val="28"/>
          <w:lang w:val="vi-VN"/>
        </w:rPr>
        <w:t>, cộng đồng dân cư</w:t>
      </w:r>
      <w:r w:rsidRPr="00FE6127">
        <w:rPr>
          <w:rFonts w:asciiTheme="majorHAnsi" w:eastAsia="Times New Roman" w:hAnsiTheme="majorHAnsi" w:cstheme="majorHAnsi"/>
          <w:bCs/>
          <w:color w:val="000000"/>
          <w:sz w:val="28"/>
          <w:szCs w:val="28"/>
        </w:rPr>
        <w:t>;</w:t>
      </w:r>
    </w:p>
    <w:p w14:paraId="4D9B5F93" w14:textId="2BB59CE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b) </w:t>
      </w:r>
      <w:r w:rsidRPr="00FE6127">
        <w:rPr>
          <w:rFonts w:asciiTheme="majorHAnsi" w:eastAsia="Times New Roman" w:hAnsiTheme="majorHAnsi" w:cstheme="majorHAnsi"/>
          <w:bCs/>
          <w:i/>
          <w:iCs/>
          <w:color w:val="000000"/>
          <w:sz w:val="28"/>
          <w:szCs w:val="28"/>
        </w:rPr>
        <w:t>Quyết định</w:t>
      </w:r>
      <w:r w:rsidRPr="00FE6127">
        <w:rPr>
          <w:rFonts w:asciiTheme="majorHAnsi" w:eastAsia="Times New Roman" w:hAnsiTheme="majorHAnsi" w:cstheme="majorHAnsi"/>
          <w:bCs/>
          <w:color w:val="000000"/>
          <w:sz w:val="28"/>
          <w:szCs w:val="28"/>
        </w:rPr>
        <w:t xml:space="preserve"> </w:t>
      </w:r>
      <w:r w:rsidRPr="00FE6127">
        <w:rPr>
          <w:rFonts w:asciiTheme="majorHAnsi" w:eastAsia="Times New Roman" w:hAnsiTheme="majorHAnsi" w:cstheme="majorHAnsi"/>
          <w:bCs/>
          <w:iCs/>
          <w:color w:val="000000"/>
          <w:sz w:val="28"/>
          <w:szCs w:val="28"/>
        </w:rPr>
        <w:t>c</w:t>
      </w:r>
      <w:r w:rsidRPr="00FE6127">
        <w:rPr>
          <w:rFonts w:asciiTheme="majorHAnsi" w:eastAsia="Times New Roman" w:hAnsiTheme="majorHAnsi" w:cstheme="majorHAnsi"/>
          <w:bCs/>
          <w:color w:val="000000"/>
          <w:sz w:val="28"/>
          <w:szCs w:val="28"/>
        </w:rPr>
        <w:t xml:space="preserve">huyển mục đích sử dụng rừng sang mục đích khác đối với </w:t>
      </w:r>
      <w:r w:rsidRPr="00FE6127">
        <w:rPr>
          <w:rFonts w:asciiTheme="majorHAnsi" w:eastAsia="Times New Roman" w:hAnsiTheme="majorHAnsi" w:cstheme="majorHAnsi"/>
          <w:bCs/>
          <w:i/>
          <w:iCs/>
          <w:color w:val="000000"/>
          <w:sz w:val="28"/>
          <w:szCs w:val="28"/>
        </w:rPr>
        <w:t>cá nhân</w:t>
      </w:r>
      <w:r w:rsidRPr="00FE6127">
        <w:rPr>
          <w:rFonts w:asciiTheme="majorHAnsi" w:eastAsia="Times New Roman" w:hAnsiTheme="majorHAnsi" w:cstheme="majorHAnsi"/>
          <w:bCs/>
          <w:color w:val="000000"/>
          <w:sz w:val="28"/>
          <w:szCs w:val="28"/>
        </w:rPr>
        <w:t>;</w:t>
      </w:r>
    </w:p>
    <w:p w14:paraId="2AE09DD5" w14:textId="7627CCC2"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3. Trường hợp trong khu vực </w:t>
      </w:r>
      <w:r w:rsidRPr="00FE6127">
        <w:rPr>
          <w:rFonts w:asciiTheme="majorHAnsi" w:hAnsiTheme="majorHAnsi" w:cstheme="majorHAnsi"/>
          <w:i/>
          <w:iCs/>
          <w:color w:val="000000"/>
          <w:sz w:val="28"/>
          <w:szCs w:val="28"/>
        </w:rPr>
        <w:t>chuyển mục đích sử dụng rừng sang mục đích khác</w:t>
      </w:r>
      <w:r w:rsidR="006B7093" w:rsidRPr="00FE6127">
        <w:rPr>
          <w:rFonts w:asciiTheme="majorHAnsi" w:hAnsiTheme="majorHAnsi" w:cstheme="majorHAnsi"/>
          <w:color w:val="000000"/>
          <w:sz w:val="28"/>
          <w:szCs w:val="28"/>
        </w:rPr>
        <w:t xml:space="preserve"> </w:t>
      </w:r>
      <w:r w:rsidRPr="00FE6127">
        <w:rPr>
          <w:rFonts w:asciiTheme="majorHAnsi" w:hAnsiTheme="majorHAnsi" w:cstheme="majorHAnsi"/>
          <w:color w:val="000000"/>
          <w:sz w:val="28"/>
          <w:szCs w:val="28"/>
        </w:rPr>
        <w:t>có cả đối tượng quy định tại điểm a khoản 1 và điểm</w:t>
      </w:r>
      <w:r w:rsidRPr="00FE6127">
        <w:rPr>
          <w:rFonts w:asciiTheme="majorHAnsi" w:hAnsiTheme="majorHAnsi" w:cstheme="majorHAnsi"/>
          <w:color w:val="000000"/>
          <w:sz w:val="28"/>
          <w:szCs w:val="28"/>
          <w:lang w:val="vi-VN"/>
        </w:rPr>
        <w:t xml:space="preserve"> b </w:t>
      </w:r>
      <w:r w:rsidRPr="00FE6127">
        <w:rPr>
          <w:rFonts w:asciiTheme="majorHAnsi" w:hAnsiTheme="majorHAnsi" w:cstheme="majorHAnsi"/>
          <w:color w:val="000000"/>
          <w:sz w:val="28"/>
          <w:szCs w:val="28"/>
        </w:rPr>
        <w:t xml:space="preserve">khoản 2 Điều này thì </w:t>
      </w:r>
      <w:r w:rsidRPr="00FE6127">
        <w:rPr>
          <w:rFonts w:asciiTheme="majorHAnsi" w:hAnsiTheme="majorHAnsi" w:cstheme="majorHAnsi"/>
          <w:i/>
          <w:iCs/>
          <w:color w:val="000000"/>
          <w:sz w:val="28"/>
          <w:szCs w:val="28"/>
        </w:rPr>
        <w:t>Chủ tịch</w:t>
      </w:r>
      <w:r w:rsidRPr="00FE6127">
        <w:rPr>
          <w:rFonts w:asciiTheme="majorHAnsi" w:hAnsiTheme="majorHAnsi" w:cstheme="majorHAnsi"/>
          <w:color w:val="000000"/>
          <w:sz w:val="28"/>
          <w:szCs w:val="28"/>
        </w:rPr>
        <w:t xml:space="preserve"> Ủy ban nhân dân cấp tỉnh quyết định </w:t>
      </w:r>
      <w:r w:rsidRPr="00FE6127">
        <w:rPr>
          <w:rFonts w:asciiTheme="majorHAnsi" w:hAnsiTheme="majorHAnsi" w:cstheme="majorHAnsi"/>
          <w:i/>
          <w:iCs/>
          <w:color w:val="000000"/>
          <w:sz w:val="28"/>
          <w:szCs w:val="28"/>
        </w:rPr>
        <w:t>chuyển mục đích sử dụng rừng sang mục đích khác</w:t>
      </w:r>
      <w:r w:rsidRPr="00FE6127">
        <w:rPr>
          <w:rFonts w:asciiTheme="majorHAnsi" w:hAnsiTheme="majorHAnsi" w:cstheme="majorHAnsi"/>
          <w:color w:val="000000"/>
          <w:sz w:val="28"/>
          <w:szCs w:val="28"/>
        </w:rPr>
        <w:t xml:space="preserve"> hoặc ủy quyền cho </w:t>
      </w:r>
      <w:r w:rsidRPr="00FE6127">
        <w:rPr>
          <w:rFonts w:asciiTheme="majorHAnsi" w:hAnsiTheme="majorHAnsi" w:cstheme="majorHAnsi"/>
          <w:i/>
          <w:iCs/>
          <w:color w:val="000000"/>
          <w:sz w:val="28"/>
          <w:szCs w:val="28"/>
        </w:rPr>
        <w:t>Chủ tịch</w:t>
      </w:r>
      <w:r w:rsidRPr="00FE6127">
        <w:rPr>
          <w:rFonts w:asciiTheme="majorHAnsi" w:hAnsiTheme="majorHAnsi" w:cstheme="majorHAnsi"/>
          <w:color w:val="000000"/>
          <w:sz w:val="28"/>
          <w:szCs w:val="28"/>
        </w:rPr>
        <w:t xml:space="preserve"> Ủy ban nhân dân cấp </w:t>
      </w:r>
      <w:r w:rsidRPr="00FE6127">
        <w:rPr>
          <w:rFonts w:asciiTheme="majorHAnsi" w:hAnsiTheme="majorHAnsi" w:cstheme="majorHAnsi"/>
          <w:i/>
          <w:iCs/>
          <w:color w:val="000000"/>
          <w:sz w:val="28"/>
          <w:szCs w:val="28"/>
        </w:rPr>
        <w:t>xã</w:t>
      </w:r>
      <w:r w:rsidRPr="00FE6127">
        <w:rPr>
          <w:rFonts w:asciiTheme="majorHAnsi" w:hAnsiTheme="majorHAnsi" w:cstheme="majorHAnsi"/>
          <w:color w:val="000000"/>
          <w:sz w:val="28"/>
          <w:szCs w:val="28"/>
        </w:rPr>
        <w:t xml:space="preserve"> quyết định </w:t>
      </w:r>
      <w:r w:rsidRPr="00FE6127">
        <w:rPr>
          <w:rFonts w:asciiTheme="majorHAnsi" w:hAnsiTheme="majorHAnsi" w:cstheme="majorHAnsi"/>
          <w:i/>
          <w:iCs/>
          <w:color w:val="000000"/>
          <w:sz w:val="28"/>
          <w:szCs w:val="28"/>
        </w:rPr>
        <w:t>chuyển mục đích sử dụng rừng sang mục đích khác</w:t>
      </w:r>
      <w:r w:rsidR="006B7093" w:rsidRPr="00FE6127">
        <w:rPr>
          <w:rFonts w:asciiTheme="majorHAnsi" w:hAnsiTheme="majorHAnsi" w:cstheme="majorHAnsi"/>
          <w:color w:val="000000"/>
          <w:sz w:val="28"/>
          <w:szCs w:val="28"/>
        </w:rPr>
        <w:t>.</w:t>
      </w:r>
    </w:p>
    <w:p w14:paraId="0613C408"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lang w:eastAsia="en-US"/>
        </w:rPr>
      </w:pPr>
      <w:r w:rsidRPr="00FE6127">
        <w:rPr>
          <w:rFonts w:asciiTheme="majorHAnsi" w:hAnsiTheme="majorHAnsi" w:cstheme="majorHAnsi"/>
          <w:i/>
          <w:iCs/>
          <w:color w:val="000000"/>
          <w:sz w:val="28"/>
          <w:szCs w:val="28"/>
        </w:rPr>
        <w:t>Trường hợp đối tượng cho thuê rừng thuộc thẩm quyền của Chủ tịch Ủy ban nhân dân cấp xã nhưng thẩm quyền cho thuê đất thuộc Chủ tịch Ủy ban nhân dân cấp tỉnh thì Chủ tịch Ủy ban nhân dân cấp tỉnh quyết định cho thuê rừng đồng thời với cho thuê đất hoặc ủy quyền cho Chủ tịch Ủy ban nhân dân cấp xã quyết định cho thuê rừng đồng thời với cho thuê đất.</w:t>
      </w:r>
    </w:p>
    <w:p w14:paraId="3F541D9B"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hAnsiTheme="majorHAnsi" w:cstheme="majorHAnsi"/>
          <w:color w:val="000000"/>
          <w:sz w:val="28"/>
          <w:szCs w:val="28"/>
        </w:rPr>
        <w:t xml:space="preserve">4. Chính phủ quy định chi tiết việc </w:t>
      </w:r>
      <w:r w:rsidRPr="00FE6127">
        <w:rPr>
          <w:rFonts w:asciiTheme="majorHAnsi" w:eastAsia="Times New Roman" w:hAnsiTheme="majorHAnsi" w:cstheme="majorHAnsi"/>
          <w:color w:val="000000"/>
          <w:sz w:val="28"/>
          <w:szCs w:val="28"/>
        </w:rPr>
        <w:t>giao rừng, cho thuê rừng, chuyển loại rừng, chuyển mục đích sử dụng rừng sang mục đích khác</w:t>
      </w:r>
      <w:r w:rsidRPr="00FE6127">
        <w:rPr>
          <w:rFonts w:asciiTheme="majorHAnsi" w:eastAsia="Arial Unicode MS" w:hAnsiTheme="majorHAnsi" w:cstheme="majorHAnsi"/>
          <w:color w:val="000000"/>
          <w:sz w:val="28"/>
          <w:szCs w:val="28"/>
          <w:u w:color="000000"/>
        </w:rPr>
        <w:t>,</w:t>
      </w:r>
      <w:r w:rsidRPr="00FE6127">
        <w:rPr>
          <w:rFonts w:asciiTheme="majorHAnsi" w:eastAsia="Arial Unicode MS" w:hAnsiTheme="majorHAnsi" w:cstheme="majorHAnsi"/>
          <w:i/>
          <w:iCs/>
          <w:color w:val="000000"/>
          <w:sz w:val="28"/>
          <w:szCs w:val="28"/>
          <w:u w:color="000000"/>
        </w:rPr>
        <w:t xml:space="preserve"> tạm sử dụng rừng,</w:t>
      </w:r>
      <w:r w:rsidRPr="00FE6127">
        <w:rPr>
          <w:rFonts w:asciiTheme="majorHAnsi" w:eastAsia="Arial Unicode MS" w:hAnsiTheme="majorHAnsi" w:cstheme="majorHAnsi"/>
          <w:color w:val="000000"/>
          <w:sz w:val="28"/>
          <w:szCs w:val="28"/>
          <w:u w:color="000000"/>
        </w:rPr>
        <w:t xml:space="preserve"> </w:t>
      </w:r>
      <w:r w:rsidRPr="00FE6127">
        <w:rPr>
          <w:rFonts w:asciiTheme="majorHAnsi" w:eastAsia="Times New Roman" w:hAnsiTheme="majorHAnsi" w:cstheme="majorHAnsi"/>
          <w:color w:val="000000"/>
          <w:sz w:val="28"/>
          <w:szCs w:val="28"/>
        </w:rPr>
        <w:t>thu hồi rừng.”.</w:t>
      </w:r>
    </w:p>
    <w:p w14:paraId="19008DB7" w14:textId="77777777" w:rsidR="00415280" w:rsidRPr="00FE6127" w:rsidRDefault="00415280">
      <w:pPr>
        <w:widowControl w:val="0"/>
        <w:numPr>
          <w:ilvl w:val="0"/>
          <w:numId w:val="11"/>
        </w:numPr>
        <w:suppressAutoHyphens w:val="0"/>
        <w:spacing w:before="120" w:after="120" w:line="240" w:lineRule="auto"/>
        <w:ind w:left="1134"/>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 bổ sung Điều 25 như sau:</w:t>
      </w:r>
    </w:p>
    <w:p w14:paraId="4549671E" w14:textId="77777777" w:rsidR="00415280" w:rsidRPr="00FE6127" w:rsidRDefault="00415280" w:rsidP="0016289B">
      <w:pPr>
        <w:widowControl w:val="0"/>
        <w:suppressAutoHyphens w:val="0"/>
        <w:spacing w:before="120" w:after="120" w:line="240" w:lineRule="auto"/>
        <w:ind w:firstLine="720"/>
        <w:jc w:val="both"/>
        <w:outlineLvl w:val="1"/>
        <w:rPr>
          <w:rFonts w:asciiTheme="majorHAnsi" w:eastAsia="Times New Roman" w:hAnsiTheme="majorHAnsi" w:cstheme="majorHAnsi"/>
          <w:b/>
          <w:color w:val="000000"/>
          <w:sz w:val="28"/>
          <w:szCs w:val="28"/>
        </w:rPr>
      </w:pPr>
      <w:r w:rsidRPr="00FE6127">
        <w:rPr>
          <w:rFonts w:asciiTheme="majorHAnsi" w:eastAsia="Times New Roman" w:hAnsiTheme="majorHAnsi" w:cstheme="majorHAnsi"/>
          <w:b/>
          <w:color w:val="000000"/>
          <w:sz w:val="28"/>
          <w:szCs w:val="28"/>
        </w:rPr>
        <w:t>“Điều 25. Thẩm quyền thành lập, điều chỉnh khu rừng đặc dụng, khu rừng phòng hộ</w:t>
      </w:r>
    </w:p>
    <w:p w14:paraId="2C05C83C" w14:textId="242A05A3" w:rsidR="00415280" w:rsidRPr="00FE6127" w:rsidRDefault="00415280" w:rsidP="0016289B">
      <w:pPr>
        <w:widowControl w:val="0"/>
        <w:suppressAutoHyphens w:val="0"/>
        <w:spacing w:before="120" w:after="120" w:line="240" w:lineRule="auto"/>
        <w:ind w:firstLine="720"/>
        <w:jc w:val="both"/>
        <w:outlineLvl w:val="1"/>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color w:val="000000"/>
          <w:sz w:val="28"/>
          <w:szCs w:val="28"/>
        </w:rPr>
        <w:t xml:space="preserve">1. </w:t>
      </w:r>
      <w:r w:rsidRPr="00FE6127">
        <w:rPr>
          <w:rFonts w:asciiTheme="majorHAnsi" w:eastAsia="Times New Roman" w:hAnsiTheme="majorHAnsi" w:cstheme="majorHAnsi"/>
          <w:bCs/>
          <w:i/>
          <w:color w:val="000000"/>
          <w:sz w:val="28"/>
          <w:szCs w:val="28"/>
        </w:rPr>
        <w:t>Bộ trưởng Bộ Nông nghiệp và Môi trường</w:t>
      </w:r>
      <w:r w:rsidRPr="00FE6127">
        <w:rPr>
          <w:rFonts w:asciiTheme="majorHAnsi" w:eastAsia="Times New Roman" w:hAnsiTheme="majorHAnsi" w:cstheme="majorHAnsi"/>
          <w:bCs/>
          <w:color w:val="000000"/>
          <w:sz w:val="28"/>
          <w:szCs w:val="28"/>
        </w:rPr>
        <w:t xml:space="preserve"> quyết định thành lập, điều chỉnh khu rừng đặc dụng, khu rừng phòng hộ có tầm quan trọng quốc gia hoặc nằm trên địa bàn nhiều tỉnh.</w:t>
      </w:r>
    </w:p>
    <w:p w14:paraId="74DF7392" w14:textId="77777777" w:rsidR="00415280" w:rsidRPr="00FE6127" w:rsidRDefault="00415280" w:rsidP="0016289B">
      <w:pPr>
        <w:widowControl w:val="0"/>
        <w:suppressAutoHyphens w:val="0"/>
        <w:spacing w:before="120" w:after="120" w:line="240" w:lineRule="auto"/>
        <w:ind w:firstLine="720"/>
        <w:jc w:val="both"/>
        <w:outlineLvl w:val="1"/>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2. Chủ tịch Ủy ban nhân dân cấp tỉnh quyết định thành lập, </w:t>
      </w:r>
      <w:r w:rsidRPr="00FE6127">
        <w:rPr>
          <w:rFonts w:asciiTheme="majorHAnsi" w:eastAsia="Times New Roman" w:hAnsiTheme="majorHAnsi" w:cstheme="majorHAnsi"/>
          <w:bCs/>
          <w:i/>
          <w:iCs/>
          <w:color w:val="000000"/>
          <w:sz w:val="28"/>
          <w:szCs w:val="28"/>
        </w:rPr>
        <w:t>điều chỉnh</w:t>
      </w:r>
      <w:r w:rsidRPr="00FE6127">
        <w:rPr>
          <w:rFonts w:asciiTheme="majorHAnsi" w:eastAsia="Times New Roman" w:hAnsiTheme="majorHAnsi" w:cstheme="majorHAnsi"/>
          <w:bCs/>
          <w:color w:val="000000"/>
          <w:sz w:val="28"/>
          <w:szCs w:val="28"/>
        </w:rPr>
        <w:t xml:space="preserve"> khu rừng đặc dụng, khu rừng phòng hộ tại địa phương không thuộc trường hợp quy định tại khoản 1 Điều này.</w:t>
      </w:r>
    </w:p>
    <w:p w14:paraId="3B6196B5" w14:textId="77777777" w:rsidR="00415280" w:rsidRPr="00FE6127" w:rsidRDefault="00415280" w:rsidP="0016289B">
      <w:pPr>
        <w:widowControl w:val="0"/>
        <w:suppressAutoHyphens w:val="0"/>
        <w:spacing w:before="120" w:after="120" w:line="240" w:lineRule="auto"/>
        <w:ind w:firstLine="720"/>
        <w:jc w:val="both"/>
        <w:outlineLvl w:val="1"/>
        <w:rPr>
          <w:rFonts w:asciiTheme="majorHAnsi" w:eastAsia="Times New Roman" w:hAnsiTheme="majorHAnsi" w:cstheme="majorHAnsi"/>
          <w:bCs/>
          <w:color w:val="000000"/>
          <w:sz w:val="28"/>
          <w:szCs w:val="28"/>
        </w:rPr>
      </w:pPr>
      <w:r w:rsidRPr="00FE6127">
        <w:rPr>
          <w:rFonts w:asciiTheme="majorHAnsi" w:eastAsia="Times New Roman" w:hAnsiTheme="majorHAnsi" w:cstheme="majorHAnsi"/>
          <w:bCs/>
          <w:color w:val="000000"/>
          <w:sz w:val="28"/>
          <w:szCs w:val="28"/>
        </w:rPr>
        <w:t xml:space="preserve"> 3. Việc thành lập, </w:t>
      </w:r>
      <w:r w:rsidRPr="00FE6127">
        <w:rPr>
          <w:rFonts w:asciiTheme="majorHAnsi" w:eastAsia="Times New Roman" w:hAnsiTheme="majorHAnsi" w:cstheme="majorHAnsi"/>
          <w:bCs/>
          <w:i/>
          <w:color w:val="000000"/>
          <w:sz w:val="28"/>
          <w:szCs w:val="28"/>
        </w:rPr>
        <w:t>điều chỉnh</w:t>
      </w:r>
      <w:r w:rsidRPr="00FE6127">
        <w:rPr>
          <w:rFonts w:asciiTheme="majorHAnsi" w:eastAsia="Times New Roman" w:hAnsiTheme="majorHAnsi" w:cstheme="majorHAnsi"/>
          <w:bCs/>
          <w:color w:val="000000"/>
          <w:sz w:val="28"/>
          <w:szCs w:val="28"/>
        </w:rPr>
        <w:t xml:space="preserve"> khu rừng đặc dụng, khu rừng phòng hộ thực hiện theo Quy chế quản lý rừng.”.</w:t>
      </w:r>
    </w:p>
    <w:p w14:paraId="29DF8289" w14:textId="77777777" w:rsidR="00415280" w:rsidRPr="00FE6127" w:rsidRDefault="00415280">
      <w:pPr>
        <w:widowControl w:val="0"/>
        <w:numPr>
          <w:ilvl w:val="0"/>
          <w:numId w:val="11"/>
        </w:numPr>
        <w:suppressAutoHyphens w:val="0"/>
        <w:spacing w:before="120" w:after="120" w:line="240" w:lineRule="auto"/>
        <w:ind w:left="993"/>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Điều 38 như sau:</w:t>
      </w:r>
    </w:p>
    <w:p w14:paraId="7E9F8101" w14:textId="2A787B47" w:rsidR="00415280" w:rsidRPr="00FE6127" w:rsidRDefault="00415280" w:rsidP="0016289B">
      <w:pPr>
        <w:widowControl w:val="0"/>
        <w:suppressAutoHyphens w:val="0"/>
        <w:spacing w:before="120" w:after="120" w:line="240" w:lineRule="auto"/>
        <w:ind w:firstLine="709"/>
        <w:jc w:val="both"/>
        <w:rPr>
          <w:rStyle w:val="CharChar82"/>
          <w:rFonts w:asciiTheme="majorHAnsi" w:hAnsiTheme="majorHAnsi" w:cstheme="majorHAnsi"/>
          <w:bCs w:val="0"/>
          <w:color w:val="000000"/>
          <w:sz w:val="28"/>
          <w:szCs w:val="28"/>
        </w:rPr>
      </w:pPr>
      <w:r w:rsidRPr="00FE6127">
        <w:rPr>
          <w:rFonts w:asciiTheme="majorHAnsi" w:hAnsiTheme="majorHAnsi" w:cstheme="majorHAnsi"/>
          <w:color w:val="000000"/>
          <w:sz w:val="28"/>
          <w:szCs w:val="28"/>
        </w:rPr>
        <w:t>“</w:t>
      </w:r>
      <w:r w:rsidRPr="00FE6127">
        <w:rPr>
          <w:rStyle w:val="CharChar82"/>
          <w:rFonts w:asciiTheme="majorHAnsi" w:hAnsiTheme="majorHAnsi" w:cstheme="majorHAnsi"/>
          <w:bCs w:val="0"/>
          <w:color w:val="000000"/>
          <w:sz w:val="28"/>
          <w:szCs w:val="28"/>
        </w:rPr>
        <w:t>Điều 38. Bảo vệ thực vật rừng, động vật rừng</w:t>
      </w:r>
    </w:p>
    <w:p w14:paraId="48250F41"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iCs/>
          <w:color w:val="000000"/>
          <w:sz w:val="28"/>
          <w:szCs w:val="28"/>
        </w:rPr>
        <w:t>1. Thực vật rừng, động vật rừng bao gồm:</w:t>
      </w:r>
    </w:p>
    <w:p w14:paraId="50C70F3F"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iCs/>
          <w:color w:val="000000"/>
          <w:sz w:val="28"/>
          <w:szCs w:val="28"/>
        </w:rPr>
        <w:lastRenderedPageBreak/>
        <w:t>a) Thực vật rừng, động vật rừng nguy cấp, quý, hiếm;</w:t>
      </w:r>
    </w:p>
    <w:p w14:paraId="7FA0CD88"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iCs/>
          <w:color w:val="000000"/>
          <w:sz w:val="28"/>
          <w:szCs w:val="28"/>
        </w:rPr>
        <w:t>b) Thực vật rừng, động vật rừng thông thường.</w:t>
      </w:r>
    </w:p>
    <w:p w14:paraId="56F9DEF4" w14:textId="7B368779"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2. </w:t>
      </w:r>
      <w:r w:rsidRPr="00FE6127">
        <w:rPr>
          <w:rFonts w:asciiTheme="majorHAnsi" w:eastAsia="Times New Roman" w:hAnsiTheme="majorHAnsi" w:cstheme="majorHAnsi"/>
          <w:i/>
          <w:iCs/>
          <w:color w:val="000000"/>
          <w:sz w:val="28"/>
          <w:szCs w:val="28"/>
        </w:rPr>
        <w:t>Bộ trưởng Bộ Nông nghiệp và Môi trường</w:t>
      </w:r>
      <w:r w:rsidRPr="00FE6127">
        <w:rPr>
          <w:rFonts w:asciiTheme="majorHAnsi" w:eastAsia="Times New Roman" w:hAnsiTheme="majorHAnsi" w:cstheme="majorHAnsi"/>
          <w:color w:val="000000"/>
          <w:sz w:val="28"/>
          <w:szCs w:val="28"/>
        </w:rPr>
        <w:t xml:space="preserve"> quy định Danh mục</w:t>
      </w:r>
      <w:r w:rsidRPr="00FE6127">
        <w:rPr>
          <w:rFonts w:asciiTheme="majorHAnsi" w:eastAsia="Times New Roman" w:hAnsiTheme="majorHAnsi" w:cstheme="majorHAnsi"/>
          <w:i/>
          <w:iCs/>
          <w:color w:val="000000"/>
          <w:sz w:val="28"/>
          <w:szCs w:val="28"/>
        </w:rPr>
        <w:t>,</w:t>
      </w:r>
      <w:r w:rsidRPr="00FE6127">
        <w:rPr>
          <w:rFonts w:asciiTheme="majorHAnsi" w:eastAsia="Times New Roman" w:hAnsiTheme="majorHAnsi" w:cstheme="majorHAnsi"/>
          <w:color w:val="000000"/>
          <w:sz w:val="28"/>
          <w:szCs w:val="28"/>
        </w:rPr>
        <w:t xml:space="preserve"> chế độ quản lý, bảo vệ thực vật rừng, động vật rừng nguy cấp, quý, hiếm và thực thi Công ước về buôn bán quốc tế các loài động vật, thực vật hoang dã nguy cấp; trình tự, thủ tục khai thác các loài thực vật rừng, động vật rừng và các loài thực vật rừng hoang dã, động vật rừng hoang dã thuộc Phụ lục của Công ước về buôn bán quốc tế các loài động vật, thực vật hoang dã nguy cấp; </w:t>
      </w:r>
      <w:r w:rsidRPr="00FE6127">
        <w:rPr>
          <w:rFonts w:asciiTheme="majorHAnsi" w:eastAsia="Times New Roman" w:hAnsiTheme="majorHAnsi" w:cstheme="majorHAnsi"/>
          <w:i/>
          <w:iCs/>
          <w:color w:val="000000"/>
          <w:sz w:val="28"/>
          <w:szCs w:val="28"/>
        </w:rPr>
        <w:t>cứu hộ, tái thả động vật rừng</w:t>
      </w:r>
      <w:r w:rsidRPr="00FE6127">
        <w:rPr>
          <w:rFonts w:asciiTheme="majorHAnsi" w:eastAsia="Times New Roman" w:hAnsiTheme="majorHAnsi" w:cstheme="majorHAnsi"/>
          <w:color w:val="000000"/>
          <w:sz w:val="28"/>
          <w:szCs w:val="28"/>
        </w:rPr>
        <w:t>.</w:t>
      </w:r>
      <w:r w:rsidR="00652BA6" w:rsidRPr="00FE6127">
        <w:rPr>
          <w:rFonts w:asciiTheme="majorHAnsi" w:eastAsia="Times New Roman" w:hAnsiTheme="majorHAnsi" w:cstheme="majorHAnsi"/>
          <w:color w:val="000000"/>
          <w:sz w:val="28"/>
          <w:szCs w:val="28"/>
        </w:rPr>
        <w:t>”</w:t>
      </w:r>
    </w:p>
    <w:p w14:paraId="38C13AE3" w14:textId="77777777" w:rsidR="00415280" w:rsidRPr="00FE6127" w:rsidRDefault="00415280">
      <w:pPr>
        <w:widowControl w:val="0"/>
        <w:numPr>
          <w:ilvl w:val="0"/>
          <w:numId w:val="11"/>
        </w:numPr>
        <w:suppressAutoHyphens w:val="0"/>
        <w:spacing w:before="120" w:after="120" w:line="240" w:lineRule="auto"/>
        <w:ind w:left="1134"/>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một số điểm, khoản của Điều 63 như sau:</w:t>
      </w:r>
    </w:p>
    <w:p w14:paraId="67FCF64C"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bổ sung điểm đ khoản 2 như sau:</w:t>
      </w:r>
    </w:p>
    <w:p w14:paraId="6E81A7A9" w14:textId="0C16F5FB"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strike/>
          <w:color w:val="000000"/>
          <w:sz w:val="28"/>
          <w:szCs w:val="28"/>
          <w:lang w:val="da-DK"/>
        </w:rPr>
      </w:pPr>
      <w:r w:rsidRPr="00FE6127">
        <w:rPr>
          <w:rFonts w:asciiTheme="majorHAnsi" w:eastAsia="Times New Roman" w:hAnsiTheme="majorHAnsi" w:cstheme="majorHAnsi"/>
          <w:color w:val="000000"/>
          <w:sz w:val="28"/>
          <w:szCs w:val="28"/>
        </w:rPr>
        <w:t>“</w:t>
      </w:r>
      <w:r w:rsidRPr="00FE6127">
        <w:rPr>
          <w:rFonts w:asciiTheme="majorHAnsi" w:hAnsiTheme="majorHAnsi" w:cstheme="majorHAnsi"/>
          <w:color w:val="000000"/>
          <w:sz w:val="28"/>
          <w:szCs w:val="28"/>
          <w:lang w:val="da-DK"/>
        </w:rPr>
        <w:t>đ) Tổ chức, cá nhân</w:t>
      </w:r>
      <w:r w:rsidRPr="00FE6127">
        <w:rPr>
          <w:rFonts w:asciiTheme="majorHAnsi" w:hAnsiTheme="majorHAnsi" w:cstheme="majorHAnsi"/>
          <w:i/>
          <w:color w:val="000000"/>
          <w:spacing w:val="-6"/>
          <w:sz w:val="28"/>
          <w:szCs w:val="28"/>
          <w:lang w:val="vi-VN" w:eastAsia="ko-KR"/>
        </w:rPr>
        <w:t xml:space="preserve"> </w:t>
      </w:r>
      <w:r w:rsidRPr="00FE6127">
        <w:rPr>
          <w:rFonts w:asciiTheme="majorHAnsi" w:hAnsiTheme="majorHAnsi" w:cstheme="majorHAnsi"/>
          <w:bCs/>
          <w:i/>
          <w:color w:val="000000"/>
          <w:spacing w:val="-6"/>
          <w:sz w:val="28"/>
          <w:szCs w:val="28"/>
          <w:lang w:val="vi-VN" w:eastAsia="ko-KR"/>
        </w:rPr>
        <w:t>có nhu cầu sử dụng dịch vụ hấp thụ các-bon rừng để bù cho lượng phát thải khí nhà kính vượt quá hạn ngạch được phân bổ hoặc giảm phát thải khí nhà kính tự nguyện</w:t>
      </w:r>
      <w:r w:rsidRPr="00FE6127">
        <w:rPr>
          <w:rFonts w:asciiTheme="majorHAnsi" w:hAnsiTheme="majorHAnsi" w:cstheme="majorHAnsi"/>
          <w:bCs/>
          <w:i/>
          <w:color w:val="000000"/>
          <w:spacing w:val="-6"/>
          <w:sz w:val="28"/>
          <w:szCs w:val="28"/>
          <w:lang w:eastAsia="ko-KR"/>
        </w:rPr>
        <w:t>;</w:t>
      </w:r>
      <w:r w:rsidRPr="00FE6127">
        <w:rPr>
          <w:rFonts w:asciiTheme="majorHAnsi" w:hAnsiTheme="majorHAnsi" w:cstheme="majorHAnsi"/>
          <w:bCs/>
          <w:color w:val="000000"/>
          <w:sz w:val="28"/>
          <w:szCs w:val="28"/>
        </w:rPr>
        <w:t xml:space="preserve"> </w:t>
      </w:r>
      <w:r w:rsidRPr="00FE6127">
        <w:rPr>
          <w:rFonts w:asciiTheme="majorHAnsi" w:hAnsiTheme="majorHAnsi" w:cstheme="majorHAnsi"/>
          <w:bCs/>
          <w:i/>
          <w:color w:val="000000"/>
          <w:spacing w:val="-6"/>
          <w:sz w:val="28"/>
          <w:szCs w:val="28"/>
          <w:lang w:val="vi-VN" w:eastAsia="ko-KR"/>
        </w:rPr>
        <w:t>đầu tư, kinh doanh kết quả giảm phát thải, tín chỉ các-bon rừng</w:t>
      </w:r>
      <w:r w:rsidRPr="00FE6127">
        <w:rPr>
          <w:rFonts w:asciiTheme="majorHAnsi" w:hAnsiTheme="majorHAnsi" w:cstheme="majorHAnsi"/>
          <w:bCs/>
          <w:i/>
          <w:color w:val="000000"/>
          <w:spacing w:val="-6"/>
          <w:sz w:val="28"/>
          <w:szCs w:val="28"/>
          <w:lang w:eastAsia="ko-KR"/>
        </w:rPr>
        <w:t>.</w:t>
      </w:r>
      <w:r w:rsidR="006B7093" w:rsidRPr="00FE6127">
        <w:rPr>
          <w:rFonts w:asciiTheme="majorHAnsi" w:hAnsiTheme="majorHAnsi" w:cstheme="majorHAnsi"/>
          <w:bCs/>
          <w:i/>
          <w:color w:val="000000"/>
          <w:spacing w:val="-6"/>
          <w:sz w:val="28"/>
          <w:szCs w:val="28"/>
          <w:lang w:eastAsia="ko-KR"/>
        </w:rPr>
        <w:t>”</w:t>
      </w:r>
    </w:p>
    <w:p w14:paraId="7F09E75E"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iCs/>
          <w:color w:val="000000"/>
          <w:spacing w:val="-6"/>
          <w:sz w:val="28"/>
          <w:szCs w:val="28"/>
          <w:lang w:eastAsia="ko-KR"/>
        </w:rPr>
      </w:pPr>
      <w:r w:rsidRPr="00FE6127">
        <w:rPr>
          <w:rFonts w:asciiTheme="majorHAnsi" w:eastAsia="Times New Roman" w:hAnsiTheme="majorHAnsi" w:cstheme="majorHAnsi"/>
          <w:iCs/>
          <w:color w:val="000000"/>
          <w:spacing w:val="-6"/>
          <w:sz w:val="28"/>
          <w:szCs w:val="28"/>
          <w:lang w:eastAsia="ko-KR"/>
        </w:rPr>
        <w:t>b) Bổ sung điểm a1 sau điểm a khoản 4 như sau:</w:t>
      </w:r>
    </w:p>
    <w:p w14:paraId="39FDED6C"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da-DK"/>
        </w:rPr>
      </w:pPr>
      <w:r w:rsidRPr="00FE6127">
        <w:rPr>
          <w:rFonts w:asciiTheme="majorHAnsi" w:eastAsia="Times New Roman" w:hAnsiTheme="majorHAnsi" w:cstheme="majorHAnsi"/>
          <w:iCs/>
          <w:color w:val="000000"/>
          <w:spacing w:val="-6"/>
          <w:sz w:val="28"/>
          <w:szCs w:val="28"/>
          <w:lang w:eastAsia="ko-KR"/>
        </w:rPr>
        <w:t>“</w:t>
      </w:r>
      <w:r w:rsidRPr="00FE6127">
        <w:rPr>
          <w:rFonts w:asciiTheme="majorHAnsi" w:hAnsiTheme="majorHAnsi" w:cstheme="majorHAnsi"/>
          <w:i/>
          <w:iCs/>
          <w:color w:val="000000"/>
          <w:sz w:val="28"/>
          <w:szCs w:val="28"/>
          <w:lang w:val="da-DK"/>
        </w:rPr>
        <w:t>a1) Xác định diện tích cung ứng, kết quả giảm phát thải khí nhà kính và tín chỉ các-bon rừng được cung ứng;</w:t>
      </w:r>
      <w:r w:rsidRPr="00FE6127">
        <w:rPr>
          <w:rFonts w:asciiTheme="majorHAnsi" w:hAnsiTheme="majorHAnsi" w:cstheme="majorHAnsi"/>
          <w:color w:val="000000"/>
          <w:sz w:val="28"/>
          <w:szCs w:val="28"/>
          <w:lang w:val="da-DK"/>
        </w:rPr>
        <w:t>”</w:t>
      </w:r>
    </w:p>
    <w:p w14:paraId="5D8A0DD7"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iCs/>
          <w:color w:val="000000"/>
          <w:spacing w:val="-6"/>
          <w:sz w:val="28"/>
          <w:szCs w:val="28"/>
          <w:lang w:eastAsia="ko-KR"/>
        </w:rPr>
      </w:pPr>
      <w:r w:rsidRPr="00FE6127">
        <w:rPr>
          <w:rFonts w:asciiTheme="majorHAnsi" w:eastAsia="Times New Roman" w:hAnsiTheme="majorHAnsi" w:cstheme="majorHAnsi"/>
          <w:iCs/>
          <w:color w:val="000000"/>
          <w:spacing w:val="-6"/>
          <w:sz w:val="28"/>
          <w:szCs w:val="28"/>
          <w:lang w:eastAsia="ko-KR"/>
        </w:rPr>
        <w:t xml:space="preserve">c) Sửa đổi, bổ sung khoản 5 như sau: </w:t>
      </w:r>
    </w:p>
    <w:p w14:paraId="1441E77F" w14:textId="70C0A136"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da-DK"/>
        </w:rPr>
      </w:pPr>
      <w:r w:rsidRPr="00FE6127">
        <w:rPr>
          <w:rFonts w:asciiTheme="majorHAnsi" w:eastAsia="Times New Roman" w:hAnsiTheme="majorHAnsi" w:cstheme="majorHAnsi"/>
          <w:color w:val="000000"/>
          <w:sz w:val="28"/>
          <w:szCs w:val="28"/>
        </w:rPr>
        <w:t>“</w:t>
      </w:r>
      <w:r w:rsidRPr="00FE6127">
        <w:rPr>
          <w:rFonts w:asciiTheme="majorHAnsi" w:hAnsiTheme="majorHAnsi" w:cstheme="majorHAnsi"/>
          <w:color w:val="000000"/>
          <w:sz w:val="28"/>
          <w:szCs w:val="28"/>
          <w:lang w:val="da-DK"/>
        </w:rPr>
        <w:t xml:space="preserve">5. Chính phủ quy định chi tiết </w:t>
      </w:r>
      <w:r w:rsidRPr="00FE6127">
        <w:rPr>
          <w:rFonts w:asciiTheme="majorHAnsi" w:hAnsiTheme="majorHAnsi" w:cstheme="majorHAnsi"/>
          <w:i/>
          <w:iCs/>
          <w:color w:val="000000"/>
          <w:sz w:val="28"/>
          <w:szCs w:val="28"/>
          <w:lang w:val="da-DK"/>
        </w:rPr>
        <w:t>về</w:t>
      </w:r>
      <w:r w:rsidRPr="00FE6127">
        <w:rPr>
          <w:rFonts w:asciiTheme="majorHAnsi" w:hAnsiTheme="majorHAnsi" w:cstheme="majorHAnsi"/>
          <w:color w:val="000000"/>
          <w:sz w:val="28"/>
          <w:szCs w:val="28"/>
          <w:lang w:val="da-DK"/>
        </w:rPr>
        <w:t xml:space="preserve"> dịch vụ môi trường rừng</w:t>
      </w:r>
      <w:r w:rsidR="006B7093" w:rsidRPr="00FE6127">
        <w:rPr>
          <w:rFonts w:asciiTheme="majorHAnsi" w:hAnsiTheme="majorHAnsi" w:cstheme="majorHAnsi"/>
          <w:color w:val="000000"/>
          <w:sz w:val="28"/>
          <w:szCs w:val="28"/>
          <w:lang w:val="da-DK"/>
        </w:rPr>
        <w:t>;</w:t>
      </w:r>
      <w:r w:rsidRPr="00FE6127">
        <w:rPr>
          <w:rFonts w:asciiTheme="majorHAnsi" w:hAnsiTheme="majorHAnsi" w:cstheme="majorHAnsi"/>
          <w:color w:val="000000"/>
          <w:sz w:val="28"/>
          <w:szCs w:val="28"/>
          <w:lang w:val="da-DK"/>
        </w:rPr>
        <w:t>”</w:t>
      </w:r>
    </w:p>
    <w:p w14:paraId="3F5AA650" w14:textId="77777777" w:rsidR="00415280" w:rsidRPr="00FE6127" w:rsidRDefault="00415280">
      <w:pPr>
        <w:widowControl w:val="0"/>
        <w:numPr>
          <w:ilvl w:val="0"/>
          <w:numId w:val="11"/>
        </w:numPr>
        <w:suppressAutoHyphens w:val="0"/>
        <w:spacing w:before="120" w:after="120" w:line="240" w:lineRule="auto"/>
        <w:ind w:left="993"/>
        <w:jc w:val="both"/>
        <w:outlineLvl w:val="1"/>
        <w:rPr>
          <w:rFonts w:asciiTheme="majorHAnsi" w:eastAsia="Times New Roman" w:hAnsiTheme="majorHAnsi" w:cstheme="majorHAnsi"/>
          <w:color w:val="000000"/>
          <w:sz w:val="28"/>
          <w:szCs w:val="28"/>
        </w:rPr>
      </w:pPr>
      <w:r w:rsidRPr="00FE6127">
        <w:rPr>
          <w:rFonts w:asciiTheme="majorHAnsi" w:hAnsiTheme="majorHAnsi" w:cstheme="majorHAnsi"/>
          <w:color w:val="000000"/>
          <w:sz w:val="28"/>
          <w:szCs w:val="28"/>
          <w:lang w:val="da-DK"/>
        </w:rPr>
        <w:t xml:space="preserve"> Sửa đổi, bổ sung điểm e khoản 1 Điều 72 như sau:</w:t>
      </w:r>
    </w:p>
    <w:p w14:paraId="13AB273A" w14:textId="77777777" w:rsidR="00415280" w:rsidRPr="00FE6127" w:rsidRDefault="00415280" w:rsidP="0016289B">
      <w:pPr>
        <w:widowControl w:val="0"/>
        <w:suppressAutoHyphens w:val="0"/>
        <w:spacing w:before="120" w:after="120" w:line="240" w:lineRule="auto"/>
        <w:ind w:left="57" w:right="57" w:firstLine="709"/>
        <w:jc w:val="both"/>
        <w:rPr>
          <w:rFonts w:asciiTheme="majorHAnsi" w:hAnsiTheme="majorHAnsi" w:cstheme="majorHAnsi"/>
          <w:color w:val="000000"/>
          <w:kern w:val="2"/>
          <w:sz w:val="28"/>
          <w:szCs w:val="28"/>
          <w:lang w:val="da-DK"/>
        </w:rPr>
      </w:pPr>
      <w:r w:rsidRPr="00FE6127">
        <w:rPr>
          <w:rFonts w:asciiTheme="majorHAnsi" w:eastAsia="Times New Roman" w:hAnsiTheme="majorHAnsi" w:cstheme="majorHAnsi"/>
          <w:color w:val="000000"/>
          <w:sz w:val="28"/>
          <w:szCs w:val="28"/>
        </w:rPr>
        <w:t>“</w:t>
      </w:r>
      <w:r w:rsidRPr="00FE6127">
        <w:rPr>
          <w:rFonts w:asciiTheme="majorHAnsi" w:hAnsiTheme="majorHAnsi" w:cstheme="majorHAnsi"/>
          <w:color w:val="000000"/>
          <w:sz w:val="28"/>
          <w:szCs w:val="28"/>
          <w:lang w:val="da-DK"/>
        </w:rPr>
        <w:t>e) Chính phủ</w:t>
      </w:r>
      <w:r w:rsidRPr="00FE6127">
        <w:rPr>
          <w:rFonts w:asciiTheme="majorHAnsi" w:hAnsiTheme="majorHAnsi" w:cstheme="majorHAnsi"/>
          <w:i/>
          <w:iCs/>
          <w:color w:val="000000"/>
          <w:sz w:val="28"/>
          <w:szCs w:val="28"/>
          <w:lang w:val="da-DK"/>
        </w:rPr>
        <w:t xml:space="preserve"> </w:t>
      </w:r>
      <w:r w:rsidRPr="00FE6127">
        <w:rPr>
          <w:rFonts w:asciiTheme="majorHAnsi" w:hAnsiTheme="majorHAnsi" w:cstheme="majorHAnsi"/>
          <w:color w:val="000000"/>
          <w:sz w:val="28"/>
          <w:szCs w:val="28"/>
          <w:lang w:val="da-DK"/>
        </w:rPr>
        <w:t>quy định</w:t>
      </w:r>
      <w:r w:rsidRPr="00FE6127">
        <w:rPr>
          <w:rFonts w:asciiTheme="majorHAnsi" w:hAnsiTheme="majorHAnsi" w:cstheme="majorHAnsi"/>
          <w:i/>
          <w:iCs/>
          <w:color w:val="000000"/>
          <w:sz w:val="28"/>
          <w:szCs w:val="28"/>
          <w:lang w:val="da-DK"/>
        </w:rPr>
        <w:t xml:space="preserve"> </w:t>
      </w:r>
      <w:r w:rsidRPr="00FE6127">
        <w:rPr>
          <w:rFonts w:asciiTheme="majorHAnsi" w:hAnsiTheme="majorHAnsi" w:cstheme="majorHAnsi"/>
          <w:color w:val="000000"/>
          <w:sz w:val="28"/>
          <w:szCs w:val="28"/>
          <w:lang w:val="da-DK"/>
        </w:rPr>
        <w:t xml:space="preserve">chi tiết </w:t>
      </w:r>
      <w:r w:rsidRPr="00FE6127">
        <w:rPr>
          <w:rFonts w:asciiTheme="majorHAnsi" w:hAnsiTheme="majorHAnsi" w:cstheme="majorHAnsi"/>
          <w:i/>
          <w:iCs/>
          <w:color w:val="000000"/>
          <w:sz w:val="28"/>
          <w:szCs w:val="28"/>
          <w:lang w:val="da-DK"/>
        </w:rPr>
        <w:t>điểm</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i/>
          <w:iCs/>
          <w:color w:val="000000"/>
          <w:sz w:val="28"/>
          <w:szCs w:val="28"/>
          <w:lang w:val="da-DK"/>
        </w:rPr>
        <w:t>a, b và đ; Bộ trưởng Bộ Nông nghiệp và Môi trường</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i/>
          <w:iCs/>
          <w:color w:val="000000"/>
          <w:sz w:val="28"/>
          <w:szCs w:val="28"/>
          <w:lang w:val="da-DK"/>
        </w:rPr>
        <w:t>quy định chi tiết</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i/>
          <w:iCs/>
          <w:color w:val="000000"/>
          <w:sz w:val="28"/>
          <w:szCs w:val="28"/>
          <w:lang w:val="da-DK"/>
        </w:rPr>
        <w:t>điểm c, điểm d</w:t>
      </w:r>
      <w:r w:rsidRPr="00FE6127">
        <w:rPr>
          <w:rFonts w:asciiTheme="majorHAnsi" w:hAnsiTheme="majorHAnsi" w:cstheme="majorHAnsi"/>
          <w:color w:val="000000"/>
          <w:sz w:val="28"/>
          <w:szCs w:val="28"/>
          <w:lang w:val="da-DK"/>
        </w:rPr>
        <w:t xml:space="preserve"> khoản này</w:t>
      </w:r>
      <w:r w:rsidRPr="00FE6127">
        <w:rPr>
          <w:rFonts w:asciiTheme="majorHAnsi" w:hAnsiTheme="majorHAnsi" w:cstheme="majorHAnsi"/>
          <w:color w:val="000000"/>
          <w:kern w:val="2"/>
          <w:sz w:val="28"/>
          <w:szCs w:val="28"/>
          <w:lang w:val="da-DK"/>
        </w:rPr>
        <w:t>”.</w:t>
      </w:r>
    </w:p>
    <w:p w14:paraId="280C9F95" w14:textId="77777777" w:rsidR="00415280" w:rsidRPr="00FE6127" w:rsidRDefault="00415280">
      <w:pPr>
        <w:widowControl w:val="0"/>
        <w:numPr>
          <w:ilvl w:val="0"/>
          <w:numId w:val="11"/>
        </w:numPr>
        <w:suppressAutoHyphens w:val="0"/>
        <w:spacing w:before="120" w:after="120" w:line="240" w:lineRule="auto"/>
        <w:ind w:left="993"/>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Sửa đổi, bổ sung một số điểm của khoản 2 Điều 101 như sau:</w:t>
      </w:r>
    </w:p>
    <w:p w14:paraId="0752E3DC" w14:textId="340CF43D" w:rsidR="00415280" w:rsidRPr="00FE6127" w:rsidRDefault="00415280" w:rsidP="00960520">
      <w:pPr>
        <w:widowControl w:val="0"/>
        <w:spacing w:before="120" w:after="120" w:line="240" w:lineRule="auto"/>
        <w:ind w:firstLine="709"/>
        <w:jc w:val="both"/>
        <w:rPr>
          <w:rFonts w:asciiTheme="majorHAnsi" w:hAnsiTheme="majorHAnsi" w:cstheme="majorHAnsi"/>
          <w:color w:val="000000"/>
          <w:sz w:val="28"/>
          <w:szCs w:val="28"/>
          <w:lang w:val="da-DK"/>
        </w:rPr>
      </w:pPr>
      <w:r w:rsidRPr="00FE6127">
        <w:rPr>
          <w:rFonts w:asciiTheme="majorHAnsi" w:eastAsia="Times New Roman" w:hAnsiTheme="majorHAnsi" w:cstheme="majorHAnsi"/>
          <w:color w:val="000000"/>
          <w:sz w:val="28"/>
          <w:szCs w:val="28"/>
        </w:rPr>
        <w:t>“</w:t>
      </w:r>
      <w:r w:rsidRPr="00FE6127">
        <w:rPr>
          <w:rFonts w:asciiTheme="majorHAnsi" w:hAnsiTheme="majorHAnsi" w:cstheme="majorHAnsi"/>
          <w:color w:val="000000"/>
          <w:sz w:val="28"/>
          <w:szCs w:val="28"/>
          <w:lang w:val="da-DK"/>
        </w:rPr>
        <w:t xml:space="preserve">2. Bộ Nông nghiệp và </w:t>
      </w:r>
      <w:r w:rsidRPr="00FE6127">
        <w:rPr>
          <w:rFonts w:asciiTheme="majorHAnsi" w:hAnsiTheme="majorHAnsi" w:cstheme="majorHAnsi"/>
          <w:i/>
          <w:iCs/>
          <w:color w:val="000000"/>
          <w:sz w:val="28"/>
          <w:szCs w:val="28"/>
          <w:lang w:val="da-DK"/>
        </w:rPr>
        <w:t>Môi trường</w:t>
      </w:r>
      <w:r w:rsidRPr="00FE6127">
        <w:rPr>
          <w:rFonts w:asciiTheme="majorHAnsi" w:hAnsiTheme="majorHAnsi" w:cstheme="majorHAnsi"/>
          <w:color w:val="000000"/>
          <w:sz w:val="28"/>
          <w:szCs w:val="28"/>
          <w:lang w:val="da-DK"/>
        </w:rPr>
        <w:t xml:space="preserve"> là cơ quan đầu mối giúp Chính phủ thực hiện quản lý nhà nước về lâm nghiệp, có trách nhiệm</w:t>
      </w:r>
      <w:r w:rsidRPr="00FE6127">
        <w:rPr>
          <w:rFonts w:asciiTheme="majorHAnsi" w:hAnsiTheme="majorHAnsi" w:cstheme="majorHAnsi"/>
          <w:color w:val="000000"/>
          <w:sz w:val="28"/>
          <w:szCs w:val="28"/>
          <w:lang w:val="vi-VN"/>
        </w:rPr>
        <w:t xml:space="preserve"> sau đây</w:t>
      </w:r>
      <w:r w:rsidRPr="00FE6127">
        <w:rPr>
          <w:rFonts w:asciiTheme="majorHAnsi" w:hAnsiTheme="majorHAnsi" w:cstheme="majorHAnsi"/>
          <w:color w:val="000000"/>
          <w:sz w:val="28"/>
          <w:szCs w:val="28"/>
          <w:lang w:val="da-DK"/>
        </w:rPr>
        <w:t>:</w:t>
      </w:r>
    </w:p>
    <w:p w14:paraId="11FC2267" w14:textId="05A7D6EE" w:rsidR="00415280" w:rsidRPr="00FE6127" w:rsidRDefault="00415280" w:rsidP="0016289B">
      <w:pPr>
        <w:pStyle w:val="NormalWeb"/>
        <w:widowControl w:val="0"/>
        <w:spacing w:before="120" w:after="120"/>
        <w:ind w:firstLine="709"/>
        <w:jc w:val="both"/>
        <w:rPr>
          <w:rFonts w:asciiTheme="majorHAnsi" w:hAnsiTheme="majorHAnsi" w:cstheme="majorHAnsi"/>
          <w:color w:val="000000"/>
          <w:sz w:val="28"/>
          <w:szCs w:val="28"/>
          <w:lang w:val="da-DK"/>
        </w:rPr>
      </w:pPr>
      <w:r w:rsidRPr="00FE6127">
        <w:rPr>
          <w:rFonts w:asciiTheme="majorHAnsi" w:hAnsiTheme="majorHAnsi" w:cstheme="majorHAnsi"/>
          <w:color w:val="000000"/>
          <w:sz w:val="28"/>
          <w:szCs w:val="28"/>
          <w:lang w:val="da-DK"/>
        </w:rPr>
        <w:t xml:space="preserve">b) </w:t>
      </w:r>
      <w:r w:rsidRPr="00FE6127">
        <w:rPr>
          <w:rFonts w:asciiTheme="majorHAnsi" w:hAnsiTheme="majorHAnsi" w:cstheme="majorHAnsi"/>
          <w:i/>
          <w:iCs/>
          <w:color w:val="000000"/>
          <w:sz w:val="28"/>
          <w:szCs w:val="28"/>
          <w:lang w:val="da-DK"/>
        </w:rPr>
        <w:t>Quyết định</w:t>
      </w:r>
      <w:r w:rsidRPr="00FE6127">
        <w:rPr>
          <w:rFonts w:asciiTheme="majorHAnsi" w:hAnsiTheme="majorHAnsi" w:cstheme="majorHAnsi"/>
          <w:color w:val="000000"/>
          <w:sz w:val="28"/>
          <w:szCs w:val="28"/>
          <w:lang w:val="da-DK"/>
        </w:rPr>
        <w:t xml:space="preserve"> thành</w:t>
      </w:r>
      <w:r w:rsidRPr="00FE6127">
        <w:rPr>
          <w:rFonts w:asciiTheme="majorHAnsi" w:hAnsiTheme="majorHAnsi" w:cstheme="majorHAnsi"/>
          <w:color w:val="000000"/>
          <w:sz w:val="28"/>
          <w:szCs w:val="28"/>
          <w:lang w:val="vi-VN"/>
        </w:rPr>
        <w:t xml:space="preserve"> lập</w:t>
      </w:r>
      <w:r w:rsidR="006B7093" w:rsidRPr="00FE6127">
        <w:rPr>
          <w:rFonts w:asciiTheme="majorHAnsi" w:hAnsiTheme="majorHAnsi" w:cstheme="majorHAnsi"/>
          <w:color w:val="000000"/>
          <w:sz w:val="28"/>
          <w:szCs w:val="28"/>
        </w:rPr>
        <w:t>, điều chỉnh</w:t>
      </w:r>
      <w:r w:rsidRPr="00FE6127">
        <w:rPr>
          <w:rFonts w:asciiTheme="majorHAnsi" w:hAnsiTheme="majorHAnsi" w:cstheme="majorHAnsi"/>
          <w:color w:val="000000"/>
          <w:sz w:val="28"/>
          <w:szCs w:val="28"/>
          <w:lang w:val="vi-VN"/>
        </w:rPr>
        <w:t xml:space="preserve"> khu rừng phòng hộ, khu rừng đặc dụng có t</w:t>
      </w:r>
      <w:r w:rsidRPr="00FE6127">
        <w:rPr>
          <w:rFonts w:asciiTheme="majorHAnsi" w:hAnsiTheme="majorHAnsi" w:cstheme="majorHAnsi"/>
          <w:color w:val="000000"/>
          <w:sz w:val="28"/>
          <w:szCs w:val="28"/>
          <w:lang w:val="da-DK"/>
        </w:rPr>
        <w:t>ầ</w:t>
      </w:r>
      <w:r w:rsidRPr="00FE6127">
        <w:rPr>
          <w:rFonts w:asciiTheme="majorHAnsi" w:hAnsiTheme="majorHAnsi" w:cstheme="majorHAnsi"/>
          <w:color w:val="000000"/>
          <w:sz w:val="28"/>
          <w:szCs w:val="28"/>
          <w:lang w:val="vi-VN"/>
        </w:rPr>
        <w:t>m quan trọng qu</w:t>
      </w:r>
      <w:r w:rsidRPr="00FE6127">
        <w:rPr>
          <w:rFonts w:asciiTheme="majorHAnsi" w:hAnsiTheme="majorHAnsi" w:cstheme="majorHAnsi"/>
          <w:color w:val="000000"/>
          <w:sz w:val="28"/>
          <w:szCs w:val="28"/>
          <w:lang w:val="da-DK"/>
        </w:rPr>
        <w:t>ố</w:t>
      </w:r>
      <w:r w:rsidRPr="00FE6127">
        <w:rPr>
          <w:rFonts w:asciiTheme="majorHAnsi" w:hAnsiTheme="majorHAnsi" w:cstheme="majorHAnsi"/>
          <w:color w:val="000000"/>
          <w:sz w:val="28"/>
          <w:szCs w:val="28"/>
          <w:lang w:val="vi-VN"/>
        </w:rPr>
        <w:t xml:space="preserve">c gia hoặc </w:t>
      </w:r>
      <w:r w:rsidRPr="00FE6127">
        <w:rPr>
          <w:rFonts w:asciiTheme="majorHAnsi" w:hAnsiTheme="majorHAnsi" w:cstheme="majorHAnsi"/>
          <w:color w:val="000000"/>
          <w:sz w:val="28"/>
          <w:szCs w:val="28"/>
          <w:lang w:val="da-DK"/>
        </w:rPr>
        <w:t xml:space="preserve">nằm trên địa bàn nhiều </w:t>
      </w:r>
      <w:r w:rsidRPr="00FE6127">
        <w:rPr>
          <w:rFonts w:asciiTheme="majorHAnsi" w:hAnsiTheme="majorHAnsi" w:cstheme="majorHAnsi"/>
          <w:color w:val="000000"/>
          <w:sz w:val="28"/>
          <w:szCs w:val="28"/>
          <w:lang w:val="vi-VN"/>
        </w:rPr>
        <w:t>tỉnh;</w:t>
      </w:r>
    </w:p>
    <w:p w14:paraId="10C074BB" w14:textId="77777777" w:rsidR="00415280" w:rsidRPr="00FE6127" w:rsidRDefault="00415280" w:rsidP="0016289B">
      <w:pPr>
        <w:pStyle w:val="NormalWeb"/>
        <w:widowControl w:val="0"/>
        <w:spacing w:before="120" w:after="120"/>
        <w:ind w:firstLine="709"/>
        <w:jc w:val="both"/>
        <w:rPr>
          <w:rFonts w:asciiTheme="majorHAnsi" w:hAnsiTheme="majorHAnsi" w:cstheme="majorHAnsi"/>
          <w:i/>
          <w:color w:val="000000"/>
          <w:sz w:val="28"/>
          <w:szCs w:val="28"/>
          <w:lang w:val="da-DK"/>
        </w:rPr>
      </w:pPr>
      <w:r w:rsidRPr="00FE6127">
        <w:rPr>
          <w:rFonts w:asciiTheme="majorHAnsi" w:hAnsiTheme="majorHAnsi" w:cstheme="majorHAnsi"/>
          <w:color w:val="000000"/>
          <w:sz w:val="28"/>
          <w:szCs w:val="28"/>
          <w:lang w:val="da-DK"/>
        </w:rPr>
        <w:t xml:space="preserve">g) </w:t>
      </w:r>
      <w:r w:rsidRPr="00FE6127">
        <w:rPr>
          <w:rFonts w:asciiTheme="majorHAnsi" w:hAnsiTheme="majorHAnsi" w:cstheme="majorHAnsi"/>
          <w:color w:val="000000"/>
          <w:sz w:val="28"/>
          <w:szCs w:val="28"/>
          <w:lang w:val="vi-VN"/>
        </w:rPr>
        <w:t>Hướng dẫn, kiểm tra việc điều tra rừng</w:t>
      </w:r>
      <w:r w:rsidRPr="00FE6127">
        <w:rPr>
          <w:rFonts w:asciiTheme="majorHAnsi" w:hAnsiTheme="majorHAnsi" w:cstheme="majorHAnsi"/>
          <w:color w:val="000000"/>
          <w:sz w:val="28"/>
          <w:szCs w:val="28"/>
          <w:lang w:val="da-DK"/>
        </w:rPr>
        <w:t>,</w:t>
      </w:r>
      <w:r w:rsidRPr="00FE6127">
        <w:rPr>
          <w:rFonts w:asciiTheme="majorHAnsi" w:hAnsiTheme="majorHAnsi" w:cstheme="majorHAnsi"/>
          <w:color w:val="000000"/>
          <w:sz w:val="28"/>
          <w:szCs w:val="28"/>
          <w:lang w:val="vi-VN"/>
        </w:rPr>
        <w:t xml:space="preserve"> kiểm kê rừng, theo dõi diễn biến rừng</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color w:val="000000"/>
          <w:sz w:val="28"/>
          <w:szCs w:val="28"/>
          <w:lang w:val="vi-VN"/>
        </w:rPr>
        <w:t>và lập hồ sơ quản lý rừn</w:t>
      </w:r>
      <w:r w:rsidRPr="00FE6127">
        <w:rPr>
          <w:rFonts w:asciiTheme="majorHAnsi" w:hAnsiTheme="majorHAnsi" w:cstheme="majorHAnsi"/>
          <w:color w:val="000000"/>
          <w:sz w:val="28"/>
          <w:szCs w:val="28"/>
          <w:lang w:val="da-DK"/>
        </w:rPr>
        <w:t xml:space="preserve">g; lập và quản lý cơ sở dữ liệu </w:t>
      </w:r>
      <w:r w:rsidRPr="00FE6127">
        <w:rPr>
          <w:rFonts w:asciiTheme="majorHAnsi" w:hAnsiTheme="majorHAnsi" w:cstheme="majorHAnsi"/>
          <w:color w:val="000000"/>
          <w:sz w:val="28"/>
          <w:szCs w:val="28"/>
          <w:lang w:val="vi-VN"/>
        </w:rPr>
        <w:t>rừng</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i/>
          <w:color w:val="000000"/>
          <w:sz w:val="28"/>
          <w:szCs w:val="28"/>
          <w:lang w:val="da-DK"/>
        </w:rPr>
        <w:t>giám sát, đánh giá tài nguyên rừng;</w:t>
      </w:r>
    </w:p>
    <w:p w14:paraId="424ADCF6" w14:textId="311C51C6" w:rsidR="00415280" w:rsidRPr="00FE6127" w:rsidRDefault="00415280" w:rsidP="0016289B">
      <w:pPr>
        <w:widowControl w:val="0"/>
        <w:spacing w:before="120" w:after="120" w:line="240" w:lineRule="auto"/>
        <w:ind w:firstLine="709"/>
        <w:jc w:val="both"/>
        <w:rPr>
          <w:rFonts w:asciiTheme="majorHAnsi" w:hAnsiTheme="majorHAnsi" w:cstheme="majorHAnsi"/>
          <w:color w:val="000000"/>
          <w:sz w:val="28"/>
          <w:szCs w:val="28"/>
          <w:lang w:val="da-DK"/>
        </w:rPr>
      </w:pPr>
      <w:r w:rsidRPr="00FE6127">
        <w:rPr>
          <w:rFonts w:asciiTheme="majorHAnsi" w:hAnsiTheme="majorHAnsi" w:cstheme="majorHAnsi"/>
          <w:color w:val="000000"/>
          <w:sz w:val="28"/>
          <w:szCs w:val="28"/>
          <w:lang w:val="da-DK"/>
        </w:rPr>
        <w:t>q) Kiểm tra, xử lý vi phạm pháp luật</w:t>
      </w:r>
      <w:r w:rsidRPr="00FE6127">
        <w:rPr>
          <w:rFonts w:asciiTheme="majorHAnsi" w:hAnsiTheme="majorHAnsi" w:cstheme="majorHAnsi"/>
          <w:color w:val="000000"/>
          <w:sz w:val="28"/>
          <w:szCs w:val="28"/>
          <w:lang w:val="vi-VN"/>
        </w:rPr>
        <w:t>,</w:t>
      </w:r>
      <w:r w:rsidRPr="00FE6127">
        <w:rPr>
          <w:rFonts w:asciiTheme="majorHAnsi" w:hAnsiTheme="majorHAnsi" w:cstheme="majorHAnsi"/>
          <w:color w:val="000000"/>
          <w:sz w:val="28"/>
          <w:szCs w:val="28"/>
          <w:lang w:val="da-DK"/>
        </w:rPr>
        <w:t xml:space="preserve"> </w:t>
      </w:r>
      <w:r w:rsidRPr="00FE6127">
        <w:rPr>
          <w:rFonts w:asciiTheme="majorHAnsi" w:hAnsiTheme="majorHAnsi" w:cstheme="majorHAnsi"/>
          <w:color w:val="000000"/>
          <w:sz w:val="28"/>
          <w:szCs w:val="28"/>
          <w:lang w:val="vi-VN"/>
        </w:rPr>
        <w:t>giải quyết khiếu nại, tố cáo</w:t>
      </w:r>
      <w:r w:rsidRPr="00FE6127">
        <w:rPr>
          <w:rFonts w:asciiTheme="majorHAnsi" w:hAnsiTheme="majorHAnsi" w:cstheme="majorHAnsi"/>
          <w:color w:val="000000"/>
          <w:sz w:val="28"/>
          <w:szCs w:val="28"/>
          <w:lang w:val="da-DK"/>
        </w:rPr>
        <w:t xml:space="preserve"> về lâm nghiệp theo quy định của pháp luật.”.</w:t>
      </w:r>
    </w:p>
    <w:p w14:paraId="4D0B9798" w14:textId="77777777" w:rsidR="00415280" w:rsidRPr="00FE6127" w:rsidRDefault="00415280">
      <w:pPr>
        <w:widowControl w:val="0"/>
        <w:numPr>
          <w:ilvl w:val="0"/>
          <w:numId w:val="11"/>
        </w:numPr>
        <w:suppressAutoHyphens w:val="0"/>
        <w:spacing w:before="120" w:after="120" w:line="240" w:lineRule="auto"/>
        <w:ind w:left="993"/>
        <w:jc w:val="both"/>
        <w:outlineLvl w:val="1"/>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 Sửa đổi, bổ sung một số điểm, khoản của Điều 102 như sau:</w:t>
      </w:r>
    </w:p>
    <w:p w14:paraId="50C36DF8" w14:textId="77777777" w:rsidR="00415280" w:rsidRPr="00FE6127" w:rsidRDefault="00415280" w:rsidP="0016289B">
      <w:pPr>
        <w:widowControl w:val="0"/>
        <w:suppressAutoHyphens w:val="0"/>
        <w:spacing w:before="120" w:after="120" w:line="240" w:lineRule="auto"/>
        <w:ind w:firstLine="633"/>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a) Sửa đổi, bổ sung điểm d, điểm g; bổ sung điểm h1, l1 và điểm n khoản 1 như sau:</w:t>
      </w:r>
    </w:p>
    <w:p w14:paraId="745EB56E" w14:textId="0872B909"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 xml:space="preserve">“d) </w:t>
      </w:r>
      <w:r w:rsidRPr="00FE6127">
        <w:rPr>
          <w:rFonts w:asciiTheme="majorHAnsi" w:eastAsia="Times New Roman" w:hAnsiTheme="majorHAnsi" w:cstheme="majorHAnsi"/>
          <w:i/>
          <w:iCs/>
          <w:color w:val="000000"/>
          <w:sz w:val="28"/>
          <w:szCs w:val="28"/>
        </w:rPr>
        <w:t>Quyết định chủ trương</w:t>
      </w:r>
      <w:r w:rsidRPr="00FE6127">
        <w:rPr>
          <w:rFonts w:asciiTheme="majorHAnsi" w:eastAsia="Times New Roman" w:hAnsiTheme="majorHAnsi" w:cstheme="majorHAnsi"/>
          <w:color w:val="000000"/>
          <w:sz w:val="28"/>
          <w:szCs w:val="28"/>
        </w:rPr>
        <w:t xml:space="preserve"> chuyển mục đích sử dụng rừng sang mục đích khác; tổ chức trồng rừng thay thế;</w:t>
      </w:r>
    </w:p>
    <w:p w14:paraId="70634434"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 xml:space="preserve">g) Tổ chức bảo vệ rừng; bảo tồn đa dạng sinh học rừng; </w:t>
      </w:r>
      <w:r w:rsidRPr="00FE6127">
        <w:rPr>
          <w:rFonts w:asciiTheme="majorHAnsi" w:eastAsia="Times New Roman" w:hAnsiTheme="majorHAnsi" w:cstheme="majorHAnsi"/>
          <w:i/>
          <w:color w:val="000000"/>
          <w:sz w:val="28"/>
          <w:szCs w:val="28"/>
        </w:rPr>
        <w:t>phòng ngừa động vật rừng gây hại</w:t>
      </w:r>
      <w:r w:rsidRPr="00FE6127">
        <w:rPr>
          <w:rFonts w:asciiTheme="majorHAnsi" w:eastAsia="Times New Roman" w:hAnsiTheme="majorHAnsi" w:cstheme="majorHAnsi"/>
          <w:color w:val="000000"/>
          <w:sz w:val="28"/>
          <w:szCs w:val="28"/>
        </w:rPr>
        <w:t xml:space="preserve">, phòng cháy và chữa cháy rừng; phòng, trừ sinh vật gây hại rừng; phát triển rừng; sử dụng rừng; chế biến và thị trường lâm sản tại địa phương;” </w:t>
      </w:r>
    </w:p>
    <w:p w14:paraId="2B3C79D9"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color w:val="000000"/>
          <w:sz w:val="28"/>
          <w:szCs w:val="28"/>
        </w:rPr>
        <w:t>h1) Hỗ trợ thiệt hại về tài sản, tính mạng của người dân do động vật rừng xâm hại khi được Hội đồng nhân dân cùng cấp quy định;</w:t>
      </w:r>
    </w:p>
    <w:p w14:paraId="4A1B5685"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l1</w:t>
      </w:r>
      <w:r w:rsidRPr="00FE6127">
        <w:rPr>
          <w:rFonts w:asciiTheme="majorHAnsi" w:hAnsiTheme="majorHAnsi" w:cstheme="majorHAnsi"/>
          <w:i/>
          <w:color w:val="000000"/>
          <w:sz w:val="28"/>
          <w:szCs w:val="28"/>
          <w:lang w:val="vi-VN"/>
        </w:rPr>
        <w:t xml:space="preserve">) Chỉ đạo Ủy ban nhân dân cấp xã </w:t>
      </w:r>
      <w:r w:rsidRPr="00FE6127">
        <w:rPr>
          <w:rFonts w:asciiTheme="majorHAnsi" w:hAnsiTheme="majorHAnsi" w:cstheme="majorHAnsi"/>
          <w:i/>
          <w:color w:val="000000"/>
          <w:sz w:val="28"/>
          <w:szCs w:val="28"/>
        </w:rPr>
        <w:t xml:space="preserve">tổ chức </w:t>
      </w:r>
      <w:r w:rsidRPr="00FE6127">
        <w:rPr>
          <w:rFonts w:asciiTheme="majorHAnsi" w:hAnsiTheme="majorHAnsi" w:cstheme="majorHAnsi"/>
          <w:i/>
          <w:color w:val="000000"/>
          <w:sz w:val="28"/>
          <w:szCs w:val="28"/>
          <w:lang w:val="vi-VN"/>
        </w:rPr>
        <w:t>giao rừng</w:t>
      </w:r>
      <w:r w:rsidRPr="00FE6127">
        <w:rPr>
          <w:rFonts w:asciiTheme="majorHAnsi" w:hAnsiTheme="majorHAnsi" w:cstheme="majorHAnsi"/>
          <w:i/>
          <w:color w:val="000000"/>
          <w:sz w:val="28"/>
          <w:szCs w:val="28"/>
        </w:rPr>
        <w:t>, cho thuê rừng</w:t>
      </w:r>
      <w:r w:rsidRPr="00FE6127">
        <w:rPr>
          <w:rFonts w:asciiTheme="majorHAnsi" w:hAnsiTheme="majorHAnsi" w:cstheme="majorHAnsi"/>
          <w:i/>
          <w:color w:val="000000"/>
          <w:sz w:val="28"/>
          <w:szCs w:val="28"/>
          <w:lang w:val="vi-VN"/>
        </w:rPr>
        <w:t xml:space="preserve"> đối với diện tích rừng chưa giao, chưa cho thuê theo quy định của pháp luật;</w:t>
      </w:r>
    </w:p>
    <w:p w14:paraId="15D2FA3F"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color w:val="000000"/>
          <w:sz w:val="28"/>
          <w:szCs w:val="28"/>
        </w:rPr>
      </w:pPr>
      <w:r w:rsidRPr="00FE6127">
        <w:rPr>
          <w:rFonts w:asciiTheme="majorHAnsi" w:hAnsiTheme="majorHAnsi" w:cstheme="majorHAnsi"/>
          <w:i/>
          <w:iCs/>
          <w:color w:val="000000"/>
          <w:sz w:val="28"/>
          <w:szCs w:val="28"/>
        </w:rPr>
        <w:t>n) Rà soát diện tích rừng tự nhiên hiện có để đưa vào</w:t>
      </w:r>
      <w:r w:rsidRPr="00FE6127">
        <w:rPr>
          <w:rFonts w:asciiTheme="majorHAnsi" w:hAnsiTheme="majorHAnsi" w:cstheme="majorHAnsi"/>
          <w:i/>
          <w:iCs/>
          <w:color w:val="000000"/>
          <w:sz w:val="28"/>
          <w:szCs w:val="28"/>
          <w:lang w:val="vi-VN"/>
        </w:rPr>
        <w:t xml:space="preserve"> </w:t>
      </w:r>
      <w:r w:rsidRPr="00FE6127">
        <w:rPr>
          <w:rFonts w:asciiTheme="majorHAnsi" w:hAnsiTheme="majorHAnsi" w:cstheme="majorHAnsi"/>
          <w:i/>
          <w:iCs/>
          <w:color w:val="000000"/>
          <w:sz w:val="28"/>
          <w:szCs w:val="28"/>
        </w:rPr>
        <w:t>rừng đặc dụng, rừng phòng hộ, rừng sản xuất quản lý theo quy định.</w:t>
      </w:r>
      <w:r w:rsidRPr="00FE6127">
        <w:rPr>
          <w:rFonts w:asciiTheme="majorHAnsi" w:hAnsiTheme="majorHAnsi" w:cstheme="majorHAnsi"/>
          <w:i/>
          <w:color w:val="000000"/>
          <w:sz w:val="28"/>
          <w:szCs w:val="28"/>
        </w:rPr>
        <w:t>”.</w:t>
      </w:r>
    </w:p>
    <w:p w14:paraId="59D6F2C4" w14:textId="77777777" w:rsidR="00415280" w:rsidRPr="00FE6127" w:rsidRDefault="00415280"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 Sửa đổi, bổ sung khoản 3 như sau:</w:t>
      </w:r>
    </w:p>
    <w:p w14:paraId="262C25AB"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Cs/>
          <w:color w:val="000000"/>
          <w:sz w:val="28"/>
          <w:szCs w:val="28"/>
          <w:lang w:val="vi-VN"/>
        </w:rPr>
      </w:pPr>
      <w:r w:rsidRPr="00FE6127">
        <w:rPr>
          <w:rFonts w:asciiTheme="majorHAnsi" w:eastAsia="Courier New" w:hAnsiTheme="majorHAnsi" w:cstheme="majorHAnsi"/>
          <w:color w:val="000000"/>
          <w:sz w:val="28"/>
          <w:szCs w:val="28"/>
        </w:rPr>
        <w:t>“</w:t>
      </w:r>
      <w:r w:rsidRPr="00FE6127">
        <w:rPr>
          <w:rFonts w:asciiTheme="majorHAnsi" w:hAnsiTheme="majorHAnsi" w:cstheme="majorHAnsi"/>
          <w:iCs/>
          <w:color w:val="000000"/>
          <w:sz w:val="28"/>
          <w:szCs w:val="28"/>
          <w:lang w:val="vi-VN"/>
        </w:rPr>
        <w:t>3. Ủy ban nhân dân cấp xã có trách nhiệm sau đây:</w:t>
      </w:r>
    </w:p>
    <w:p w14:paraId="06ADCA25"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vi-VN"/>
        </w:rPr>
        <w:t>a) Ban hành theo thẩm quyền hoặc trình cơ quan nhà nước có thẩm quyền ban hành văn bản quy phạm pháp luật về lâm nghiệp, quyết định chương trình,</w:t>
      </w:r>
      <w:r w:rsidRPr="00FE6127">
        <w:rPr>
          <w:rFonts w:asciiTheme="majorHAnsi" w:hAnsiTheme="majorHAnsi" w:cstheme="majorHAnsi"/>
          <w:iCs/>
          <w:color w:val="000000"/>
          <w:sz w:val="28"/>
          <w:szCs w:val="28"/>
        </w:rPr>
        <w:t xml:space="preserve"> </w:t>
      </w:r>
      <w:r w:rsidRPr="00FE6127">
        <w:rPr>
          <w:rFonts w:asciiTheme="majorHAnsi" w:hAnsiTheme="majorHAnsi" w:cstheme="majorHAnsi"/>
          <w:iCs/>
          <w:color w:val="000000"/>
          <w:sz w:val="28"/>
          <w:szCs w:val="28"/>
          <w:lang w:val="vi-VN"/>
        </w:rPr>
        <w:t xml:space="preserve">dự án về </w:t>
      </w:r>
      <w:r w:rsidRPr="00FE6127">
        <w:rPr>
          <w:rFonts w:asciiTheme="majorHAnsi" w:hAnsiTheme="majorHAnsi" w:cstheme="majorHAnsi"/>
          <w:i/>
          <w:color w:val="000000"/>
          <w:sz w:val="28"/>
          <w:szCs w:val="28"/>
        </w:rPr>
        <w:t>bảo vệ rừng</w:t>
      </w:r>
      <w:r w:rsidRPr="00FE6127">
        <w:rPr>
          <w:rFonts w:asciiTheme="majorHAnsi" w:hAnsiTheme="majorHAnsi" w:cstheme="majorHAnsi"/>
          <w:iCs/>
          <w:color w:val="000000"/>
          <w:sz w:val="28"/>
          <w:szCs w:val="28"/>
        </w:rPr>
        <w:t xml:space="preserve">, </w:t>
      </w:r>
      <w:r w:rsidRPr="00FE6127">
        <w:rPr>
          <w:rFonts w:asciiTheme="majorHAnsi" w:hAnsiTheme="majorHAnsi" w:cstheme="majorHAnsi"/>
          <w:iCs/>
          <w:color w:val="000000"/>
          <w:sz w:val="28"/>
          <w:szCs w:val="28"/>
          <w:lang w:val="vi-VN"/>
        </w:rPr>
        <w:t>phát triển lâm nghiệp bền vững, sản xuất lâm, nông, ngư nghiệp kết hợp, canh tác nương rẫy và tổ chức thực hiện tại địa phương;</w:t>
      </w:r>
    </w:p>
    <w:p w14:paraId="5430A9AF"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lang w:val="vi-VN"/>
        </w:rPr>
      </w:pPr>
      <w:r w:rsidRPr="00FE6127">
        <w:rPr>
          <w:rFonts w:asciiTheme="majorHAnsi" w:hAnsiTheme="majorHAnsi" w:cstheme="majorHAnsi"/>
          <w:i/>
          <w:iCs/>
          <w:color w:val="000000"/>
          <w:sz w:val="28"/>
          <w:szCs w:val="28"/>
          <w:lang w:val="vi-VN"/>
        </w:rPr>
        <w:t>b) Tổ chức thực hiện văn bản quy phạm pháp luật về lâm nghiệp, chương trình, dự án phát triển lâm nghiệp bền vững tại địa phương;</w:t>
      </w:r>
    </w:p>
    <w:p w14:paraId="69EA79E9"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lang w:val="vi-VN"/>
        </w:rPr>
      </w:pPr>
      <w:r w:rsidRPr="00FE6127">
        <w:rPr>
          <w:rFonts w:asciiTheme="majorHAnsi" w:hAnsiTheme="majorHAnsi" w:cstheme="majorHAnsi"/>
          <w:i/>
          <w:iCs/>
          <w:color w:val="000000"/>
          <w:sz w:val="28"/>
          <w:szCs w:val="28"/>
          <w:lang w:val="vi-VN"/>
        </w:rPr>
        <w:t>c) Tổ chức thực hiện việc phân loại rừng, phân định ranh giới các loại rừng tại địa phương theo quy định của pháp luật;</w:t>
      </w:r>
    </w:p>
    <w:p w14:paraId="6353C997"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lang w:val="vi-VN"/>
        </w:rPr>
      </w:pPr>
      <w:r w:rsidRPr="00FE6127">
        <w:rPr>
          <w:rFonts w:asciiTheme="majorHAnsi" w:hAnsiTheme="majorHAnsi" w:cstheme="majorHAnsi"/>
          <w:i/>
          <w:iCs/>
          <w:color w:val="000000"/>
          <w:sz w:val="28"/>
          <w:szCs w:val="28"/>
          <w:lang w:val="vi-VN"/>
        </w:rPr>
        <w:t xml:space="preserve">d) </w:t>
      </w:r>
      <w:r w:rsidRPr="00FE6127">
        <w:rPr>
          <w:rFonts w:asciiTheme="majorHAnsi" w:hAnsiTheme="majorHAnsi" w:cstheme="majorHAnsi"/>
          <w:i/>
          <w:iCs/>
          <w:color w:val="000000"/>
          <w:sz w:val="28"/>
          <w:szCs w:val="28"/>
        </w:rPr>
        <w:t>L</w:t>
      </w:r>
      <w:r w:rsidRPr="00FE6127">
        <w:rPr>
          <w:rFonts w:asciiTheme="majorHAnsi" w:hAnsiTheme="majorHAnsi" w:cstheme="majorHAnsi"/>
          <w:i/>
          <w:iCs/>
          <w:color w:val="000000"/>
          <w:sz w:val="28"/>
          <w:szCs w:val="28"/>
          <w:lang w:val="vi-VN"/>
        </w:rPr>
        <w:t>ập hồ sơ quản lý rừng; tổ chức trồng rừng thay thế</w:t>
      </w:r>
      <w:r w:rsidRPr="00FE6127">
        <w:rPr>
          <w:rFonts w:asciiTheme="majorHAnsi" w:hAnsiTheme="majorHAnsi" w:cstheme="majorHAnsi"/>
          <w:i/>
          <w:iCs/>
          <w:color w:val="000000"/>
          <w:sz w:val="28"/>
          <w:szCs w:val="28"/>
        </w:rPr>
        <w:t xml:space="preserve">; tổ chức giao rừng, cho thuê rừng, chuyển mục đích sử dụng rừng sang mục đích khác, thu hồi rừng theo quy định của pháp luật; </w:t>
      </w:r>
    </w:p>
    <w:p w14:paraId="20699FEA"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lang w:val="vi-VN"/>
        </w:rPr>
      </w:pPr>
      <w:r w:rsidRPr="00FE6127">
        <w:rPr>
          <w:rFonts w:asciiTheme="majorHAnsi" w:hAnsiTheme="majorHAnsi" w:cstheme="majorHAnsi"/>
          <w:i/>
          <w:iCs/>
          <w:color w:val="000000"/>
          <w:sz w:val="28"/>
          <w:szCs w:val="28"/>
          <w:lang w:val="vi-VN"/>
        </w:rPr>
        <w:t>đ) Tổ chức thực hiện điều tra rừng, kiểm kê rừng, theo dõi diễn biến rừng tại địa phương;</w:t>
      </w:r>
    </w:p>
    <w:p w14:paraId="0F28A9BB"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iCs/>
          <w:color w:val="000000"/>
          <w:sz w:val="28"/>
          <w:szCs w:val="28"/>
          <w:lang w:val="vi-VN"/>
        </w:rPr>
        <w:t>e) Tổ chức quản lý, bảo vệ rừng, bảo tồn đa dạng sinh học rừng, phòng cháy và chữa cháy rừng;</w:t>
      </w:r>
      <w:r w:rsidRPr="00FE6127">
        <w:rPr>
          <w:rFonts w:asciiTheme="majorHAnsi" w:hAnsiTheme="majorHAnsi" w:cstheme="majorHAnsi"/>
          <w:i/>
          <w:iCs/>
          <w:color w:val="000000"/>
          <w:sz w:val="28"/>
          <w:szCs w:val="28"/>
        </w:rPr>
        <w:t xml:space="preserve"> phòng, chống hành vi vi phạm pháp luật về lâm nghiệp trên địa bàn;</w:t>
      </w:r>
    </w:p>
    <w:p w14:paraId="2604169E"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lang w:val="vi-VN"/>
        </w:rPr>
      </w:pPr>
      <w:r w:rsidRPr="00FE6127">
        <w:rPr>
          <w:rFonts w:asciiTheme="majorHAnsi" w:hAnsiTheme="majorHAnsi" w:cstheme="majorHAnsi"/>
          <w:i/>
          <w:iCs/>
          <w:color w:val="000000"/>
          <w:sz w:val="28"/>
          <w:szCs w:val="28"/>
          <w:lang w:val="vi-VN"/>
        </w:rPr>
        <w:t>g) Tuyên truyền, phổ biến, giáo dục pháp luật về lâm nghiệp tại địa phương;</w:t>
      </w:r>
    </w:p>
    <w:p w14:paraId="05E48145"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color w:val="000000"/>
          <w:sz w:val="28"/>
          <w:szCs w:val="28"/>
        </w:rPr>
      </w:pPr>
      <w:r w:rsidRPr="00FE6127">
        <w:rPr>
          <w:rFonts w:asciiTheme="majorHAnsi" w:hAnsiTheme="majorHAnsi" w:cstheme="majorHAnsi"/>
          <w:i/>
          <w:iCs/>
          <w:color w:val="000000"/>
          <w:sz w:val="28"/>
          <w:szCs w:val="28"/>
          <w:lang w:val="vi-VN"/>
        </w:rPr>
        <w:t>h) Tổ chức quản lý, bảo vệ diện tích rừng Nhà nước chưa giao, chưa cho thuê;</w:t>
      </w:r>
    </w:p>
    <w:p w14:paraId="2A3FEDB0"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i/>
          <w:iCs/>
          <w:strike/>
          <w:color w:val="000000"/>
          <w:sz w:val="28"/>
          <w:szCs w:val="28"/>
        </w:rPr>
      </w:pPr>
      <w:r w:rsidRPr="00FE6127">
        <w:rPr>
          <w:rFonts w:asciiTheme="majorHAnsi" w:hAnsiTheme="majorHAnsi" w:cstheme="majorHAnsi"/>
          <w:iCs/>
          <w:color w:val="000000"/>
          <w:sz w:val="28"/>
          <w:szCs w:val="28"/>
        </w:rPr>
        <w:t>i</w:t>
      </w:r>
      <w:r w:rsidRPr="00FE6127">
        <w:rPr>
          <w:rFonts w:asciiTheme="majorHAnsi" w:hAnsiTheme="majorHAnsi" w:cstheme="majorHAnsi"/>
          <w:iCs/>
          <w:color w:val="000000"/>
          <w:sz w:val="28"/>
          <w:szCs w:val="28"/>
          <w:lang w:val="vi-VN"/>
        </w:rPr>
        <w:t>) Hướng dẫn cộng đồng dân cư xây dựng và thực hiện hương ước, quy ước bảo vệ và phát triển rừng trên địa bàn phù hợp với quy định của pháp luật</w:t>
      </w:r>
      <w:r w:rsidRPr="00FE6127">
        <w:rPr>
          <w:rFonts w:asciiTheme="majorHAnsi" w:hAnsiTheme="majorHAnsi" w:cstheme="majorHAnsi"/>
          <w:iCs/>
          <w:color w:val="000000"/>
          <w:sz w:val="28"/>
          <w:szCs w:val="28"/>
        </w:rPr>
        <w:t>;</w:t>
      </w:r>
    </w:p>
    <w:p w14:paraId="718E468F" w14:textId="77777777" w:rsidR="00415280" w:rsidRPr="00FE6127" w:rsidRDefault="00415280" w:rsidP="0016289B">
      <w:pPr>
        <w:widowControl w:val="0"/>
        <w:suppressAutoHyphens w:val="0"/>
        <w:spacing w:before="120" w:after="120" w:line="240" w:lineRule="auto"/>
        <w:ind w:firstLine="709"/>
        <w:jc w:val="both"/>
        <w:rPr>
          <w:rFonts w:asciiTheme="majorHAnsi" w:eastAsia="Courier New" w:hAnsiTheme="majorHAnsi" w:cstheme="majorHAnsi"/>
          <w:color w:val="000000"/>
          <w:sz w:val="28"/>
          <w:szCs w:val="28"/>
        </w:rPr>
      </w:pPr>
      <w:r w:rsidRPr="00FE6127">
        <w:rPr>
          <w:rFonts w:asciiTheme="majorHAnsi" w:hAnsiTheme="majorHAnsi" w:cstheme="majorHAnsi"/>
          <w:i/>
          <w:iCs/>
          <w:color w:val="000000"/>
          <w:sz w:val="28"/>
          <w:szCs w:val="28"/>
        </w:rPr>
        <w:t>k</w:t>
      </w:r>
      <w:r w:rsidRPr="00FE6127">
        <w:rPr>
          <w:rFonts w:asciiTheme="majorHAnsi" w:hAnsiTheme="majorHAnsi" w:cstheme="majorHAnsi"/>
          <w:i/>
          <w:iCs/>
          <w:color w:val="000000"/>
          <w:sz w:val="28"/>
          <w:szCs w:val="28"/>
          <w:lang w:val="vi-VN"/>
        </w:rPr>
        <w:t>) Kiểm tra, xử lý vi phạm pháp luật; giải quyết tranh chấp, khiếu nại, tố cáo trong lĩnh vực lâm nghiệp tại địa phương theo quy định của pháp luật</w:t>
      </w:r>
      <w:r w:rsidRPr="00FE6127">
        <w:rPr>
          <w:rFonts w:asciiTheme="majorHAnsi" w:eastAsia="Courier New" w:hAnsiTheme="majorHAnsi" w:cstheme="majorHAnsi"/>
          <w:color w:val="000000"/>
          <w:sz w:val="28"/>
          <w:szCs w:val="28"/>
        </w:rPr>
        <w:t>.”.</w:t>
      </w:r>
    </w:p>
    <w:p w14:paraId="7A35E30B" w14:textId="77777777" w:rsidR="00415280" w:rsidRPr="00FE6127" w:rsidRDefault="00415280">
      <w:pPr>
        <w:widowControl w:val="0"/>
        <w:numPr>
          <w:ilvl w:val="0"/>
          <w:numId w:val="11"/>
        </w:numPr>
        <w:tabs>
          <w:tab w:val="left" w:pos="1134"/>
        </w:tabs>
        <w:suppressAutoHyphens w:val="0"/>
        <w:spacing w:before="120" w:after="120" w:line="240" w:lineRule="auto"/>
        <w:ind w:left="0" w:firstLine="709"/>
        <w:jc w:val="both"/>
        <w:outlineLvl w:val="1"/>
        <w:rPr>
          <w:rFonts w:asciiTheme="majorHAnsi" w:hAnsiTheme="majorHAnsi" w:cstheme="majorHAnsi"/>
          <w:color w:val="000000"/>
          <w:spacing w:val="-2"/>
          <w:sz w:val="28"/>
          <w:szCs w:val="28"/>
          <w:lang w:val="nl-NL"/>
        </w:rPr>
      </w:pPr>
      <w:r w:rsidRPr="00FE6127">
        <w:rPr>
          <w:rFonts w:asciiTheme="majorHAnsi" w:hAnsiTheme="majorHAnsi" w:cstheme="majorHAnsi"/>
          <w:color w:val="000000"/>
          <w:spacing w:val="-2"/>
          <w:sz w:val="28"/>
          <w:szCs w:val="28"/>
          <w:lang w:val="nl-NL"/>
        </w:rPr>
        <w:t>Thay thế, bãi bỏ một số cụm từ, điểm, khoản sau:</w:t>
      </w:r>
    </w:p>
    <w:p w14:paraId="00540A05"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Thay cụm từ “Thủ tướng Chính phủ” bằng cụm từ “Bộ trưởng Bộ Nông nghiệp và Môi trường tại khoản 1 Điều 31; thay cụm từ “Chính phủ” bằng cụm từ “Bộ trưởng Bộ Nông nghiệp và Môi trường” tại khoản 2 Điều 49; thay từ “huyện” </w:t>
      </w:r>
      <w:r w:rsidRPr="00FE6127">
        <w:rPr>
          <w:rFonts w:asciiTheme="majorHAnsi" w:hAnsiTheme="majorHAnsi" w:cstheme="majorHAnsi"/>
          <w:color w:val="000000"/>
          <w:sz w:val="28"/>
          <w:szCs w:val="28"/>
        </w:rPr>
        <w:lastRenderedPageBreak/>
        <w:t>bằng từ “xã” tại khoản 1 Điều 15; khoản 4 Điều 34; điểm b khoản 1 Điều 58; khoản 2 Điều 100; khoản 2 Điều 105.</w:t>
      </w:r>
    </w:p>
    <w:p w14:paraId="33112062" w14:textId="77777777" w:rsidR="00415280" w:rsidRPr="00FE6127" w:rsidRDefault="00415280" w:rsidP="0016289B">
      <w:pPr>
        <w:widowControl w:val="0"/>
        <w:suppressAutoHyphens w:val="0"/>
        <w:spacing w:before="120" w:after="120" w:line="240" w:lineRule="auto"/>
        <w:ind w:firstLine="709"/>
        <w:jc w:val="both"/>
        <w:rPr>
          <w:rFonts w:asciiTheme="majorHAnsi" w:hAnsiTheme="majorHAnsi" w:cstheme="majorHAnsi"/>
          <w:bCs/>
          <w:iCs/>
          <w:color w:val="000000"/>
          <w:sz w:val="28"/>
          <w:szCs w:val="28"/>
        </w:rPr>
      </w:pPr>
      <w:r w:rsidRPr="00FE6127">
        <w:rPr>
          <w:rFonts w:asciiTheme="majorHAnsi" w:hAnsiTheme="majorHAnsi" w:cstheme="majorHAnsi"/>
          <w:bCs/>
          <w:iCs/>
          <w:color w:val="000000"/>
          <w:sz w:val="28"/>
          <w:szCs w:val="28"/>
        </w:rPr>
        <w:t>b) Bãi bỏ khoản 5 Điều 95, khoản 2 Điều 102.</w:t>
      </w:r>
    </w:p>
    <w:p w14:paraId="2F0991BC" w14:textId="0335AEFB" w:rsidR="00DC3B6F" w:rsidRPr="00FE6127" w:rsidRDefault="00DC3B6F">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Style w:val="Strong"/>
          <w:rFonts w:asciiTheme="majorHAnsi" w:hAnsiTheme="majorHAnsi" w:cstheme="majorHAnsi"/>
          <w:b w:val="0"/>
          <w:color w:val="000000"/>
          <w:spacing w:val="-2"/>
          <w:sz w:val="28"/>
          <w:szCs w:val="28"/>
          <w:lang w:val="pt-BR"/>
        </w:rPr>
      </w:pPr>
      <w:r w:rsidRPr="00FE6127">
        <w:rPr>
          <w:rFonts w:asciiTheme="majorHAnsi" w:eastAsia="Times New Roman" w:hAnsiTheme="majorHAnsi" w:cstheme="majorHAnsi"/>
          <w:b/>
          <w:bCs/>
          <w:color w:val="000000"/>
          <w:sz w:val="28"/>
          <w:szCs w:val="28"/>
        </w:rPr>
        <w:t xml:space="preserve"> </w:t>
      </w:r>
      <w:r w:rsidR="007C3BC6" w:rsidRPr="00FE6127">
        <w:rPr>
          <w:rFonts w:asciiTheme="majorHAnsi" w:eastAsia="Times New Roman" w:hAnsiTheme="majorHAnsi" w:cstheme="majorHAnsi"/>
          <w:b/>
          <w:bCs/>
          <w:color w:val="000000"/>
          <w:sz w:val="28"/>
          <w:szCs w:val="28"/>
        </w:rPr>
        <w:t xml:space="preserve">Sửa </w:t>
      </w:r>
      <w:r w:rsidRPr="00FE6127">
        <w:rPr>
          <w:rFonts w:asciiTheme="majorHAnsi" w:eastAsia="Times New Roman" w:hAnsiTheme="majorHAnsi" w:cstheme="majorHAnsi"/>
          <w:b/>
          <w:bCs/>
          <w:color w:val="000000"/>
          <w:sz w:val="28"/>
          <w:szCs w:val="28"/>
        </w:rPr>
        <w:t xml:space="preserve">đổi, bổ sung một số điều của Luật Phòng, Chống thiên tai </w:t>
      </w:r>
    </w:p>
    <w:p w14:paraId="105A9E62"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color w:val="000000"/>
          <w:sz w:val="28"/>
          <w:szCs w:val="28"/>
        </w:rPr>
      </w:pPr>
      <w:r w:rsidRPr="00FE6127">
        <w:rPr>
          <w:color w:val="000000"/>
          <w:sz w:val="28"/>
          <w:szCs w:val="28"/>
        </w:rPr>
        <w:t>Sửa đổi, bổ sung một số khoản của Điều 15 như sau:</w:t>
      </w:r>
    </w:p>
    <w:p w14:paraId="7F7ADE94" w14:textId="77777777" w:rsidR="004D7DCE" w:rsidRPr="00FE6127" w:rsidRDefault="004D7DCE" w:rsidP="00960520">
      <w:pPr>
        <w:widowControl w:val="0"/>
        <w:tabs>
          <w:tab w:val="left" w:pos="993"/>
        </w:tabs>
        <w:spacing w:before="120" w:after="120" w:line="240" w:lineRule="auto"/>
        <w:ind w:firstLine="709"/>
        <w:jc w:val="both"/>
        <w:rPr>
          <w:color w:val="000000"/>
          <w:sz w:val="28"/>
          <w:szCs w:val="28"/>
        </w:rPr>
      </w:pPr>
      <w:r w:rsidRPr="00FE6127">
        <w:rPr>
          <w:color w:val="000000"/>
          <w:sz w:val="28"/>
          <w:szCs w:val="28"/>
        </w:rPr>
        <w:t>a) Sửa đổi, bổ sung khoản 2 Điều 15 như sau:</w:t>
      </w:r>
    </w:p>
    <w:p w14:paraId="27B9D0D3" w14:textId="77777777" w:rsidR="004D7DCE" w:rsidRPr="00FE6127" w:rsidRDefault="004D7DCE" w:rsidP="00960520">
      <w:pPr>
        <w:widowControl w:val="0"/>
        <w:tabs>
          <w:tab w:val="left" w:pos="993"/>
        </w:tabs>
        <w:spacing w:before="120" w:after="120" w:line="240" w:lineRule="auto"/>
        <w:ind w:firstLine="709"/>
        <w:jc w:val="both"/>
        <w:rPr>
          <w:bCs/>
          <w:color w:val="000000"/>
          <w:spacing w:val="-2"/>
          <w:sz w:val="28"/>
          <w:szCs w:val="28"/>
          <w:lang w:val="es-MX"/>
        </w:rPr>
      </w:pPr>
      <w:r w:rsidRPr="00FE6127">
        <w:rPr>
          <w:color w:val="000000"/>
          <w:sz w:val="28"/>
          <w:szCs w:val="28"/>
        </w:rPr>
        <w:t>“</w:t>
      </w:r>
      <w:r w:rsidRPr="00FE6127">
        <w:rPr>
          <w:bCs/>
          <w:color w:val="000000"/>
          <w:spacing w:val="-2"/>
          <w:sz w:val="28"/>
          <w:szCs w:val="28"/>
          <w:lang w:val="es-MX"/>
        </w:rPr>
        <w:t>2. Kế hoạch phòng, chống thiên tai cấp xã gồm các nội dung chính sau đây:</w:t>
      </w:r>
    </w:p>
    <w:p w14:paraId="1E8CE846" w14:textId="77777777" w:rsidR="004D7DCE" w:rsidRPr="00FE6127" w:rsidRDefault="004D7DCE" w:rsidP="00960520">
      <w:pPr>
        <w:widowControl w:val="0"/>
        <w:tabs>
          <w:tab w:val="left" w:pos="993"/>
        </w:tabs>
        <w:spacing w:before="120" w:after="120" w:line="240" w:lineRule="auto"/>
        <w:ind w:right="176" w:firstLine="709"/>
        <w:jc w:val="both"/>
        <w:rPr>
          <w:bCs/>
          <w:color w:val="000000"/>
          <w:spacing w:val="-2"/>
          <w:sz w:val="28"/>
          <w:szCs w:val="28"/>
          <w:lang w:val="es-MX"/>
        </w:rPr>
      </w:pPr>
      <w:r w:rsidRPr="00FE6127">
        <w:rPr>
          <w:bCs/>
          <w:color w:val="000000"/>
          <w:spacing w:val="-2"/>
          <w:sz w:val="28"/>
          <w:szCs w:val="28"/>
          <w:lang w:val="es-MX"/>
        </w:rPr>
        <w:t>a) Đánh giá và cập nhật hằng năm về đặc điểm dân sinh, kinh tế - xã hội và cơ sở hạ tầng trong phạm vi quản lý;</w:t>
      </w:r>
    </w:p>
    <w:p w14:paraId="1EB7930F" w14:textId="77777777" w:rsidR="004D7DCE" w:rsidRPr="00FE6127" w:rsidRDefault="004D7DCE" w:rsidP="00960520">
      <w:pPr>
        <w:widowControl w:val="0"/>
        <w:tabs>
          <w:tab w:val="left" w:pos="993"/>
        </w:tabs>
        <w:spacing w:before="120" w:after="120" w:line="240" w:lineRule="auto"/>
        <w:ind w:right="176" w:firstLine="709"/>
        <w:jc w:val="both"/>
        <w:rPr>
          <w:bCs/>
          <w:i/>
          <w:color w:val="000000"/>
          <w:spacing w:val="-2"/>
          <w:sz w:val="28"/>
          <w:szCs w:val="28"/>
          <w:lang w:val="es-MX"/>
        </w:rPr>
      </w:pPr>
      <w:r w:rsidRPr="00FE6127">
        <w:rPr>
          <w:bCs/>
          <w:i/>
          <w:color w:val="000000"/>
          <w:spacing w:val="-2"/>
          <w:sz w:val="28"/>
          <w:szCs w:val="28"/>
          <w:lang w:val="es-MX"/>
        </w:rPr>
        <w:t>b) Tình hình thiên tai của địa phương;</w:t>
      </w:r>
    </w:p>
    <w:p w14:paraId="039160D3" w14:textId="77777777" w:rsidR="004D7DCE" w:rsidRPr="00FE6127" w:rsidRDefault="004D7DCE" w:rsidP="00960520">
      <w:pPr>
        <w:widowControl w:val="0"/>
        <w:tabs>
          <w:tab w:val="left" w:pos="993"/>
        </w:tabs>
        <w:spacing w:before="120" w:after="120" w:line="240" w:lineRule="auto"/>
        <w:ind w:right="176" w:firstLine="709"/>
        <w:jc w:val="both"/>
        <w:rPr>
          <w:bCs/>
          <w:color w:val="000000"/>
          <w:spacing w:val="-2"/>
          <w:sz w:val="28"/>
          <w:szCs w:val="28"/>
          <w:lang w:val="es-MX"/>
        </w:rPr>
      </w:pPr>
      <w:r w:rsidRPr="00FE6127">
        <w:rPr>
          <w:bCs/>
          <w:i/>
          <w:color w:val="000000"/>
          <w:spacing w:val="-2"/>
          <w:sz w:val="28"/>
          <w:szCs w:val="28"/>
          <w:lang w:val="es-MX"/>
        </w:rPr>
        <w:t>c</w:t>
      </w:r>
      <w:r w:rsidRPr="00FE6127">
        <w:rPr>
          <w:bCs/>
          <w:color w:val="000000"/>
          <w:spacing w:val="-2"/>
          <w:sz w:val="28"/>
          <w:szCs w:val="28"/>
          <w:lang w:val="es-MX"/>
        </w:rPr>
        <w:t xml:space="preserve">) Xác định nội dung và biện pháp phòng, chống thiên tai phù hợp với từng loại thiên tai và cấp độ rủi ro thiên tai thường xảy ra tại địa phương, chú ý đến đối tượng dễ bị tổn thương, bao gồm </w:t>
      </w:r>
      <w:r w:rsidRPr="00FE6127">
        <w:rPr>
          <w:bCs/>
          <w:i/>
          <w:color w:val="000000"/>
          <w:spacing w:val="-2"/>
          <w:sz w:val="28"/>
          <w:szCs w:val="28"/>
          <w:lang w:val="es-MX"/>
        </w:rPr>
        <w:t>xây dựng công trình phòng, chống thiên tai của địa phương theo phân cấp</w:t>
      </w:r>
      <w:r w:rsidRPr="00FE6127">
        <w:rPr>
          <w:bCs/>
          <w:color w:val="000000"/>
          <w:spacing w:val="-2"/>
          <w:sz w:val="28"/>
          <w:szCs w:val="28"/>
          <w:lang w:val="es-MX"/>
        </w:rPr>
        <w:t>; tổ chức thông tin, tuyên truyền nâng cao nhận thức cộng đồng về phòng, chống thiên tai; xác định khu vực nguy hiểm; xây dựng phương án ứng phó với các cấp độ rủi ro thiên tai và loại thiên tai cụ thể; tổ chức thường trực, cập nhật thông tin diễn biến thiên tai; chuẩn bị địa điểm sơ tán; tổ chức tập huấn, huấn luyện, diễn tập kỹ năng phòng, chống thiên tai;</w:t>
      </w:r>
    </w:p>
    <w:p w14:paraId="7B3C1EDE" w14:textId="77777777" w:rsidR="004D7DCE" w:rsidRPr="00FE6127" w:rsidRDefault="004D7DCE" w:rsidP="00960520">
      <w:pPr>
        <w:widowControl w:val="0"/>
        <w:tabs>
          <w:tab w:val="left" w:pos="993"/>
        </w:tabs>
        <w:spacing w:before="120" w:after="120" w:line="240" w:lineRule="auto"/>
        <w:ind w:right="141" w:firstLine="709"/>
        <w:jc w:val="both"/>
        <w:rPr>
          <w:bCs/>
          <w:color w:val="000000"/>
          <w:sz w:val="28"/>
          <w:szCs w:val="28"/>
          <w:lang w:val="vi-VN"/>
        </w:rPr>
      </w:pPr>
      <w:r w:rsidRPr="00FE6127">
        <w:rPr>
          <w:bCs/>
          <w:i/>
          <w:color w:val="000000"/>
          <w:spacing w:val="-2"/>
          <w:sz w:val="28"/>
          <w:szCs w:val="28"/>
          <w:lang w:val="es-MX"/>
        </w:rPr>
        <w:t>d</w:t>
      </w:r>
      <w:r w:rsidRPr="00FE6127">
        <w:rPr>
          <w:bCs/>
          <w:color w:val="000000"/>
          <w:spacing w:val="-2"/>
          <w:sz w:val="28"/>
          <w:szCs w:val="28"/>
          <w:lang w:val="es-MX"/>
        </w:rPr>
        <w:t xml:space="preserve">) Chuẩn bị vật tư, phương tiện, trang thiết bị, nhu yếu phẩm cho hoạt động phòng, chống thiên tai; </w:t>
      </w:r>
      <w:r w:rsidRPr="00FE6127">
        <w:rPr>
          <w:bCs/>
          <w:i/>
          <w:color w:val="000000"/>
          <w:sz w:val="28"/>
          <w:szCs w:val="28"/>
        </w:rPr>
        <w:t>trang thiết bị chuyên dùng cho hoạt động chỉ đạo, chỉ huy phòng, chống thiên tai;</w:t>
      </w:r>
    </w:p>
    <w:p w14:paraId="4C792EE5" w14:textId="77777777" w:rsidR="004D7DCE" w:rsidRPr="00FE6127" w:rsidRDefault="004D7DCE" w:rsidP="00960520">
      <w:pPr>
        <w:widowControl w:val="0"/>
        <w:tabs>
          <w:tab w:val="left" w:pos="993"/>
        </w:tabs>
        <w:spacing w:before="120" w:after="120" w:line="240" w:lineRule="auto"/>
        <w:ind w:right="176" w:firstLine="709"/>
        <w:jc w:val="both"/>
        <w:rPr>
          <w:bCs/>
          <w:i/>
          <w:color w:val="000000"/>
          <w:spacing w:val="-2"/>
          <w:sz w:val="28"/>
          <w:szCs w:val="28"/>
          <w:lang w:val="es-MX"/>
        </w:rPr>
      </w:pPr>
      <w:r w:rsidRPr="00FE6127">
        <w:rPr>
          <w:bCs/>
          <w:i/>
          <w:color w:val="000000"/>
          <w:spacing w:val="-2"/>
          <w:sz w:val="28"/>
          <w:szCs w:val="28"/>
          <w:lang w:val="es-MX"/>
        </w:rPr>
        <w:t>đ) Lồng ghép nội dung phòng, chống thiên tai vào quy hoạch, kế hoạch phát triển kinh tế - xã hội;</w:t>
      </w:r>
    </w:p>
    <w:p w14:paraId="6008F7F5" w14:textId="77777777" w:rsidR="004D7DCE" w:rsidRPr="00FE6127" w:rsidRDefault="004D7DCE" w:rsidP="00960520">
      <w:pPr>
        <w:widowControl w:val="0"/>
        <w:tabs>
          <w:tab w:val="left" w:pos="993"/>
        </w:tabs>
        <w:spacing w:before="120" w:after="120" w:line="240" w:lineRule="auto"/>
        <w:ind w:right="176" w:firstLine="709"/>
        <w:jc w:val="both"/>
        <w:rPr>
          <w:bCs/>
          <w:color w:val="000000"/>
          <w:spacing w:val="-2"/>
          <w:sz w:val="28"/>
          <w:szCs w:val="28"/>
          <w:lang w:val="es-MX"/>
        </w:rPr>
      </w:pPr>
      <w:r w:rsidRPr="00FE6127">
        <w:rPr>
          <w:bCs/>
          <w:i/>
          <w:color w:val="000000"/>
          <w:spacing w:val="-2"/>
          <w:sz w:val="28"/>
          <w:szCs w:val="28"/>
          <w:lang w:val="es-MX"/>
        </w:rPr>
        <w:t>e</w:t>
      </w:r>
      <w:r w:rsidRPr="00FE6127">
        <w:rPr>
          <w:bCs/>
          <w:color w:val="000000"/>
          <w:spacing w:val="-2"/>
          <w:sz w:val="28"/>
          <w:szCs w:val="28"/>
          <w:lang w:val="es-MX"/>
        </w:rPr>
        <w:t>) Đề xuất nhu cầu về nguồn lực và xác định tiến độ hằng năm và 05 năm để thực hiện kế hoạch phòng, chống thiên tai tại địa phương;</w:t>
      </w:r>
    </w:p>
    <w:p w14:paraId="531D5A01" w14:textId="77777777" w:rsidR="004D7DCE" w:rsidRPr="00FE6127" w:rsidRDefault="004D7DCE" w:rsidP="00960520">
      <w:pPr>
        <w:widowControl w:val="0"/>
        <w:tabs>
          <w:tab w:val="left" w:pos="993"/>
        </w:tabs>
        <w:spacing w:before="120" w:after="120" w:line="240" w:lineRule="auto"/>
        <w:ind w:firstLine="709"/>
        <w:jc w:val="both"/>
        <w:rPr>
          <w:bCs/>
          <w:color w:val="000000"/>
          <w:spacing w:val="-2"/>
          <w:sz w:val="28"/>
          <w:szCs w:val="28"/>
          <w:lang w:val="es-MX"/>
        </w:rPr>
      </w:pPr>
      <w:r w:rsidRPr="00FE6127">
        <w:rPr>
          <w:bCs/>
          <w:i/>
          <w:color w:val="000000"/>
          <w:spacing w:val="-2"/>
          <w:sz w:val="28"/>
          <w:szCs w:val="28"/>
          <w:lang w:val="es-MX"/>
        </w:rPr>
        <w:t>g</w:t>
      </w:r>
      <w:r w:rsidRPr="00FE6127">
        <w:rPr>
          <w:bCs/>
          <w:color w:val="000000"/>
          <w:spacing w:val="-2"/>
          <w:sz w:val="28"/>
          <w:szCs w:val="28"/>
          <w:lang w:val="es-MX"/>
        </w:rPr>
        <w:t>) Xác định trách nhiệm tổ chức thực hiện kế hoạch phòng, chống thiên tai.”;</w:t>
      </w:r>
    </w:p>
    <w:p w14:paraId="2812B6B3" w14:textId="77777777" w:rsidR="004D7DCE" w:rsidRPr="00FE6127" w:rsidRDefault="004D7DCE" w:rsidP="00960520">
      <w:pPr>
        <w:widowControl w:val="0"/>
        <w:tabs>
          <w:tab w:val="left" w:pos="993"/>
        </w:tabs>
        <w:spacing w:before="120" w:after="120" w:line="240" w:lineRule="auto"/>
        <w:ind w:firstLine="709"/>
        <w:jc w:val="both"/>
        <w:rPr>
          <w:bCs/>
          <w:color w:val="000000"/>
          <w:sz w:val="28"/>
          <w:szCs w:val="28"/>
        </w:rPr>
      </w:pPr>
      <w:r w:rsidRPr="00FE6127">
        <w:rPr>
          <w:bCs/>
          <w:color w:val="000000"/>
          <w:spacing w:val="-2"/>
          <w:sz w:val="28"/>
          <w:szCs w:val="28"/>
          <w:lang w:val="es-MX"/>
        </w:rPr>
        <w:t>b)</w:t>
      </w:r>
      <w:r w:rsidRPr="00FE6127">
        <w:rPr>
          <w:bCs/>
          <w:color w:val="000000"/>
          <w:sz w:val="28"/>
          <w:szCs w:val="28"/>
        </w:rPr>
        <w:t xml:space="preserve"> Sửa đổi, bổ sung điểm a khoản 7 Điều 15 như sau:</w:t>
      </w:r>
    </w:p>
    <w:p w14:paraId="70F7BECD" w14:textId="77777777" w:rsidR="004D7DCE" w:rsidRPr="00FE6127" w:rsidRDefault="004D7DCE" w:rsidP="00960520">
      <w:pPr>
        <w:pStyle w:val="ColorfulList-Accent11"/>
        <w:widowControl w:val="0"/>
        <w:tabs>
          <w:tab w:val="left" w:pos="993"/>
        </w:tabs>
        <w:autoSpaceDE w:val="0"/>
        <w:autoSpaceDN w:val="0"/>
        <w:adjustRightInd w:val="0"/>
        <w:spacing w:before="120" w:after="120"/>
        <w:ind w:left="0" w:firstLine="709"/>
        <w:contextualSpacing w:val="0"/>
        <w:jc w:val="both"/>
        <w:rPr>
          <w:rFonts w:ascii="Times New Roman" w:hAnsi="Times New Roman"/>
          <w:bCs/>
          <w:color w:val="000000"/>
        </w:rPr>
      </w:pPr>
      <w:r w:rsidRPr="00FE6127">
        <w:rPr>
          <w:rFonts w:ascii="Times New Roman" w:hAnsi="Times New Roman"/>
          <w:bCs/>
          <w:color w:val="000000"/>
        </w:rPr>
        <w:t>“7. Trách nhiệm xây dựng kế hoạch phòng, chống thiên tai được quy định như sau:</w:t>
      </w:r>
    </w:p>
    <w:p w14:paraId="6B5FAD24" w14:textId="77777777" w:rsidR="004D7DCE" w:rsidRPr="00FE6127" w:rsidRDefault="004D7DCE" w:rsidP="00960520">
      <w:pPr>
        <w:pStyle w:val="ColorfulList-Accent11"/>
        <w:widowControl w:val="0"/>
        <w:tabs>
          <w:tab w:val="left" w:pos="993"/>
        </w:tabs>
        <w:autoSpaceDE w:val="0"/>
        <w:autoSpaceDN w:val="0"/>
        <w:adjustRightInd w:val="0"/>
        <w:spacing w:before="120" w:after="120"/>
        <w:ind w:left="0" w:firstLine="709"/>
        <w:contextualSpacing w:val="0"/>
        <w:jc w:val="both"/>
        <w:rPr>
          <w:rFonts w:ascii="Times New Roman" w:hAnsi="Times New Roman"/>
          <w:bCs/>
          <w:color w:val="000000"/>
        </w:rPr>
      </w:pPr>
      <w:r w:rsidRPr="00FE6127">
        <w:rPr>
          <w:rFonts w:ascii="Times New Roman" w:hAnsi="Times New Roman"/>
          <w:bCs/>
          <w:color w:val="000000"/>
        </w:rPr>
        <w:t xml:space="preserve">a) </w:t>
      </w:r>
      <w:r w:rsidRPr="00FE6127">
        <w:rPr>
          <w:rFonts w:ascii="Times New Roman" w:hAnsi="Times New Roman"/>
          <w:bCs/>
          <w:i/>
          <w:color w:val="000000"/>
        </w:rPr>
        <w:t xml:space="preserve">Ủy ban nhân dân </w:t>
      </w:r>
      <w:r w:rsidRPr="00FE6127">
        <w:rPr>
          <w:rFonts w:ascii="Times New Roman" w:hAnsi="Times New Roman"/>
          <w:bCs/>
          <w:i/>
          <w:iCs/>
          <w:color w:val="000000"/>
        </w:rPr>
        <w:t>cấp xã</w:t>
      </w:r>
      <w:r w:rsidRPr="00FE6127">
        <w:rPr>
          <w:rFonts w:ascii="Times New Roman" w:hAnsi="Times New Roman"/>
          <w:bCs/>
          <w:color w:val="000000"/>
        </w:rPr>
        <w:t xml:space="preserve"> tổ chức xây dựng, phê duyệt kế hoạch phòng, chống thiên tai </w:t>
      </w:r>
      <w:r w:rsidRPr="00FE6127">
        <w:rPr>
          <w:rFonts w:ascii="Times New Roman" w:hAnsi="Times New Roman"/>
          <w:bCs/>
          <w:i/>
          <w:color w:val="000000"/>
        </w:rPr>
        <w:t>cấp xã</w:t>
      </w:r>
      <w:r w:rsidRPr="00FE6127">
        <w:rPr>
          <w:rFonts w:ascii="Times New Roman" w:hAnsi="Times New Roman"/>
          <w:bCs/>
          <w:color w:val="000000"/>
        </w:rPr>
        <w:t xml:space="preserve">, báo cáo </w:t>
      </w:r>
      <w:r w:rsidRPr="00FE6127">
        <w:rPr>
          <w:rFonts w:ascii="Times New Roman" w:hAnsi="Times New Roman"/>
          <w:bCs/>
          <w:i/>
          <w:color w:val="000000"/>
        </w:rPr>
        <w:t xml:space="preserve">Ủy ban nhân dân </w:t>
      </w:r>
      <w:r w:rsidRPr="00FE6127">
        <w:rPr>
          <w:rFonts w:ascii="Times New Roman" w:hAnsi="Times New Roman"/>
          <w:bCs/>
          <w:i/>
          <w:iCs/>
          <w:color w:val="000000"/>
        </w:rPr>
        <w:t>cấp tỉnh</w:t>
      </w:r>
      <w:r w:rsidRPr="00FE6127">
        <w:rPr>
          <w:rFonts w:ascii="Times New Roman" w:hAnsi="Times New Roman"/>
          <w:bCs/>
          <w:color w:val="000000"/>
        </w:rPr>
        <w:t xml:space="preserve"> tổng hợp, chỉ đạo. </w:t>
      </w:r>
      <w:r w:rsidRPr="00FE6127">
        <w:rPr>
          <w:rFonts w:ascii="Times New Roman" w:hAnsi="Times New Roman"/>
          <w:bCs/>
          <w:i/>
          <w:color w:val="000000"/>
        </w:rPr>
        <w:t>Ủy ban nhân dân cấp tỉnh</w:t>
      </w:r>
      <w:r w:rsidRPr="00FE6127">
        <w:rPr>
          <w:rFonts w:ascii="Times New Roman" w:hAnsi="Times New Roman"/>
          <w:bCs/>
          <w:color w:val="000000"/>
        </w:rPr>
        <w:t xml:space="preserve"> tổ chức xây dựng, phê duyệt kế hoạch phòng, chống thiên tai </w:t>
      </w:r>
      <w:r w:rsidRPr="00FE6127">
        <w:rPr>
          <w:rFonts w:ascii="Times New Roman" w:hAnsi="Times New Roman"/>
          <w:bCs/>
          <w:i/>
          <w:color w:val="000000"/>
        </w:rPr>
        <w:t>cấp tỉnh,</w:t>
      </w:r>
      <w:r w:rsidRPr="00FE6127">
        <w:rPr>
          <w:rFonts w:ascii="Times New Roman" w:hAnsi="Times New Roman"/>
          <w:bCs/>
          <w:color w:val="000000"/>
        </w:rPr>
        <w:t xml:space="preserve"> báo cáo </w:t>
      </w:r>
      <w:r w:rsidRPr="00FE6127">
        <w:rPr>
          <w:rFonts w:ascii="Times New Roman" w:hAnsi="Times New Roman"/>
          <w:bCs/>
          <w:i/>
          <w:color w:val="000000"/>
        </w:rPr>
        <w:t>Bộ Nông nghiệp và Môi trường</w:t>
      </w:r>
      <w:r w:rsidRPr="00FE6127">
        <w:rPr>
          <w:rFonts w:ascii="Times New Roman" w:hAnsi="Times New Roman"/>
          <w:bCs/>
          <w:color w:val="000000"/>
        </w:rPr>
        <w:t xml:space="preserve"> </w:t>
      </w:r>
      <w:r w:rsidRPr="00FE6127">
        <w:rPr>
          <w:rFonts w:ascii="Times New Roman" w:hAnsi="Times New Roman"/>
          <w:bCs/>
          <w:iCs/>
          <w:color w:val="000000"/>
        </w:rPr>
        <w:t>và Bộ Quốc phòng</w:t>
      </w:r>
      <w:r w:rsidRPr="00FE6127">
        <w:rPr>
          <w:rFonts w:ascii="Times New Roman" w:hAnsi="Times New Roman"/>
          <w:bCs/>
          <w:color w:val="000000"/>
        </w:rPr>
        <w:t xml:space="preserve">; </w:t>
      </w:r>
    </w:p>
    <w:p w14:paraId="508222DB"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bCs/>
          <w:color w:val="000000"/>
          <w:sz w:val="28"/>
          <w:szCs w:val="28"/>
        </w:rPr>
      </w:pPr>
      <w:r w:rsidRPr="00FE6127">
        <w:rPr>
          <w:bCs/>
          <w:color w:val="000000"/>
          <w:sz w:val="28"/>
          <w:szCs w:val="28"/>
        </w:rPr>
        <w:t>Sửa đổi, bổ sung điểm b khoản 3 Điều 21 như sau:</w:t>
      </w:r>
    </w:p>
    <w:p w14:paraId="2B80113D" w14:textId="77777777" w:rsidR="004D7DCE" w:rsidRPr="00FE6127" w:rsidRDefault="004D7DCE" w:rsidP="00960520">
      <w:pPr>
        <w:pStyle w:val="ListParagraph"/>
        <w:widowControl w:val="0"/>
        <w:tabs>
          <w:tab w:val="left" w:pos="993"/>
          <w:tab w:val="left" w:pos="1134"/>
        </w:tabs>
        <w:spacing w:before="120" w:after="120" w:line="240" w:lineRule="auto"/>
        <w:ind w:left="0" w:firstLine="709"/>
        <w:contextualSpacing w:val="0"/>
        <w:jc w:val="both"/>
        <w:rPr>
          <w:bCs/>
          <w:color w:val="000000"/>
          <w:sz w:val="28"/>
          <w:szCs w:val="28"/>
        </w:rPr>
      </w:pPr>
      <w:r w:rsidRPr="00FE6127">
        <w:rPr>
          <w:bCs/>
          <w:color w:val="000000"/>
          <w:sz w:val="28"/>
          <w:szCs w:val="28"/>
        </w:rPr>
        <w:t xml:space="preserve">“b) </w:t>
      </w:r>
      <w:r w:rsidRPr="00FE6127">
        <w:rPr>
          <w:bCs/>
          <w:i/>
          <w:color w:val="000000"/>
          <w:sz w:val="28"/>
          <w:szCs w:val="28"/>
        </w:rPr>
        <w:t>Bộ Khoa học và Công nghệ, Bộ Văn hoá, Thể thao và Du lịch</w:t>
      </w:r>
      <w:r w:rsidRPr="00FE6127">
        <w:rPr>
          <w:bCs/>
          <w:color w:val="000000"/>
          <w:sz w:val="28"/>
          <w:szCs w:val="28"/>
        </w:rPr>
        <w:t xml:space="preserve"> chỉ đạo, hướng dẫn các cơ quan thông tin đại chúng thực hiện việc thông tin, truyền thông về phòng, chống thiên tai;”</w:t>
      </w:r>
    </w:p>
    <w:p w14:paraId="781086B4"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bCs/>
          <w:color w:val="000000"/>
          <w:sz w:val="28"/>
          <w:szCs w:val="28"/>
        </w:rPr>
      </w:pPr>
      <w:r w:rsidRPr="00FE6127">
        <w:rPr>
          <w:bCs/>
          <w:color w:val="000000"/>
          <w:sz w:val="28"/>
          <w:szCs w:val="28"/>
        </w:rPr>
        <w:t>Sửa đổi, bổ sung khoản 1 Điều 28 như sau:</w:t>
      </w:r>
    </w:p>
    <w:p w14:paraId="2D0C8D25" w14:textId="77777777" w:rsidR="004D7DCE" w:rsidRPr="00FE6127" w:rsidRDefault="004D7DCE" w:rsidP="00960520">
      <w:pPr>
        <w:pStyle w:val="ListParagraph"/>
        <w:widowControl w:val="0"/>
        <w:tabs>
          <w:tab w:val="left" w:pos="1134"/>
        </w:tabs>
        <w:spacing w:before="120" w:after="120" w:line="240" w:lineRule="auto"/>
        <w:ind w:left="0" w:firstLine="709"/>
        <w:contextualSpacing w:val="0"/>
        <w:jc w:val="both"/>
        <w:rPr>
          <w:bCs/>
          <w:color w:val="000000"/>
          <w:sz w:val="28"/>
          <w:szCs w:val="28"/>
        </w:rPr>
      </w:pPr>
      <w:r w:rsidRPr="00FE6127">
        <w:rPr>
          <w:bCs/>
          <w:color w:val="000000"/>
          <w:sz w:val="28"/>
          <w:szCs w:val="28"/>
        </w:rPr>
        <w:lastRenderedPageBreak/>
        <w:t xml:space="preserve">“1. </w:t>
      </w:r>
      <w:r w:rsidRPr="00FE6127">
        <w:rPr>
          <w:bCs/>
          <w:i/>
          <w:color w:val="000000"/>
          <w:sz w:val="28"/>
          <w:szCs w:val="28"/>
        </w:rPr>
        <w:t xml:space="preserve">Chủ tịch Ủy ban nhân dân cấp xã </w:t>
      </w:r>
      <w:r w:rsidRPr="00FE6127">
        <w:rPr>
          <w:bCs/>
          <w:color w:val="000000"/>
          <w:sz w:val="28"/>
          <w:szCs w:val="28"/>
        </w:rPr>
        <w:t xml:space="preserve">trong phạm vi thẩm quyền có trách nhiệm huy động lực lượng, vật tư, phương tiện, trang thiết bị, nhu yếu phẩm đã được chuẩn bị theo phương châm bốn tại chỗ để ứng phó thiên tai và cứu trợ khẩn cấp tại địa phương. Trường hợp vượt quá khả năng, thẩm quyền phải báo cáo kịp thời với </w:t>
      </w:r>
      <w:r w:rsidRPr="00FE6127">
        <w:rPr>
          <w:bCs/>
          <w:i/>
          <w:color w:val="000000"/>
          <w:sz w:val="28"/>
          <w:szCs w:val="28"/>
        </w:rPr>
        <w:t>Ủy ban nhân dân cấp tỉnh.</w:t>
      </w:r>
      <w:r w:rsidRPr="00FE6127">
        <w:rPr>
          <w:bCs/>
          <w:iCs/>
          <w:color w:val="000000"/>
          <w:sz w:val="28"/>
          <w:szCs w:val="28"/>
        </w:rPr>
        <w:t>”.</w:t>
      </w:r>
    </w:p>
    <w:p w14:paraId="1D19224E"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bCs/>
          <w:color w:val="000000"/>
          <w:sz w:val="28"/>
          <w:szCs w:val="28"/>
        </w:rPr>
      </w:pPr>
      <w:r w:rsidRPr="00FE6127">
        <w:rPr>
          <w:bCs/>
          <w:color w:val="000000"/>
          <w:sz w:val="28"/>
          <w:szCs w:val="28"/>
        </w:rPr>
        <w:t>Sửa đổi, bổ sung khoản 2 Điều 43 như sau:</w:t>
      </w:r>
    </w:p>
    <w:p w14:paraId="6845BCD6" w14:textId="77777777" w:rsidR="004D7DCE" w:rsidRPr="00FE6127" w:rsidRDefault="004D7DCE" w:rsidP="00960520">
      <w:pPr>
        <w:pStyle w:val="NormalWeb"/>
        <w:widowControl w:val="0"/>
        <w:shd w:val="clear" w:color="auto" w:fill="FFFFFF"/>
        <w:spacing w:before="120" w:after="120"/>
        <w:ind w:firstLine="709"/>
        <w:rPr>
          <w:bCs/>
          <w:color w:val="000000"/>
          <w:sz w:val="28"/>
          <w:szCs w:val="28"/>
        </w:rPr>
      </w:pPr>
      <w:r w:rsidRPr="00FE6127">
        <w:rPr>
          <w:bCs/>
          <w:color w:val="000000"/>
          <w:sz w:val="28"/>
          <w:szCs w:val="28"/>
        </w:rPr>
        <w:t>“2. Ủy ban nhân dân cấp xã có trách nhiệm sau đây:</w:t>
      </w:r>
    </w:p>
    <w:p w14:paraId="566A47EA"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a) Tổ chức phổ biến, tuyên truyền và triển khai thực hiện Luật này và các quy định liên quan về phòng, chống thiên tai;</w:t>
      </w:r>
    </w:p>
    <w:p w14:paraId="4655C49C"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b) Xây dựng, phê duyệt và tổ chức thực hiện kế hoạch phòng, chống thiên tai; lồng ghép nội dung phòng, chống thiên tai vào quy hoạch, kế hoạch phát triển kinh tế - xã hội của địa phương;</w:t>
      </w:r>
    </w:p>
    <w:p w14:paraId="63645E06" w14:textId="77777777" w:rsidR="004D7DCE" w:rsidRPr="00FE6127" w:rsidRDefault="004D7DCE" w:rsidP="00960520">
      <w:pPr>
        <w:widowControl w:val="0"/>
        <w:tabs>
          <w:tab w:val="left" w:pos="993"/>
        </w:tabs>
        <w:spacing w:before="120" w:after="120" w:line="240" w:lineRule="auto"/>
        <w:ind w:firstLine="709"/>
        <w:jc w:val="both"/>
        <w:rPr>
          <w:bCs/>
          <w:color w:val="000000"/>
          <w:sz w:val="28"/>
          <w:szCs w:val="28"/>
        </w:rPr>
      </w:pPr>
      <w:r w:rsidRPr="00FE6127">
        <w:rPr>
          <w:bCs/>
          <w:color w:val="000000"/>
          <w:sz w:val="28"/>
          <w:szCs w:val="28"/>
        </w:rPr>
        <w:t xml:space="preserve">c) </w:t>
      </w:r>
      <w:r w:rsidRPr="00FE6127">
        <w:rPr>
          <w:bCs/>
          <w:i/>
          <w:color w:val="000000"/>
          <w:sz w:val="28"/>
          <w:szCs w:val="28"/>
        </w:rPr>
        <w:t>Xây dựng, tu bổ, nâng cấp và</w:t>
      </w:r>
      <w:r w:rsidRPr="00FE6127">
        <w:rPr>
          <w:bCs/>
          <w:color w:val="000000"/>
          <w:sz w:val="28"/>
          <w:szCs w:val="28"/>
        </w:rPr>
        <w:t xml:space="preserve"> quản lý, bảo vệ công trình phòng, chống thiên tai trên địa bàn;”;</w:t>
      </w:r>
    </w:p>
    <w:p w14:paraId="1C7805B7" w14:textId="77777777" w:rsidR="004D7DCE" w:rsidRPr="00FE6127" w:rsidRDefault="004D7DCE" w:rsidP="00960520">
      <w:pPr>
        <w:widowControl w:val="0"/>
        <w:spacing w:before="120" w:after="120" w:line="240" w:lineRule="auto"/>
        <w:ind w:firstLine="709"/>
        <w:jc w:val="both"/>
        <w:rPr>
          <w:bCs/>
          <w:color w:val="000000"/>
          <w:sz w:val="28"/>
          <w:szCs w:val="28"/>
        </w:rPr>
      </w:pPr>
      <w:r w:rsidRPr="00FE6127">
        <w:rPr>
          <w:bCs/>
          <w:color w:val="000000"/>
          <w:sz w:val="28"/>
          <w:szCs w:val="28"/>
        </w:rPr>
        <w:t xml:space="preserve">d) Xây dựng và phê duyệt phương án ứng phó thiên tai trên địa bàn; </w:t>
      </w:r>
      <w:r w:rsidRPr="00FE6127">
        <w:rPr>
          <w:bCs/>
          <w:i/>
          <w:color w:val="000000"/>
          <w:sz w:val="28"/>
          <w:szCs w:val="28"/>
        </w:rPr>
        <w:t>tổ chức việc chuẩn bị nhân lực, vật tư, phương tiện, trang thiết bị, nhu yếu phẩm</w:t>
      </w:r>
      <w:r w:rsidRPr="00FE6127">
        <w:rPr>
          <w:bCs/>
          <w:color w:val="000000"/>
          <w:sz w:val="28"/>
          <w:szCs w:val="28"/>
        </w:rPr>
        <w:t xml:space="preserve"> và tổ chức diễn tập theo phương án được duyệt;</w:t>
      </w:r>
    </w:p>
    <w:p w14:paraId="438008C9"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 xml:space="preserve">đ) </w:t>
      </w:r>
      <w:r w:rsidRPr="00FE6127">
        <w:rPr>
          <w:bCs/>
          <w:i/>
          <w:color w:val="000000"/>
          <w:sz w:val="28"/>
          <w:szCs w:val="28"/>
        </w:rPr>
        <w:t>Kiểm tra, đôn đốc và</w:t>
      </w:r>
      <w:r w:rsidRPr="00FE6127">
        <w:rPr>
          <w:bCs/>
          <w:color w:val="000000"/>
          <w:sz w:val="28"/>
          <w:szCs w:val="28"/>
        </w:rPr>
        <w:t xml:space="preserve"> tổ chức thực hiện việc dự trữ lương thực, nhu yếu phẩm, hóa chất xử lý nước, thuốc chữa bệnh, phòng dịch, phương tiện, vật tư và trang thiết bị theo phương châm bốn tại chỗ để chủ động ứng phó khi thiên tai xảy ra;</w:t>
      </w:r>
    </w:p>
    <w:p w14:paraId="21DDCF8D"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e) Tổ chức thường trực, chỉ huy việc phòng tránh, ứng phó, khắc phục hậu quả thiên tai</w:t>
      </w:r>
      <w:r w:rsidRPr="00FE6127">
        <w:rPr>
          <w:bCs/>
          <w:i/>
          <w:color w:val="000000"/>
          <w:sz w:val="28"/>
          <w:szCs w:val="28"/>
        </w:rPr>
        <w:t>; tổng hợp,</w:t>
      </w:r>
      <w:r w:rsidRPr="00FE6127">
        <w:rPr>
          <w:bCs/>
          <w:color w:val="000000"/>
          <w:sz w:val="28"/>
          <w:szCs w:val="28"/>
        </w:rPr>
        <w:t xml:space="preserve"> thống kê</w:t>
      </w:r>
      <w:r w:rsidRPr="00FE6127">
        <w:rPr>
          <w:bCs/>
          <w:i/>
          <w:color w:val="000000"/>
          <w:sz w:val="28"/>
          <w:szCs w:val="28"/>
        </w:rPr>
        <w:t>, đánh giá</w:t>
      </w:r>
      <w:r w:rsidRPr="00FE6127">
        <w:rPr>
          <w:bCs/>
          <w:color w:val="000000"/>
          <w:sz w:val="28"/>
          <w:szCs w:val="28"/>
        </w:rPr>
        <w:t xml:space="preserve"> thiệt hại do thiên tai gây ra trên địa bàn;</w:t>
      </w:r>
    </w:p>
    <w:p w14:paraId="55702778"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 xml:space="preserve">g) </w:t>
      </w:r>
      <w:r w:rsidRPr="00FE6127">
        <w:rPr>
          <w:bCs/>
          <w:i/>
          <w:color w:val="000000"/>
          <w:sz w:val="28"/>
          <w:szCs w:val="28"/>
        </w:rPr>
        <w:t>Chỉ đạo, tổ chức</w:t>
      </w:r>
      <w:r w:rsidRPr="00FE6127">
        <w:rPr>
          <w:bCs/>
          <w:color w:val="000000"/>
          <w:sz w:val="28"/>
          <w:szCs w:val="28"/>
        </w:rPr>
        <w:t xml:space="preserve"> </w:t>
      </w:r>
      <w:r w:rsidRPr="00FE6127">
        <w:rPr>
          <w:bCs/>
          <w:i/>
          <w:color w:val="000000"/>
          <w:sz w:val="28"/>
          <w:szCs w:val="28"/>
        </w:rPr>
        <w:t>thực hiện</w:t>
      </w:r>
      <w:r w:rsidRPr="00FE6127">
        <w:rPr>
          <w:bCs/>
          <w:color w:val="000000"/>
          <w:sz w:val="28"/>
          <w:szCs w:val="28"/>
        </w:rPr>
        <w:t xml:space="preserve"> biện pháp bảo vệ sản xuất khi xảy ra thiên tai để giảm nhẹ thiệt hại, nhanh chóng phục hồi sản xuất;</w:t>
      </w:r>
    </w:p>
    <w:p w14:paraId="4AA6F8DD" w14:textId="77777777" w:rsidR="004D7DCE" w:rsidRPr="00FE6127" w:rsidRDefault="004D7DCE" w:rsidP="00960520">
      <w:pPr>
        <w:pStyle w:val="NormalWeb"/>
        <w:widowControl w:val="0"/>
        <w:shd w:val="clear" w:color="auto" w:fill="FFFFFF"/>
        <w:spacing w:before="120" w:after="120"/>
        <w:ind w:firstLine="709"/>
        <w:jc w:val="both"/>
        <w:rPr>
          <w:bCs/>
          <w:color w:val="000000"/>
          <w:sz w:val="28"/>
          <w:szCs w:val="28"/>
        </w:rPr>
      </w:pPr>
      <w:r w:rsidRPr="00FE6127">
        <w:rPr>
          <w:bCs/>
          <w:color w:val="000000"/>
          <w:sz w:val="28"/>
          <w:szCs w:val="28"/>
        </w:rPr>
        <w:t>h) Tiếp nhận, quản lý, phân phối tiền, hàng cứu trợ khẩn cấp của Nhà nước, tổ chức và cộng đồng để ổn định đời sống, phục hồi sản xuất và khắc phục hậu quả thiên tai theo quy định của pháp luật.</w:t>
      </w:r>
    </w:p>
    <w:p w14:paraId="02A62110" w14:textId="77777777" w:rsidR="004D7DCE" w:rsidRPr="00FE6127" w:rsidRDefault="004D7DCE" w:rsidP="00960520">
      <w:pPr>
        <w:widowControl w:val="0"/>
        <w:tabs>
          <w:tab w:val="left" w:pos="993"/>
        </w:tabs>
        <w:spacing w:before="120" w:after="120" w:line="240" w:lineRule="auto"/>
        <w:ind w:firstLine="709"/>
        <w:jc w:val="both"/>
        <w:rPr>
          <w:bCs/>
          <w:i/>
          <w:iCs/>
          <w:color w:val="000000"/>
          <w:sz w:val="28"/>
          <w:szCs w:val="28"/>
        </w:rPr>
      </w:pPr>
      <w:r w:rsidRPr="00FE6127">
        <w:rPr>
          <w:bCs/>
          <w:i/>
          <w:iCs/>
          <w:color w:val="000000"/>
          <w:sz w:val="28"/>
          <w:szCs w:val="28"/>
        </w:rPr>
        <w:t xml:space="preserve">i) </w:t>
      </w:r>
      <w:r w:rsidRPr="00FE6127">
        <w:rPr>
          <w:bCs/>
          <w:color w:val="000000"/>
          <w:sz w:val="28"/>
          <w:szCs w:val="28"/>
        </w:rPr>
        <w:t>Quản lý thực hiện quy hoạch theo pháp luật về quy hoạch đô thị và nông thôn đối với khu đô thị, điểm dân cư nông thôn, công trình hạ tầng kỹ thuật và quy hoạch sản xuất thích ứng với đặc điểm thiên tai trên địa bàn, bảo đảm phát triển bền vững</w:t>
      </w:r>
      <w:r w:rsidRPr="00FE6127">
        <w:rPr>
          <w:bCs/>
          <w:i/>
          <w:iCs/>
          <w:color w:val="000000"/>
          <w:sz w:val="28"/>
          <w:szCs w:val="28"/>
        </w:rPr>
        <w:t>;</w:t>
      </w:r>
    </w:p>
    <w:p w14:paraId="3A4F1012" w14:textId="77777777" w:rsidR="004D7DCE" w:rsidRPr="00FE6127" w:rsidRDefault="004D7DCE" w:rsidP="00960520">
      <w:pPr>
        <w:widowControl w:val="0"/>
        <w:tabs>
          <w:tab w:val="left" w:pos="993"/>
        </w:tabs>
        <w:spacing w:before="120" w:after="120" w:line="240" w:lineRule="auto"/>
        <w:ind w:firstLine="709"/>
        <w:jc w:val="both"/>
        <w:rPr>
          <w:bCs/>
          <w:color w:val="000000"/>
          <w:sz w:val="28"/>
          <w:szCs w:val="28"/>
        </w:rPr>
      </w:pPr>
      <w:r w:rsidRPr="00FE6127">
        <w:rPr>
          <w:bCs/>
          <w:i/>
          <w:iCs/>
          <w:color w:val="000000"/>
          <w:sz w:val="28"/>
          <w:szCs w:val="28"/>
        </w:rPr>
        <w:t>k) Kiểm tra, giải quyết khiếu nại, tố cáo, xử lý vi phạm pháp luật về phòng, chống thiên tai theo thẩm quyền.”.</w:t>
      </w:r>
    </w:p>
    <w:p w14:paraId="0628514B"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bCs/>
          <w:i/>
          <w:iCs/>
          <w:color w:val="000000"/>
          <w:sz w:val="28"/>
          <w:szCs w:val="28"/>
        </w:rPr>
      </w:pPr>
      <w:r w:rsidRPr="00FE6127">
        <w:rPr>
          <w:bCs/>
          <w:color w:val="000000"/>
          <w:sz w:val="28"/>
          <w:szCs w:val="28"/>
        </w:rPr>
        <w:t>Thay thế một số cụm từ sau đây:</w:t>
      </w:r>
    </w:p>
    <w:p w14:paraId="53C3710D" w14:textId="77777777" w:rsidR="004D7DCE" w:rsidRPr="00FE6127" w:rsidRDefault="004D7DCE" w:rsidP="00960520">
      <w:pPr>
        <w:widowControl w:val="0"/>
        <w:tabs>
          <w:tab w:val="left" w:pos="993"/>
        </w:tabs>
        <w:spacing w:before="120" w:after="120" w:line="240" w:lineRule="auto"/>
        <w:ind w:firstLine="709"/>
        <w:jc w:val="both"/>
        <w:rPr>
          <w:bCs/>
          <w:color w:val="000000"/>
          <w:sz w:val="28"/>
          <w:szCs w:val="28"/>
        </w:rPr>
      </w:pPr>
      <w:r w:rsidRPr="00FE6127">
        <w:rPr>
          <w:bCs/>
          <w:color w:val="000000"/>
          <w:sz w:val="28"/>
          <w:szCs w:val="28"/>
        </w:rPr>
        <w:t>a) Thay thế cụm từ “Bộ Nông nghiệp và Phát triển nông thôn” bằng cụm từ “</w:t>
      </w:r>
      <w:r w:rsidRPr="00FE6127">
        <w:rPr>
          <w:bCs/>
          <w:i/>
          <w:iCs/>
          <w:color w:val="000000"/>
          <w:sz w:val="28"/>
          <w:szCs w:val="28"/>
        </w:rPr>
        <w:t>Bộ Nông nghiệp và Môi trường</w:t>
      </w:r>
      <w:r w:rsidRPr="00FE6127">
        <w:rPr>
          <w:bCs/>
          <w:color w:val="000000"/>
          <w:sz w:val="28"/>
          <w:szCs w:val="28"/>
        </w:rPr>
        <w:t xml:space="preserve">” tại khoản 1 Điều 10, khoản 3 Điều 13a, khoản 4 Điều 14, điểm b và điểm c khoản 7 Điều 15, khoản 3 Điều 18a, điểm d khoản 3 </w:t>
      </w:r>
      <w:r w:rsidRPr="00FE6127">
        <w:rPr>
          <w:bCs/>
          <w:color w:val="000000"/>
          <w:sz w:val="28"/>
          <w:szCs w:val="28"/>
        </w:rPr>
        <w:lastRenderedPageBreak/>
        <w:t>Điều 21, khoản 5 Điều 31, khoản 6 Điều 31, khoản 7 Điều 31, điểm b khoản 2 Điều 33, khoản 1 Điều 40;</w:t>
      </w:r>
    </w:p>
    <w:p w14:paraId="0BD4F284" w14:textId="77777777" w:rsidR="004D7DCE" w:rsidRPr="00FE6127" w:rsidRDefault="004D7DCE" w:rsidP="00960520">
      <w:pPr>
        <w:widowControl w:val="0"/>
        <w:tabs>
          <w:tab w:val="left" w:pos="993"/>
        </w:tabs>
        <w:spacing w:before="120" w:after="120" w:line="240" w:lineRule="auto"/>
        <w:ind w:firstLine="709"/>
        <w:jc w:val="both"/>
        <w:rPr>
          <w:color w:val="000000"/>
          <w:sz w:val="28"/>
          <w:szCs w:val="28"/>
        </w:rPr>
      </w:pPr>
      <w:r w:rsidRPr="00FE6127">
        <w:rPr>
          <w:bCs/>
          <w:color w:val="000000"/>
          <w:sz w:val="28"/>
          <w:szCs w:val="28"/>
        </w:rPr>
        <w:t xml:space="preserve">b) </w:t>
      </w:r>
      <w:r w:rsidRPr="00FE6127">
        <w:rPr>
          <w:color w:val="000000"/>
          <w:sz w:val="28"/>
          <w:szCs w:val="28"/>
        </w:rPr>
        <w:t>Thay thế cụm từ “Bộ Tài nguyên và Môi trường” bằng cụm từ “Bộ Nông nghiệp và Môi trường” tại khoản 2 Điều 17;</w:t>
      </w:r>
    </w:p>
    <w:p w14:paraId="03686FEC" w14:textId="77777777" w:rsidR="004D7DCE" w:rsidRPr="00FE6127" w:rsidRDefault="004D7DCE" w:rsidP="00960520">
      <w:pPr>
        <w:widowControl w:val="0"/>
        <w:tabs>
          <w:tab w:val="left" w:pos="993"/>
        </w:tabs>
        <w:spacing w:before="120" w:after="120" w:line="240" w:lineRule="auto"/>
        <w:ind w:firstLine="709"/>
        <w:jc w:val="both"/>
        <w:rPr>
          <w:color w:val="000000"/>
          <w:sz w:val="28"/>
          <w:szCs w:val="28"/>
        </w:rPr>
      </w:pPr>
      <w:r w:rsidRPr="00FE6127">
        <w:rPr>
          <w:color w:val="000000"/>
          <w:sz w:val="28"/>
          <w:szCs w:val="28"/>
        </w:rPr>
        <w:t>c) Thay thế cụm từ “Bộ Kế hoạch và Đầu tư” bằng cụm từ “Bộ Tài chính” tại điểm c khoản 3 và khoản 4 Điều 16, khoản 7 Điều 31.</w:t>
      </w:r>
    </w:p>
    <w:p w14:paraId="589A6C87" w14:textId="77777777" w:rsidR="004D7DCE" w:rsidRPr="00FE6127" w:rsidRDefault="004D7DCE">
      <w:pPr>
        <w:pStyle w:val="ListParagraph"/>
        <w:widowControl w:val="0"/>
        <w:numPr>
          <w:ilvl w:val="0"/>
          <w:numId w:val="16"/>
        </w:numPr>
        <w:tabs>
          <w:tab w:val="left" w:pos="851"/>
          <w:tab w:val="left" w:pos="993"/>
          <w:tab w:val="left" w:pos="1134"/>
        </w:tabs>
        <w:suppressAutoHyphens w:val="0"/>
        <w:spacing w:before="120" w:after="120" w:line="240" w:lineRule="auto"/>
        <w:ind w:left="0" w:firstLine="709"/>
        <w:contextualSpacing w:val="0"/>
        <w:jc w:val="both"/>
        <w:rPr>
          <w:bCs/>
          <w:color w:val="000000"/>
          <w:sz w:val="28"/>
          <w:szCs w:val="28"/>
        </w:rPr>
      </w:pPr>
      <w:r w:rsidRPr="00FE6127">
        <w:rPr>
          <w:color w:val="000000"/>
          <w:sz w:val="28"/>
          <w:szCs w:val="28"/>
        </w:rPr>
        <w:t>Bãi</w:t>
      </w:r>
      <w:r w:rsidRPr="00FE6127">
        <w:rPr>
          <w:bCs/>
          <w:color w:val="000000"/>
          <w:sz w:val="28"/>
          <w:szCs w:val="28"/>
        </w:rPr>
        <w:t xml:space="preserve"> bỏ một số Điều khoản điểm; cụm từ sau đây:</w:t>
      </w:r>
    </w:p>
    <w:p w14:paraId="37424EEF" w14:textId="77777777" w:rsidR="004D7DCE" w:rsidRPr="00FE6127" w:rsidRDefault="004D7DCE">
      <w:pPr>
        <w:pStyle w:val="ListParagraph"/>
        <w:widowControl w:val="0"/>
        <w:numPr>
          <w:ilvl w:val="0"/>
          <w:numId w:val="18"/>
        </w:numPr>
        <w:tabs>
          <w:tab w:val="left" w:pos="993"/>
          <w:tab w:val="left" w:pos="1560"/>
        </w:tabs>
        <w:suppressAutoHyphens w:val="0"/>
        <w:spacing w:before="120" w:after="120" w:line="240" w:lineRule="auto"/>
        <w:ind w:left="0" w:firstLine="709"/>
        <w:contextualSpacing w:val="0"/>
        <w:jc w:val="both"/>
        <w:rPr>
          <w:b/>
          <w:i/>
          <w:color w:val="000000"/>
          <w:sz w:val="28"/>
          <w:szCs w:val="28"/>
        </w:rPr>
      </w:pPr>
      <w:r w:rsidRPr="00FE6127">
        <w:rPr>
          <w:bCs/>
          <w:color w:val="000000"/>
          <w:sz w:val="28"/>
          <w:szCs w:val="28"/>
        </w:rPr>
        <w:t xml:space="preserve">Bãi bỏ </w:t>
      </w:r>
      <w:r w:rsidRPr="00FE6127">
        <w:rPr>
          <w:color w:val="000000"/>
          <w:sz w:val="28"/>
          <w:szCs w:val="28"/>
        </w:rPr>
        <w:t>khoản</w:t>
      </w:r>
      <w:r w:rsidRPr="00FE6127">
        <w:rPr>
          <w:bCs/>
          <w:color w:val="000000"/>
          <w:spacing w:val="-2"/>
          <w:sz w:val="28"/>
          <w:szCs w:val="28"/>
          <w:lang w:val="es-MX"/>
        </w:rPr>
        <w:t xml:space="preserve"> 3 </w:t>
      </w:r>
      <w:r w:rsidRPr="00FE6127">
        <w:rPr>
          <w:color w:val="000000"/>
          <w:sz w:val="28"/>
          <w:szCs w:val="28"/>
        </w:rPr>
        <w:t>Điều 15, khoản 3 Điều 40, khoản 3 Điều 42, khoản 7 Điều 42, khoản 11 Điều 42 và khoản 14 Điều 42;</w:t>
      </w:r>
      <w:r w:rsidRPr="00FE6127">
        <w:rPr>
          <w:bCs/>
          <w:color w:val="000000"/>
          <w:sz w:val="28"/>
          <w:szCs w:val="28"/>
        </w:rPr>
        <w:t xml:space="preserve"> </w:t>
      </w:r>
    </w:p>
    <w:p w14:paraId="05DB0324" w14:textId="465D1AF3" w:rsidR="004D7DCE" w:rsidRPr="00FE6127" w:rsidRDefault="004D7DCE">
      <w:pPr>
        <w:pStyle w:val="ListParagraph"/>
        <w:widowControl w:val="0"/>
        <w:numPr>
          <w:ilvl w:val="0"/>
          <w:numId w:val="18"/>
        </w:numPr>
        <w:tabs>
          <w:tab w:val="left" w:pos="993"/>
          <w:tab w:val="left" w:pos="1560"/>
        </w:tabs>
        <w:suppressAutoHyphens w:val="0"/>
        <w:spacing w:before="120" w:after="120" w:line="240" w:lineRule="auto"/>
        <w:ind w:left="0" w:firstLine="709"/>
        <w:contextualSpacing w:val="0"/>
        <w:jc w:val="both"/>
        <w:rPr>
          <w:b/>
          <w:i/>
          <w:color w:val="000000"/>
          <w:sz w:val="28"/>
          <w:szCs w:val="28"/>
        </w:rPr>
      </w:pPr>
      <w:r w:rsidRPr="00FE6127">
        <w:rPr>
          <w:color w:val="000000"/>
          <w:sz w:val="28"/>
          <w:szCs w:val="28"/>
        </w:rPr>
        <w:t xml:space="preserve">Bãi bỏ </w:t>
      </w:r>
      <w:r w:rsidRPr="00FE6127">
        <w:rPr>
          <w:bCs/>
          <w:color w:val="000000"/>
          <w:sz w:val="28"/>
          <w:szCs w:val="28"/>
        </w:rPr>
        <w:t>cụm từ “</w:t>
      </w:r>
      <w:r w:rsidRPr="00FE6127">
        <w:rPr>
          <w:bCs/>
          <w:i/>
          <w:color w:val="000000"/>
          <w:sz w:val="28"/>
          <w:szCs w:val="28"/>
        </w:rPr>
        <w:t>và cấp huyện</w:t>
      </w:r>
      <w:r w:rsidRPr="00FE6127">
        <w:rPr>
          <w:bCs/>
          <w:color w:val="000000"/>
          <w:sz w:val="28"/>
          <w:szCs w:val="28"/>
        </w:rPr>
        <w:t>” tại khoản 1 Điều 43.</w:t>
      </w:r>
    </w:p>
    <w:p w14:paraId="2DECE5E4" w14:textId="26840DE8" w:rsidR="00DC3B6F" w:rsidRPr="00FE6127" w:rsidRDefault="00CA3495">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Style w:val="Strong"/>
          <w:rFonts w:asciiTheme="majorHAnsi" w:hAnsiTheme="majorHAnsi" w:cstheme="majorHAnsi"/>
          <w:b w:val="0"/>
          <w:color w:val="000000"/>
          <w:spacing w:val="-2"/>
          <w:sz w:val="28"/>
          <w:szCs w:val="28"/>
          <w:lang w:val="pt-BR"/>
        </w:rPr>
      </w:pPr>
      <w:bookmarkStart w:id="31" w:name="_Toc201588566"/>
      <w:r w:rsidRPr="00FE6127">
        <w:rPr>
          <w:rFonts w:asciiTheme="majorHAnsi" w:eastAsia="Times New Roman" w:hAnsiTheme="majorHAnsi" w:cstheme="majorHAnsi"/>
          <w:b/>
          <w:bCs/>
          <w:color w:val="000000"/>
          <w:sz w:val="28"/>
          <w:szCs w:val="28"/>
        </w:rPr>
        <w:t xml:space="preserve"> </w:t>
      </w:r>
      <w:r w:rsidR="00DC3B6F" w:rsidRPr="00FE6127">
        <w:rPr>
          <w:rFonts w:asciiTheme="majorHAnsi" w:eastAsia="Times New Roman" w:hAnsiTheme="majorHAnsi" w:cstheme="majorHAnsi"/>
          <w:b/>
          <w:bCs/>
          <w:color w:val="000000"/>
          <w:sz w:val="28"/>
          <w:szCs w:val="28"/>
        </w:rPr>
        <w:t>Sửa đổi, bổ sung một số điều của Luật Tài nguyên nước</w:t>
      </w:r>
      <w:bookmarkEnd w:id="31"/>
      <w:r w:rsidR="00EC0643" w:rsidRPr="00FE6127">
        <w:rPr>
          <w:color w:val="000000"/>
        </w:rPr>
        <w:t xml:space="preserve"> </w:t>
      </w:r>
    </w:p>
    <w:p w14:paraId="743C2302" w14:textId="77777777" w:rsidR="00DC3B6F" w:rsidRPr="00FE6127" w:rsidRDefault="00DC3B6F">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iCs/>
          <w:color w:val="000000"/>
          <w:sz w:val="28"/>
          <w:szCs w:val="28"/>
        </w:rPr>
      </w:pPr>
      <w:r w:rsidRPr="00FE6127">
        <w:rPr>
          <w:rFonts w:asciiTheme="majorHAnsi" w:hAnsiTheme="majorHAnsi" w:cstheme="majorHAnsi"/>
          <w:b/>
          <w:bCs/>
          <w:i/>
          <w:color w:val="000000"/>
          <w:sz w:val="28"/>
          <w:szCs w:val="28"/>
        </w:rPr>
        <w:t xml:space="preserve"> </w:t>
      </w:r>
      <w:bookmarkStart w:id="32" w:name="_Toc201588567"/>
      <w:r w:rsidRPr="00FE6127">
        <w:rPr>
          <w:rFonts w:asciiTheme="majorHAnsi" w:hAnsiTheme="majorHAnsi" w:cstheme="majorHAnsi"/>
          <w:iCs/>
          <w:color w:val="000000"/>
          <w:sz w:val="28"/>
          <w:szCs w:val="28"/>
        </w:rPr>
        <w:t>Sửa đổi, bổ sung khoản 5 Điều 8 như sau:</w:t>
      </w:r>
      <w:bookmarkEnd w:id="32"/>
    </w:p>
    <w:p w14:paraId="4217F2FF" w14:textId="54C73885" w:rsidR="00DC3B6F" w:rsidRPr="00FE6127" w:rsidRDefault="00DC3B6F" w:rsidP="0016289B">
      <w:pPr>
        <w:pStyle w:val="NOIDUNG"/>
        <w:keepNext w:val="0"/>
        <w:widowControl w:val="0"/>
        <w:spacing w:after="120"/>
        <w:ind w:firstLine="709"/>
        <w:rPr>
          <w:rFonts w:asciiTheme="majorHAnsi" w:hAnsiTheme="majorHAnsi" w:cstheme="majorHAnsi"/>
          <w:color w:val="000000"/>
          <w:spacing w:val="-4"/>
          <w:szCs w:val="28"/>
          <w:lang w:val="sv-SE"/>
        </w:rPr>
      </w:pPr>
      <w:r w:rsidRPr="00FE6127">
        <w:rPr>
          <w:rFonts w:asciiTheme="majorHAnsi" w:hAnsiTheme="majorHAnsi" w:cstheme="majorHAnsi"/>
          <w:color w:val="000000"/>
          <w:spacing w:val="-4"/>
          <w:szCs w:val="28"/>
        </w:rPr>
        <w:t>“</w:t>
      </w:r>
      <w:r w:rsidRPr="00FE6127">
        <w:rPr>
          <w:rFonts w:asciiTheme="majorHAnsi" w:hAnsiTheme="majorHAnsi" w:cstheme="majorHAnsi"/>
          <w:iCs/>
          <w:color w:val="000000"/>
          <w:spacing w:val="-4"/>
          <w:szCs w:val="28"/>
          <w:lang w:val="sv-SE"/>
        </w:rPr>
        <w:t xml:space="preserve">5. </w:t>
      </w:r>
      <w:r w:rsidRPr="00FE6127">
        <w:rPr>
          <w:rStyle w:val="Ky2Char"/>
          <w:rFonts w:asciiTheme="majorHAnsi" w:hAnsiTheme="majorHAnsi" w:cstheme="majorHAnsi"/>
          <w:b w:val="0"/>
          <w:i w:val="0"/>
          <w:iCs/>
          <w:color w:val="000000"/>
          <w:spacing w:val="-4"/>
          <w:szCs w:val="28"/>
          <w:lang w:val="sv-SE"/>
        </w:rPr>
        <w:t>Lấn</w:t>
      </w:r>
      <w:r w:rsidRPr="00FE6127">
        <w:rPr>
          <w:rStyle w:val="Ky2Char"/>
          <w:rFonts w:asciiTheme="majorHAnsi" w:hAnsiTheme="majorHAnsi" w:cstheme="majorHAnsi"/>
          <w:b w:val="0"/>
          <w:iCs/>
          <w:color w:val="000000"/>
          <w:spacing w:val="-4"/>
          <w:szCs w:val="28"/>
          <w:lang w:val="sv-SE"/>
        </w:rPr>
        <w:t>,</w:t>
      </w:r>
      <w:r w:rsidRPr="00FE6127">
        <w:rPr>
          <w:rFonts w:asciiTheme="majorHAnsi" w:hAnsiTheme="majorHAnsi" w:cstheme="majorHAnsi"/>
          <w:iCs/>
          <w:color w:val="000000"/>
          <w:spacing w:val="-4"/>
          <w:szCs w:val="28"/>
          <w:lang w:val="sv-SE"/>
        </w:rPr>
        <w:t xml:space="preserve"> </w:t>
      </w:r>
      <w:r w:rsidRPr="00FE6127">
        <w:rPr>
          <w:rStyle w:val="K1Char"/>
          <w:rFonts w:asciiTheme="majorHAnsi" w:hAnsiTheme="majorHAnsi" w:cstheme="majorHAnsi"/>
          <w:i w:val="0"/>
          <w:iCs/>
          <w:color w:val="000000"/>
          <w:spacing w:val="-4"/>
          <w:szCs w:val="28"/>
          <w:lang w:val="sv-SE"/>
        </w:rPr>
        <w:t xml:space="preserve">lấp sông, suối, kênh, </w:t>
      </w:r>
      <w:r w:rsidRPr="00FE6127">
        <w:rPr>
          <w:rStyle w:val="Ky2Char"/>
          <w:rFonts w:asciiTheme="majorHAnsi" w:hAnsiTheme="majorHAnsi" w:cstheme="majorHAnsi"/>
          <w:b w:val="0"/>
          <w:i w:val="0"/>
          <w:iCs/>
          <w:color w:val="000000"/>
          <w:spacing w:val="-4"/>
          <w:szCs w:val="28"/>
          <w:lang w:val="sv-SE"/>
        </w:rPr>
        <w:t>mương,</w:t>
      </w:r>
      <w:r w:rsidRPr="00FE6127">
        <w:rPr>
          <w:rStyle w:val="K1Char"/>
          <w:rFonts w:asciiTheme="majorHAnsi" w:hAnsiTheme="majorHAnsi" w:cstheme="majorHAnsi"/>
          <w:b/>
          <w:i w:val="0"/>
          <w:iCs/>
          <w:color w:val="000000"/>
          <w:spacing w:val="-4"/>
          <w:szCs w:val="28"/>
          <w:lang w:val="sv-SE"/>
        </w:rPr>
        <w:t xml:space="preserve"> </w:t>
      </w:r>
      <w:r w:rsidRPr="00FE6127">
        <w:rPr>
          <w:rStyle w:val="K1Char"/>
          <w:rFonts w:asciiTheme="majorHAnsi" w:hAnsiTheme="majorHAnsi" w:cstheme="majorHAnsi"/>
          <w:i w:val="0"/>
          <w:iCs/>
          <w:color w:val="000000"/>
          <w:spacing w:val="-4"/>
          <w:szCs w:val="28"/>
          <w:lang w:val="sv-SE"/>
        </w:rPr>
        <w:t xml:space="preserve">rạch, </w:t>
      </w:r>
      <w:r w:rsidRPr="00FE6127">
        <w:rPr>
          <w:rFonts w:asciiTheme="majorHAnsi" w:hAnsiTheme="majorHAnsi" w:cstheme="majorHAnsi"/>
          <w:iCs/>
          <w:color w:val="000000"/>
          <w:spacing w:val="-4"/>
          <w:szCs w:val="28"/>
          <w:lang w:val="sv-SE"/>
        </w:rPr>
        <w:t xml:space="preserve">đặt vật cản, chướng ngại vật, xây dựng công trình kiến trúc, trồng cây gây cản trở thoát lũ, lưu thông nước ở các sông, suối, hồ chứa, kênh, mương, rạch </w:t>
      </w:r>
      <w:r w:rsidRPr="00FE6127">
        <w:rPr>
          <w:rStyle w:val="Ky2Char"/>
          <w:rFonts w:asciiTheme="majorHAnsi" w:hAnsiTheme="majorHAnsi" w:cstheme="majorHAnsi"/>
          <w:b w:val="0"/>
          <w:i w:val="0"/>
          <w:iCs/>
          <w:color w:val="000000"/>
          <w:spacing w:val="-4"/>
          <w:szCs w:val="28"/>
          <w:lang w:val="sv-SE"/>
        </w:rPr>
        <w:t>nhưng không có biện pháp khắc phục</w:t>
      </w:r>
      <w:r w:rsidR="007B0687" w:rsidRPr="00FE6127">
        <w:rPr>
          <w:rStyle w:val="Ky2Char"/>
          <w:rFonts w:asciiTheme="majorHAnsi" w:hAnsiTheme="majorHAnsi" w:cstheme="majorHAnsi"/>
          <w:b w:val="0"/>
          <w:i w:val="0"/>
          <w:iCs/>
          <w:color w:val="000000"/>
          <w:spacing w:val="-4"/>
          <w:szCs w:val="28"/>
          <w:lang w:val="sv-SE"/>
        </w:rPr>
        <w:t xml:space="preserve"> hoặc pháp luật có quy định khác</w:t>
      </w:r>
      <w:r w:rsidRPr="00FE6127">
        <w:rPr>
          <w:rFonts w:asciiTheme="majorHAnsi" w:hAnsiTheme="majorHAnsi" w:cstheme="majorHAnsi"/>
          <w:color w:val="000000"/>
          <w:spacing w:val="-4"/>
          <w:szCs w:val="28"/>
          <w:lang w:val="sv-SE"/>
        </w:rPr>
        <w:t>.”.</w:t>
      </w:r>
    </w:p>
    <w:p w14:paraId="4404D01A"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i w:val="0"/>
          <w:iCs/>
          <w:color w:val="000000"/>
          <w:szCs w:val="28"/>
        </w:rPr>
      </w:pPr>
      <w:r w:rsidRPr="00FE6127">
        <w:rPr>
          <w:rStyle w:val="Ky2Char"/>
          <w:rFonts w:asciiTheme="majorHAnsi" w:eastAsia="Calibri" w:hAnsiTheme="majorHAnsi" w:cstheme="majorHAnsi"/>
          <w:b w:val="0"/>
          <w:i w:val="0"/>
          <w:iCs/>
          <w:color w:val="000000"/>
          <w:szCs w:val="28"/>
        </w:rPr>
        <w:t>Sửa đổi, bổ sung điểm b và điểm c khoản 4 Điều 16 như sau:</w:t>
      </w:r>
    </w:p>
    <w:p w14:paraId="07B05954" w14:textId="41C7F5A8" w:rsidR="007B2C3C" w:rsidRPr="00FE6127" w:rsidRDefault="007B2C3C" w:rsidP="0016289B">
      <w:pPr>
        <w:pStyle w:val="NOIDUNG"/>
        <w:keepNext w:val="0"/>
        <w:widowControl w:val="0"/>
        <w:spacing w:after="120"/>
        <w:ind w:firstLine="709"/>
        <w:rPr>
          <w:rStyle w:val="Ky2Char"/>
          <w:rFonts w:asciiTheme="majorHAnsi" w:hAnsiTheme="majorHAnsi" w:cstheme="majorHAnsi"/>
          <w:b w:val="0"/>
          <w:iCs/>
          <w:color w:val="000000"/>
          <w:szCs w:val="28"/>
        </w:rPr>
      </w:pPr>
      <w:r w:rsidRPr="00FE6127">
        <w:rPr>
          <w:rStyle w:val="Ky2Char"/>
          <w:rFonts w:asciiTheme="majorHAnsi" w:hAnsiTheme="majorHAnsi" w:cstheme="majorHAnsi"/>
          <w:b w:val="0"/>
          <w:i w:val="0"/>
          <w:color w:val="000000"/>
          <w:szCs w:val="28"/>
        </w:rPr>
        <w:t xml:space="preserve">“b) Xác định các đập, hồ chứa </w:t>
      </w:r>
      <w:r w:rsidRPr="00FE6127">
        <w:rPr>
          <w:rStyle w:val="Ky2Char"/>
          <w:rFonts w:asciiTheme="majorHAnsi" w:hAnsiTheme="majorHAnsi" w:cstheme="majorHAnsi"/>
          <w:b w:val="0"/>
          <w:iCs/>
          <w:color w:val="000000"/>
          <w:szCs w:val="28"/>
        </w:rPr>
        <w:t xml:space="preserve">thủy điện, thủy lợi; </w:t>
      </w:r>
      <w:r w:rsidRPr="00FE6127">
        <w:rPr>
          <w:i/>
          <w:color w:val="000000"/>
          <w:szCs w:val="28"/>
          <w:lang w:val="es-MX"/>
        </w:rPr>
        <w:t>cống</w:t>
      </w:r>
      <w:r w:rsidRPr="00FE6127">
        <w:rPr>
          <w:color w:val="000000"/>
          <w:szCs w:val="28"/>
          <w:lang w:val="es-MX"/>
        </w:rPr>
        <w:t xml:space="preserve">, </w:t>
      </w:r>
      <w:r w:rsidRPr="00FE6127">
        <w:rPr>
          <w:i/>
          <w:color w:val="000000"/>
          <w:szCs w:val="28"/>
          <w:lang w:val="es-MX"/>
        </w:rPr>
        <w:t xml:space="preserve">trạm bơm, kênh dẫn; </w:t>
      </w:r>
      <w:r w:rsidRPr="00FE6127">
        <w:rPr>
          <w:rStyle w:val="Ky2Char"/>
          <w:rFonts w:asciiTheme="majorHAnsi" w:hAnsiTheme="majorHAnsi" w:cstheme="majorHAnsi"/>
          <w:b w:val="0"/>
          <w:i w:val="0"/>
          <w:color w:val="000000"/>
          <w:szCs w:val="28"/>
        </w:rPr>
        <w:t>công trình điều tiết, tích trữ nước, phát triển nguồn nước</w:t>
      </w:r>
      <w:r w:rsidRPr="00FE6127">
        <w:rPr>
          <w:rStyle w:val="Ky2Char"/>
          <w:rFonts w:asciiTheme="majorHAnsi" w:hAnsiTheme="majorHAnsi" w:cstheme="majorHAnsi"/>
          <w:b w:val="0"/>
          <w:iCs/>
          <w:color w:val="000000"/>
          <w:szCs w:val="28"/>
        </w:rPr>
        <w:t xml:space="preserve"> phục vụ đa mục tiêu bảo đảm tạo nguồn, tích trữ, cân đối, điều hòa, phân phối nguồn nước, giảm thiểu rủi ro hạn hán, thiếu nước, xâm nhập mặn, sa mạc hóa, lũ, ngập lụt, úng, ô nhiễm, suy thoái nguồn nước và các thiên tai khác liên quan đến nước trên phạm vi lưu vực sông, ưu tiên cấp nước cho hải đảo, vùng ven biển, khu vực biên giới, miền núi</w:t>
      </w:r>
      <w:r w:rsidR="00634178" w:rsidRPr="00FE6127">
        <w:rPr>
          <w:rStyle w:val="Ky2Char"/>
          <w:rFonts w:asciiTheme="majorHAnsi" w:hAnsiTheme="majorHAnsi" w:cstheme="majorHAnsi"/>
          <w:b w:val="0"/>
          <w:iCs/>
          <w:color w:val="000000"/>
          <w:szCs w:val="28"/>
        </w:rPr>
        <w:t>, khu vực ô nhiễm</w:t>
      </w:r>
      <w:r w:rsidRPr="00FE6127">
        <w:rPr>
          <w:rStyle w:val="Ky2Char"/>
          <w:rFonts w:asciiTheme="majorHAnsi" w:hAnsiTheme="majorHAnsi" w:cstheme="majorHAnsi"/>
          <w:b w:val="0"/>
          <w:iCs/>
          <w:color w:val="000000"/>
          <w:szCs w:val="28"/>
        </w:rPr>
        <w:t>;</w:t>
      </w:r>
    </w:p>
    <w:p w14:paraId="135FA3DD" w14:textId="77777777" w:rsidR="007B2C3C" w:rsidRPr="00FE6127" w:rsidRDefault="007B2C3C" w:rsidP="0016289B">
      <w:pPr>
        <w:pStyle w:val="NOIDUNG"/>
        <w:keepNext w:val="0"/>
        <w:widowControl w:val="0"/>
        <w:spacing w:after="120"/>
        <w:ind w:firstLine="709"/>
        <w:rPr>
          <w:bCs/>
          <w:color w:val="000000"/>
          <w:szCs w:val="28"/>
          <w:lang w:val="es-MX"/>
        </w:rPr>
      </w:pPr>
      <w:r w:rsidRPr="00FE6127">
        <w:rPr>
          <w:rStyle w:val="Ky2Char"/>
          <w:rFonts w:asciiTheme="majorHAnsi" w:hAnsiTheme="majorHAnsi" w:cstheme="majorHAnsi"/>
          <w:b w:val="0"/>
          <w:i w:val="0"/>
          <w:color w:val="000000"/>
          <w:szCs w:val="28"/>
        </w:rPr>
        <w:t xml:space="preserve">c) Giải pháp công trình, phi công trình để bảo vệ nguồn nước, giảm thiểu tác hại do nước gây ra; </w:t>
      </w:r>
      <w:r w:rsidRPr="00FE6127">
        <w:rPr>
          <w:bCs/>
          <w:i/>
          <w:color w:val="000000"/>
          <w:szCs w:val="28"/>
          <w:shd w:val="clear" w:color="auto" w:fill="FFFFFF"/>
        </w:rPr>
        <w:t xml:space="preserve">phương án </w:t>
      </w:r>
      <w:r w:rsidRPr="00FE6127">
        <w:rPr>
          <w:bCs/>
          <w:i/>
          <w:color w:val="000000"/>
          <w:szCs w:val="28"/>
          <w:lang w:val="es-MX"/>
        </w:rPr>
        <w:t>giải pháp chi tiết cấp nước cho các vùng, phương án tiêu thoát nước, phòng chống lũ cụ thể cho các vùng, khu vực thuộc lưu vực sông;</w:t>
      </w:r>
      <w:r w:rsidRPr="00FE6127">
        <w:rPr>
          <w:bCs/>
          <w:color w:val="000000"/>
          <w:szCs w:val="28"/>
          <w:lang w:val="es-MX"/>
        </w:rPr>
        <w:t>”.</w:t>
      </w:r>
    </w:p>
    <w:p w14:paraId="65C2DA1D"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i w:val="0"/>
          <w:iCs/>
          <w:color w:val="000000"/>
          <w:szCs w:val="28"/>
        </w:rPr>
      </w:pPr>
      <w:r w:rsidRPr="00FE6127">
        <w:rPr>
          <w:rStyle w:val="Ky2Char"/>
          <w:rFonts w:asciiTheme="majorHAnsi" w:eastAsia="Calibri" w:hAnsiTheme="majorHAnsi" w:cstheme="majorHAnsi"/>
          <w:b w:val="0"/>
          <w:i w:val="0"/>
          <w:iCs/>
          <w:color w:val="000000"/>
          <w:szCs w:val="28"/>
        </w:rPr>
        <w:t>Sửa đổi, bổ sung khoản 1 Điều 17 như sau:</w:t>
      </w:r>
    </w:p>
    <w:p w14:paraId="7F366CEA" w14:textId="77777777" w:rsidR="007B2C3C" w:rsidRPr="00FE6127" w:rsidRDefault="007B2C3C" w:rsidP="0016289B">
      <w:pPr>
        <w:pStyle w:val="2012"/>
        <w:widowControl w:val="0"/>
        <w:rPr>
          <w:rFonts w:asciiTheme="majorHAnsi" w:hAnsiTheme="majorHAnsi" w:cstheme="majorHAnsi"/>
          <w:color w:val="000000"/>
          <w:szCs w:val="28"/>
        </w:rPr>
      </w:pPr>
      <w:r w:rsidRPr="00FE6127">
        <w:rPr>
          <w:rFonts w:asciiTheme="majorHAnsi" w:hAnsiTheme="majorHAnsi" w:cstheme="majorHAnsi"/>
          <w:color w:val="000000"/>
          <w:szCs w:val="28"/>
          <w:lang w:val="sv-SE"/>
        </w:rPr>
        <w:t>“</w:t>
      </w:r>
      <w:r w:rsidRPr="00FE6127">
        <w:rPr>
          <w:rFonts w:asciiTheme="majorHAnsi" w:hAnsiTheme="majorHAnsi" w:cstheme="majorHAnsi"/>
          <w:color w:val="000000"/>
          <w:szCs w:val="28"/>
          <w:lang w:val="vi-VN"/>
        </w:rPr>
        <w:t xml:space="preserve">1. </w:t>
      </w:r>
      <w:r w:rsidRPr="00FE6127">
        <w:rPr>
          <w:rFonts w:asciiTheme="majorHAnsi" w:hAnsiTheme="majorHAnsi" w:cstheme="majorHAnsi"/>
          <w:i/>
          <w:color w:val="000000"/>
          <w:szCs w:val="28"/>
          <w:lang w:val="vi-VN"/>
        </w:rPr>
        <w:t xml:space="preserve">Bộ </w:t>
      </w:r>
      <w:r w:rsidRPr="00FE6127">
        <w:rPr>
          <w:rFonts w:asciiTheme="majorHAnsi" w:hAnsiTheme="majorHAnsi" w:cstheme="majorHAnsi"/>
          <w:i/>
          <w:color w:val="000000"/>
          <w:szCs w:val="28"/>
        </w:rPr>
        <w:t>Nông nghiệp</w:t>
      </w:r>
      <w:r w:rsidRPr="00FE6127">
        <w:rPr>
          <w:rFonts w:asciiTheme="majorHAnsi" w:hAnsiTheme="majorHAnsi" w:cstheme="majorHAnsi"/>
          <w:b/>
          <w:i/>
          <w:color w:val="000000"/>
          <w:szCs w:val="28"/>
          <w:lang w:val="vi-VN"/>
        </w:rPr>
        <w:t xml:space="preserve"> </w:t>
      </w:r>
      <w:r w:rsidRPr="00FE6127">
        <w:rPr>
          <w:rFonts w:asciiTheme="majorHAnsi" w:hAnsiTheme="majorHAnsi" w:cstheme="majorHAnsi"/>
          <w:color w:val="000000"/>
          <w:szCs w:val="28"/>
          <w:lang w:val="vi-VN"/>
        </w:rPr>
        <w:t>và Môi trường chủ trì, phối hợp với Bộ Công Thương, Bộ Xây dựng và Bộ, cơ quan ngang Bộ, Ủy ban nhân dân cấp tỉnh có liên quan tổ chức lập</w:t>
      </w:r>
      <w:r w:rsidRPr="00FE6127">
        <w:rPr>
          <w:rFonts w:asciiTheme="majorHAnsi" w:hAnsiTheme="majorHAnsi" w:cstheme="majorHAnsi"/>
          <w:color w:val="000000"/>
          <w:szCs w:val="28"/>
        </w:rPr>
        <w:t xml:space="preserve">, </w:t>
      </w:r>
      <w:r w:rsidRPr="00FE6127">
        <w:rPr>
          <w:rFonts w:asciiTheme="majorHAnsi" w:hAnsiTheme="majorHAnsi" w:cstheme="majorHAnsi"/>
          <w:i/>
          <w:color w:val="000000"/>
          <w:szCs w:val="28"/>
        </w:rPr>
        <w:t>phê duyệt</w:t>
      </w:r>
      <w:r w:rsidRPr="00FE6127">
        <w:rPr>
          <w:rFonts w:asciiTheme="majorHAnsi" w:hAnsiTheme="majorHAnsi" w:cstheme="majorHAnsi"/>
          <w:color w:val="000000"/>
          <w:szCs w:val="28"/>
          <w:lang w:val="vi-VN"/>
        </w:rPr>
        <w:t xml:space="preserve"> quy hoạch tổng hợp lưu vực sông liên tỉnh.</w:t>
      </w:r>
      <w:r w:rsidRPr="00FE6127">
        <w:rPr>
          <w:rFonts w:asciiTheme="majorHAnsi" w:hAnsiTheme="majorHAnsi" w:cstheme="majorHAnsi"/>
          <w:color w:val="000000"/>
          <w:szCs w:val="28"/>
        </w:rPr>
        <w:t>”.</w:t>
      </w:r>
    </w:p>
    <w:p w14:paraId="4C79FFBF" w14:textId="77777777" w:rsidR="00634178" w:rsidRPr="00FE6127" w:rsidRDefault="00634178">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i w:val="0"/>
          <w:iCs/>
          <w:color w:val="000000"/>
          <w:szCs w:val="28"/>
        </w:rPr>
      </w:pPr>
      <w:r w:rsidRPr="00FE6127">
        <w:rPr>
          <w:rStyle w:val="Ky2Char"/>
          <w:rFonts w:asciiTheme="majorHAnsi" w:eastAsia="Calibri" w:hAnsiTheme="majorHAnsi" w:cstheme="majorHAnsi"/>
          <w:b w:val="0"/>
          <w:i w:val="0"/>
          <w:iCs/>
          <w:color w:val="000000"/>
          <w:szCs w:val="28"/>
        </w:rPr>
        <w:t>Sửa đổi, bổ sung điểm khoản 6 Điều 26 như sau:</w:t>
      </w:r>
    </w:p>
    <w:p w14:paraId="7F552729" w14:textId="77777777" w:rsidR="00634178" w:rsidRPr="00FE6127" w:rsidRDefault="00634178" w:rsidP="0016289B">
      <w:pPr>
        <w:pStyle w:val="ListParagraph"/>
        <w:widowControl w:val="0"/>
        <w:tabs>
          <w:tab w:val="left" w:pos="709"/>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i w:val="0"/>
          <w:iCs/>
          <w:color w:val="000000"/>
          <w:szCs w:val="28"/>
        </w:rPr>
      </w:pPr>
      <w:r w:rsidRPr="00FE6127">
        <w:rPr>
          <w:rStyle w:val="Ky2Char"/>
          <w:rFonts w:asciiTheme="majorHAnsi" w:eastAsia="Calibri" w:hAnsiTheme="majorHAnsi" w:cstheme="majorHAnsi"/>
          <w:b w:val="0"/>
          <w:i w:val="0"/>
          <w:iCs/>
          <w:color w:val="000000"/>
          <w:szCs w:val="28"/>
        </w:rPr>
        <w:t>“</w:t>
      </w:r>
      <w:r w:rsidRPr="00FE6127">
        <w:rPr>
          <w:rStyle w:val="Ky2Char"/>
          <w:rFonts w:asciiTheme="majorHAnsi" w:eastAsia="Calibri" w:hAnsiTheme="majorHAnsi" w:cstheme="majorHAnsi"/>
          <w:b w:val="0"/>
          <w:color w:val="000000"/>
          <w:szCs w:val="28"/>
        </w:rPr>
        <w:t>6. Chủ tịch Uỷ ban nhân dân cấp tỉnh</w:t>
      </w:r>
      <w:r w:rsidRPr="00FE6127">
        <w:rPr>
          <w:rStyle w:val="Ky2Char"/>
          <w:rFonts w:asciiTheme="majorHAnsi" w:eastAsia="Calibri" w:hAnsiTheme="majorHAnsi" w:cstheme="majorHAnsi"/>
          <w:b w:val="0"/>
          <w:i w:val="0"/>
          <w:iCs/>
          <w:color w:val="000000"/>
          <w:szCs w:val="28"/>
        </w:rPr>
        <w:t xml:space="preserve"> xác định và </w:t>
      </w:r>
      <w:r w:rsidRPr="00FE6127">
        <w:rPr>
          <w:rStyle w:val="Ky2Char"/>
          <w:rFonts w:asciiTheme="majorHAnsi" w:eastAsia="Calibri" w:hAnsiTheme="majorHAnsi" w:cstheme="majorHAnsi"/>
          <w:b w:val="0"/>
          <w:color w:val="000000"/>
          <w:szCs w:val="28"/>
        </w:rPr>
        <w:t>tổ chức việc</w:t>
      </w:r>
      <w:r w:rsidRPr="00FE6127">
        <w:rPr>
          <w:rStyle w:val="Ky2Char"/>
          <w:rFonts w:asciiTheme="majorHAnsi" w:eastAsia="Calibri" w:hAnsiTheme="majorHAnsi" w:cstheme="majorHAnsi"/>
          <w:b w:val="0"/>
          <w:i w:val="0"/>
          <w:iCs/>
          <w:color w:val="000000"/>
          <w:szCs w:val="28"/>
        </w:rPr>
        <w:t xml:space="preserve"> công bố vùng bảo hộ vệ sinh khu vực lấy nước sinh hoạt trên </w:t>
      </w:r>
      <w:r w:rsidRPr="00FE6127">
        <w:rPr>
          <w:rStyle w:val="Ky2Char"/>
          <w:rFonts w:asciiTheme="majorHAnsi" w:eastAsia="Calibri" w:hAnsiTheme="majorHAnsi" w:cstheme="majorHAnsi"/>
          <w:b w:val="0"/>
          <w:color w:val="000000"/>
          <w:szCs w:val="28"/>
        </w:rPr>
        <w:t>cơ sở đề xuất của tổ chức, cá nhân khai thác tài nguyên nước cho sinh hoạt theo quy định của Bộ trưởng Bộ Nông nghiệp và Môi trường</w:t>
      </w:r>
      <w:r w:rsidRPr="00FE6127">
        <w:rPr>
          <w:rStyle w:val="Ky2Char"/>
          <w:rFonts w:asciiTheme="majorHAnsi" w:eastAsia="Calibri" w:hAnsiTheme="majorHAnsi" w:cstheme="majorHAnsi"/>
          <w:b w:val="0"/>
          <w:i w:val="0"/>
          <w:iCs/>
          <w:color w:val="000000"/>
          <w:szCs w:val="28"/>
        </w:rPr>
        <w:t>”.</w:t>
      </w:r>
    </w:p>
    <w:p w14:paraId="65FD39CD" w14:textId="6CD4343D"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i w:val="0"/>
          <w:iCs/>
          <w:color w:val="000000"/>
          <w:szCs w:val="28"/>
        </w:rPr>
      </w:pPr>
      <w:r w:rsidRPr="00FE6127">
        <w:rPr>
          <w:rStyle w:val="Ky2Char"/>
          <w:rFonts w:asciiTheme="majorHAnsi" w:eastAsia="Calibri" w:hAnsiTheme="majorHAnsi" w:cstheme="majorHAnsi"/>
          <w:b w:val="0"/>
          <w:i w:val="0"/>
          <w:iCs/>
          <w:color w:val="000000"/>
          <w:szCs w:val="28"/>
        </w:rPr>
        <w:t>Sửa đổi, bổ sung khoản 7, khoản 8, khoản 1</w:t>
      </w:r>
      <w:r w:rsidR="000D4A68" w:rsidRPr="00FE6127">
        <w:rPr>
          <w:rStyle w:val="Ky2Char"/>
          <w:rFonts w:asciiTheme="majorHAnsi" w:eastAsia="Calibri" w:hAnsiTheme="majorHAnsi" w:cstheme="majorHAnsi"/>
          <w:b w:val="0"/>
          <w:i w:val="0"/>
          <w:iCs/>
          <w:color w:val="000000"/>
          <w:szCs w:val="28"/>
        </w:rPr>
        <w:t>0</w:t>
      </w:r>
      <w:r w:rsidRPr="00FE6127">
        <w:rPr>
          <w:rStyle w:val="Ky2Char"/>
          <w:rFonts w:asciiTheme="majorHAnsi" w:eastAsia="Calibri" w:hAnsiTheme="majorHAnsi" w:cstheme="majorHAnsi"/>
          <w:b w:val="0"/>
          <w:i w:val="0"/>
          <w:iCs/>
          <w:color w:val="000000"/>
          <w:szCs w:val="28"/>
        </w:rPr>
        <w:t xml:space="preserve"> và bổ sung khoản 9a vào sau khoản 9 Điều 38 như sau:</w:t>
      </w:r>
    </w:p>
    <w:p w14:paraId="3E9F63C9"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lastRenderedPageBreak/>
        <w:t>a)</w:t>
      </w:r>
      <w:r w:rsidRPr="00FE6127">
        <w:rPr>
          <w:rFonts w:asciiTheme="majorHAnsi" w:hAnsiTheme="majorHAnsi" w:cstheme="majorHAnsi"/>
          <w:b/>
          <w:bCs/>
          <w:color w:val="000000"/>
          <w:sz w:val="28"/>
          <w:szCs w:val="28"/>
        </w:rPr>
        <w:t xml:space="preserve"> </w:t>
      </w:r>
      <w:r w:rsidRPr="00FE6127">
        <w:rPr>
          <w:rStyle w:val="Ky2Char"/>
          <w:rFonts w:asciiTheme="majorHAnsi" w:eastAsia="Calibri" w:hAnsiTheme="majorHAnsi" w:cstheme="majorHAnsi"/>
          <w:b w:val="0"/>
          <w:i w:val="0"/>
          <w:iCs/>
          <w:color w:val="000000"/>
          <w:szCs w:val="28"/>
        </w:rPr>
        <w:t>Sửa đổi, bổ sung khoản 7, khoản 8 như sau:</w:t>
      </w:r>
    </w:p>
    <w:p w14:paraId="03C3E898"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“7. Trách nhiệm xây dựng quy trình vận hành hồ chứa, liên hồ chứa được quy định như sau:</w:t>
      </w:r>
    </w:p>
    <w:p w14:paraId="0DBEC924" w14:textId="77777777" w:rsidR="007B2C3C" w:rsidRPr="00FE6127" w:rsidRDefault="007B2C3C" w:rsidP="0016289B">
      <w:pPr>
        <w:pStyle w:val="NormalWeb"/>
        <w:widowControl w:val="0"/>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Bộ </w:t>
      </w:r>
      <w:r w:rsidRPr="00FE6127">
        <w:rPr>
          <w:rFonts w:asciiTheme="majorHAnsi" w:hAnsiTheme="majorHAnsi" w:cstheme="majorHAnsi"/>
          <w:i/>
          <w:color w:val="000000"/>
          <w:sz w:val="28"/>
          <w:szCs w:val="28"/>
        </w:rPr>
        <w:t>Nông nghiệp</w:t>
      </w:r>
      <w:r w:rsidRPr="00FE6127">
        <w:rPr>
          <w:rFonts w:asciiTheme="majorHAnsi" w:hAnsiTheme="majorHAnsi" w:cstheme="majorHAnsi"/>
          <w:color w:val="000000"/>
          <w:sz w:val="28"/>
          <w:szCs w:val="28"/>
        </w:rPr>
        <w:t xml:space="preserve"> và Môi trường chủ trì, phối hợp với Bộ, cơ quan ngang Bộ, Ủy ban nhân dân cấp tỉnh có liên quan tổ chức xây dựng, điều chỉnh quy trình vận hành liên hồ chứa trên các lưu vực sông, trình Thủ tướng Chính phủ phê duyệt, </w:t>
      </w:r>
      <w:r w:rsidRPr="00FE6127">
        <w:rPr>
          <w:rFonts w:asciiTheme="majorHAnsi" w:hAnsiTheme="majorHAnsi" w:cstheme="majorHAnsi"/>
          <w:i/>
          <w:color w:val="000000"/>
          <w:sz w:val="28"/>
          <w:szCs w:val="28"/>
        </w:rPr>
        <w:t>trừ trường hợp Thủ tướng Chính phủ quyết định phân cấp theo quy định tại khoản 9 Điều này</w:t>
      </w:r>
      <w:r w:rsidRPr="00FE6127">
        <w:rPr>
          <w:rFonts w:asciiTheme="majorHAnsi" w:hAnsiTheme="majorHAnsi" w:cstheme="majorHAnsi"/>
          <w:color w:val="000000"/>
          <w:sz w:val="28"/>
          <w:szCs w:val="28"/>
        </w:rPr>
        <w:t>.</w:t>
      </w:r>
    </w:p>
    <w:p w14:paraId="6B372D36"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Trường hợp Bộ, cơ quan ngang Bộ, Ủy ban nhân dân cấp tỉnh, tổ chức quản lý, vận hành đập, hồ chứa đề nghị điều chỉnh quy trình vận hành liên hồ chứa thì phải xây dựng phương án điều chỉnh gửi Bộ </w:t>
      </w:r>
      <w:r w:rsidRPr="00FE6127">
        <w:rPr>
          <w:rFonts w:asciiTheme="majorHAnsi" w:hAnsiTheme="majorHAnsi" w:cstheme="majorHAnsi"/>
          <w:i/>
          <w:color w:val="000000"/>
          <w:sz w:val="28"/>
          <w:szCs w:val="28"/>
        </w:rPr>
        <w:t>Nông nghiệp</w:t>
      </w:r>
      <w:r w:rsidRPr="00FE6127">
        <w:rPr>
          <w:rFonts w:asciiTheme="majorHAnsi" w:hAnsiTheme="majorHAnsi" w:cstheme="majorHAnsi"/>
          <w:color w:val="000000"/>
          <w:sz w:val="28"/>
          <w:szCs w:val="28"/>
        </w:rPr>
        <w:t xml:space="preserve"> và Môi trường để thẩm định và trình Thủ tướng Chính phủ phê duyệt, </w:t>
      </w:r>
      <w:r w:rsidRPr="00FE6127">
        <w:rPr>
          <w:rFonts w:asciiTheme="majorHAnsi" w:hAnsiTheme="majorHAnsi" w:cstheme="majorHAnsi"/>
          <w:i/>
          <w:color w:val="000000"/>
          <w:sz w:val="28"/>
          <w:szCs w:val="28"/>
        </w:rPr>
        <w:t>trừ trường hợp Thủ tướng Chính phủ quyết định phân cấp theo quy định tại khoản 9 Điều này</w:t>
      </w:r>
      <w:r w:rsidRPr="00FE6127">
        <w:rPr>
          <w:rFonts w:asciiTheme="majorHAnsi" w:hAnsiTheme="majorHAnsi" w:cstheme="majorHAnsi"/>
          <w:color w:val="000000"/>
          <w:sz w:val="28"/>
          <w:szCs w:val="28"/>
        </w:rPr>
        <w:t>;</w:t>
      </w:r>
    </w:p>
    <w:p w14:paraId="3ECE673B"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Tổ chức quản lý, vận hành đập, hồ chứa có trách nhiệm lập, điều chỉnh quy trình vận hành hồ chứa, trình cơ quan có thẩm quyền phê duyệt theo quy định của pháp luật về quản lý an toàn đập, hồ chứa nước và phải phù hợp với quy trình vận hành liên hồ chứa.</w:t>
      </w:r>
    </w:p>
    <w:p w14:paraId="0F5B0A98"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8. Khi hạ tầng kỹ thuật bảo đảm đáp ứng các điều kiện, yêu cầu vận hành hồ chứa, liên hồ chứa theo thời gian thực, việc lập, điều chỉnh quy trình vận hành liên hồ chứa theo thời gian thực được thực hiện như sau:</w:t>
      </w:r>
    </w:p>
    <w:p w14:paraId="32B219A0"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Bộ </w:t>
      </w:r>
      <w:r w:rsidRPr="00FE6127">
        <w:rPr>
          <w:rFonts w:asciiTheme="majorHAnsi" w:hAnsiTheme="majorHAnsi" w:cstheme="majorHAnsi"/>
          <w:i/>
          <w:color w:val="000000"/>
          <w:sz w:val="28"/>
          <w:szCs w:val="28"/>
        </w:rPr>
        <w:t>Nông nghiệp</w:t>
      </w:r>
      <w:r w:rsidRPr="00FE6127">
        <w:rPr>
          <w:rFonts w:asciiTheme="majorHAnsi" w:hAnsiTheme="majorHAnsi" w:cstheme="majorHAnsi"/>
          <w:color w:val="000000"/>
          <w:sz w:val="28"/>
          <w:szCs w:val="28"/>
        </w:rPr>
        <w:t xml:space="preserve"> và Môi trường tổ chức xây dựng quy trình hoặc điều chỉnh quy trình vận hành liên hồ chứa theo thời gian thực, trình Thủ tướng Chính phủ phê duyệt, </w:t>
      </w:r>
      <w:r w:rsidRPr="00FE6127">
        <w:rPr>
          <w:rFonts w:asciiTheme="majorHAnsi" w:hAnsiTheme="majorHAnsi" w:cstheme="majorHAnsi"/>
          <w:i/>
          <w:color w:val="000000"/>
          <w:sz w:val="28"/>
          <w:szCs w:val="28"/>
        </w:rPr>
        <w:t>trừ trường hợp Thủ tướng Chính phủ quyết định phân cấp theo quy định tại khoản 9 Điều này</w:t>
      </w:r>
      <w:r w:rsidRPr="00FE6127">
        <w:rPr>
          <w:rFonts w:asciiTheme="majorHAnsi" w:hAnsiTheme="majorHAnsi" w:cstheme="majorHAnsi"/>
          <w:color w:val="000000"/>
          <w:sz w:val="28"/>
          <w:szCs w:val="28"/>
        </w:rPr>
        <w:t>.</w:t>
      </w:r>
    </w:p>
    <w:p w14:paraId="758DCFA3"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pacing w:val="-4"/>
          <w:sz w:val="28"/>
          <w:szCs w:val="28"/>
        </w:rPr>
      </w:pPr>
      <w:r w:rsidRPr="00FE6127">
        <w:rPr>
          <w:rFonts w:asciiTheme="majorHAnsi" w:hAnsiTheme="majorHAnsi" w:cstheme="majorHAnsi"/>
          <w:color w:val="000000"/>
          <w:spacing w:val="-4"/>
          <w:sz w:val="28"/>
          <w:szCs w:val="28"/>
        </w:rPr>
        <w:t xml:space="preserve">Trường hợp các Bộ, cơ quan ngang Bộ, Ủy ban nhân dân cấp tỉnh, tổ chức quản lý, vận hành đập, hồ chứa đề nghị điều chỉnh quy trình vận hành liên hồ chứa theo thời gian thực thì xây dựng phương án điều chỉnh gửi Bộ </w:t>
      </w:r>
      <w:r w:rsidRPr="00FE6127">
        <w:rPr>
          <w:rFonts w:asciiTheme="majorHAnsi" w:hAnsiTheme="majorHAnsi" w:cstheme="majorHAnsi"/>
          <w:i/>
          <w:color w:val="000000"/>
          <w:spacing w:val="-4"/>
          <w:sz w:val="28"/>
          <w:szCs w:val="28"/>
        </w:rPr>
        <w:t>Nông nghiệp</w:t>
      </w:r>
      <w:r w:rsidRPr="00FE6127">
        <w:rPr>
          <w:rFonts w:asciiTheme="majorHAnsi" w:hAnsiTheme="majorHAnsi" w:cstheme="majorHAnsi"/>
          <w:color w:val="000000"/>
          <w:spacing w:val="-4"/>
          <w:sz w:val="28"/>
          <w:szCs w:val="28"/>
        </w:rPr>
        <w:t xml:space="preserve"> và Môi trường để thẩm định, trình Thủ tướng Chính phủ phê duyệt, </w:t>
      </w:r>
      <w:r w:rsidRPr="00FE6127">
        <w:rPr>
          <w:rFonts w:asciiTheme="majorHAnsi" w:hAnsiTheme="majorHAnsi" w:cstheme="majorHAnsi"/>
          <w:i/>
          <w:color w:val="000000"/>
          <w:spacing w:val="-4"/>
          <w:sz w:val="28"/>
          <w:szCs w:val="28"/>
        </w:rPr>
        <w:t>trừ trường hợp Thủ tướng Chính phủ quyết định phân cấp theo quy định tại khoản 9 Điều này</w:t>
      </w:r>
      <w:r w:rsidRPr="00FE6127">
        <w:rPr>
          <w:rFonts w:asciiTheme="majorHAnsi" w:hAnsiTheme="majorHAnsi" w:cstheme="majorHAnsi"/>
          <w:color w:val="000000"/>
          <w:spacing w:val="-4"/>
          <w:sz w:val="28"/>
          <w:szCs w:val="28"/>
        </w:rPr>
        <w:t>;</w:t>
      </w:r>
    </w:p>
    <w:p w14:paraId="5C63891D"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b) Bộ </w:t>
      </w:r>
      <w:r w:rsidRPr="00FE6127">
        <w:rPr>
          <w:rFonts w:asciiTheme="majorHAnsi" w:hAnsiTheme="majorHAnsi" w:cstheme="majorHAnsi"/>
          <w:i/>
          <w:color w:val="000000"/>
          <w:sz w:val="28"/>
          <w:szCs w:val="28"/>
        </w:rPr>
        <w:t>Nông nghiệp</w:t>
      </w:r>
      <w:r w:rsidRPr="00FE6127">
        <w:rPr>
          <w:rFonts w:asciiTheme="majorHAnsi" w:hAnsiTheme="majorHAnsi" w:cstheme="majorHAnsi"/>
          <w:color w:val="000000"/>
          <w:sz w:val="28"/>
          <w:szCs w:val="28"/>
        </w:rPr>
        <w:t xml:space="preserve"> và Môi trường, Bộ Công Thương, Ủy ban nhân dân cấp tỉnh, trong phạm vi nhiệm vụ, quyền hạn của mình, xem xét, phê duyệt quy trình hoặc điều chỉnh quy trình vận hành hồ chứa theo thời gian thực theo đề nghị của tổ chức quản lý, vận hành đập, hồ chứa;</w:t>
      </w:r>
    </w:p>
    <w:p w14:paraId="719002C3"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Khuyến khích tổ chức quản lý, vận hành đập, hồ chứa xây dựng, áp dụng tiêu chuẩn, nghiên cứu, chuyển giao, ứng dụng khoa học, công nghệ tiên tiến để vận hành hồ chứa theo thời gian thực, nâng cao hiệu quả khai thác, sử dụng tài nguyên nước, bảo đảm an toàn và cấp nước cho hạ du.</w:t>
      </w:r>
    </w:p>
    <w:p w14:paraId="3CC6DBE4"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Bổ sung khoản 9a vào sau khoản 9 như sau:</w:t>
      </w:r>
    </w:p>
    <w:p w14:paraId="33EE86C8"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i/>
          <w:color w:val="000000"/>
          <w:sz w:val="28"/>
          <w:szCs w:val="28"/>
        </w:rPr>
      </w:pPr>
      <w:r w:rsidRPr="00FE6127">
        <w:rPr>
          <w:rFonts w:asciiTheme="majorHAnsi" w:hAnsiTheme="majorHAnsi" w:cstheme="majorHAnsi"/>
          <w:i/>
          <w:color w:val="000000"/>
          <w:sz w:val="28"/>
          <w:szCs w:val="28"/>
        </w:rPr>
        <w:t xml:space="preserve">“9a. Trường hợp điều chỉnh cục bộ về nội dung quy định cơ chế phối hợp vận hành cắt, giảm lũ cho hạ du, vận hành các hồ chứa trong điều kiện bình </w:t>
      </w:r>
      <w:r w:rsidRPr="00FE6127">
        <w:rPr>
          <w:rFonts w:asciiTheme="majorHAnsi" w:hAnsiTheme="majorHAnsi" w:cstheme="majorHAnsi"/>
          <w:i/>
          <w:color w:val="000000"/>
          <w:sz w:val="28"/>
          <w:szCs w:val="28"/>
        </w:rPr>
        <w:lastRenderedPageBreak/>
        <w:t>thường trong mùa lũ, vận hành các hồ chứa trong mùa cạn, chế độ quan trắc, dự báo, cung cấp thông tin số liệu và điều chỉnh cục bộ khác mà không làm thay đổi cơ bản các nguyên tắc vận hành của quy trình vận hành liên hồ chứa trên lưu vực sông, Bộ trưởng Bộ Nông nghiệp và Môi trường quyết định phê duyệt điều chỉnh và báo cáo Thủ tướng Chính phủ kết quả thực hiện.”.</w:t>
      </w:r>
    </w:p>
    <w:p w14:paraId="60B56F09" w14:textId="77777777" w:rsidR="007B2C3C" w:rsidRPr="00FE6127" w:rsidRDefault="007B2C3C" w:rsidP="0016289B">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Sửa đổi, bổ sung khoản 10 như sau:</w:t>
      </w:r>
    </w:p>
    <w:p w14:paraId="2B7197F1" w14:textId="77777777" w:rsidR="007B2C3C" w:rsidRPr="00FE6127" w:rsidRDefault="007B2C3C" w:rsidP="0016289B">
      <w:pPr>
        <w:pStyle w:val="NormalWeb"/>
        <w:widowControl w:val="0"/>
        <w:shd w:val="clear" w:color="auto" w:fill="FFFFFF"/>
        <w:suppressAutoHyphens w:val="0"/>
        <w:spacing w:before="120" w:after="120"/>
        <w:ind w:firstLine="720"/>
        <w:jc w:val="both"/>
        <w:rPr>
          <w:rStyle w:val="Ky2Char"/>
          <w:rFonts w:asciiTheme="majorHAnsi" w:hAnsiTheme="majorHAnsi" w:cstheme="majorHAnsi"/>
          <w:b w:val="0"/>
          <w:i w:val="0"/>
          <w:color w:val="000000"/>
          <w:szCs w:val="28"/>
        </w:rPr>
      </w:pPr>
      <w:r w:rsidRPr="00FE6127">
        <w:rPr>
          <w:rFonts w:asciiTheme="majorHAnsi" w:hAnsiTheme="majorHAnsi" w:cstheme="majorHAnsi"/>
          <w:color w:val="000000"/>
          <w:sz w:val="28"/>
          <w:szCs w:val="28"/>
        </w:rPr>
        <w:t xml:space="preserve">“10. Chính phủ quy định chi tiết </w:t>
      </w:r>
      <w:r w:rsidRPr="00FE6127">
        <w:rPr>
          <w:rFonts w:asciiTheme="majorHAnsi" w:hAnsiTheme="majorHAnsi" w:cstheme="majorHAnsi"/>
          <w:i/>
          <w:iCs/>
          <w:color w:val="000000"/>
          <w:sz w:val="28"/>
          <w:szCs w:val="28"/>
        </w:rPr>
        <w:t>Điều này</w:t>
      </w:r>
      <w:r w:rsidRPr="00FE6127">
        <w:rPr>
          <w:rFonts w:asciiTheme="majorHAnsi" w:hAnsiTheme="majorHAnsi" w:cstheme="majorHAnsi"/>
          <w:color w:val="000000"/>
          <w:sz w:val="28"/>
          <w:szCs w:val="28"/>
        </w:rPr>
        <w:t>.”.</w:t>
      </w:r>
    </w:p>
    <w:p w14:paraId="3FDED311"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Style w:val="Ky2Char"/>
          <w:rFonts w:asciiTheme="majorHAnsi" w:eastAsia="Calibri" w:hAnsiTheme="majorHAnsi" w:cstheme="majorHAnsi"/>
          <w:b w:val="0"/>
          <w:bCs/>
          <w:i w:val="0"/>
          <w:color w:val="000000"/>
          <w:szCs w:val="28"/>
        </w:rPr>
      </w:pPr>
      <w:r w:rsidRPr="00FE6127">
        <w:rPr>
          <w:rStyle w:val="Ky2Char"/>
          <w:rFonts w:asciiTheme="majorHAnsi" w:eastAsia="Calibri" w:hAnsiTheme="majorHAnsi" w:cstheme="majorHAnsi"/>
          <w:b w:val="0"/>
          <w:bCs/>
          <w:i w:val="0"/>
          <w:color w:val="000000"/>
          <w:szCs w:val="28"/>
        </w:rPr>
        <w:t>Sửa đổi, bổ sung các điểm a, điểm b khoản 1 Điều 51 như sau:</w:t>
      </w:r>
    </w:p>
    <w:p w14:paraId="6253F6D6" w14:textId="77777777" w:rsidR="007B2C3C" w:rsidRPr="00FE6127" w:rsidRDefault="007B2C3C" w:rsidP="0016289B">
      <w:pPr>
        <w:pStyle w:val="2012"/>
        <w:widowControl w:val="0"/>
        <w:ind w:firstLine="709"/>
        <w:rPr>
          <w:rStyle w:val="Ky2Char"/>
          <w:rFonts w:asciiTheme="majorHAnsi" w:hAnsiTheme="majorHAnsi" w:cstheme="majorHAnsi"/>
          <w:b w:val="0"/>
          <w:i w:val="0"/>
          <w:color w:val="000000"/>
          <w:spacing w:val="-2"/>
          <w:szCs w:val="28"/>
          <w:lang w:val="vi-VN"/>
        </w:rPr>
      </w:pPr>
      <w:r w:rsidRPr="00FE6127" w:rsidDel="00B1618D">
        <w:rPr>
          <w:rFonts w:asciiTheme="majorHAnsi" w:hAnsiTheme="majorHAnsi" w:cstheme="majorHAnsi"/>
          <w:color w:val="000000"/>
          <w:szCs w:val="28"/>
          <w:lang w:val="sv-SE"/>
        </w:rPr>
        <w:t xml:space="preserve"> </w:t>
      </w:r>
      <w:r w:rsidRPr="00FE6127">
        <w:rPr>
          <w:rFonts w:asciiTheme="majorHAnsi" w:hAnsiTheme="majorHAnsi" w:cstheme="majorHAnsi"/>
          <w:color w:val="000000"/>
          <w:spacing w:val="-2"/>
          <w:szCs w:val="28"/>
        </w:rPr>
        <w:t>“</w:t>
      </w:r>
      <w:r w:rsidRPr="00FE6127">
        <w:rPr>
          <w:rFonts w:asciiTheme="majorHAnsi" w:hAnsiTheme="majorHAnsi" w:cstheme="majorHAnsi"/>
          <w:color w:val="000000"/>
          <w:spacing w:val="-2"/>
          <w:szCs w:val="28"/>
          <w:lang w:val="vi-VN"/>
        </w:rPr>
        <w:t xml:space="preserve">a) Bộ </w:t>
      </w:r>
      <w:r w:rsidRPr="00FE6127">
        <w:rPr>
          <w:rFonts w:asciiTheme="majorHAnsi" w:hAnsiTheme="majorHAnsi" w:cstheme="majorHAnsi"/>
          <w:bCs/>
          <w:i/>
          <w:color w:val="000000"/>
          <w:spacing w:val="-2"/>
          <w:szCs w:val="28"/>
          <w:lang w:val="vi-VN"/>
        </w:rPr>
        <w:t>Nông nghiệp</w:t>
      </w:r>
      <w:r w:rsidRPr="00FE6127">
        <w:rPr>
          <w:rFonts w:asciiTheme="majorHAnsi" w:hAnsiTheme="majorHAnsi" w:cstheme="majorHAnsi"/>
          <w:color w:val="000000"/>
          <w:spacing w:val="-2"/>
          <w:szCs w:val="28"/>
          <w:lang w:val="vi-VN"/>
        </w:rPr>
        <w:t xml:space="preserve"> và Môi trường</w:t>
      </w:r>
      <w:r w:rsidRPr="00FE6127">
        <w:rPr>
          <w:rFonts w:asciiTheme="majorHAnsi" w:hAnsiTheme="majorHAnsi" w:cstheme="majorHAnsi"/>
          <w:b/>
          <w:i/>
          <w:color w:val="000000"/>
          <w:spacing w:val="-2"/>
          <w:szCs w:val="28"/>
          <w:lang w:val="vi-VN"/>
        </w:rPr>
        <w:t xml:space="preserve"> </w:t>
      </w:r>
      <w:r w:rsidRPr="00FE6127">
        <w:rPr>
          <w:rStyle w:val="Ky2Char"/>
          <w:rFonts w:asciiTheme="majorHAnsi" w:hAnsiTheme="majorHAnsi" w:cstheme="majorHAnsi"/>
          <w:b w:val="0"/>
          <w:i w:val="0"/>
          <w:color w:val="000000"/>
          <w:spacing w:val="-2"/>
          <w:szCs w:val="28"/>
          <w:lang w:val="vi-VN"/>
        </w:rPr>
        <w:t>tổ chức xây dựng, vận hành mạng quan trắc tài nguyên nước</w:t>
      </w:r>
      <w:r w:rsidRPr="00FE6127">
        <w:rPr>
          <w:rFonts w:asciiTheme="majorHAnsi" w:hAnsiTheme="majorHAnsi" w:cstheme="majorHAnsi"/>
          <w:b/>
          <w:i/>
          <w:color w:val="000000"/>
          <w:spacing w:val="-2"/>
          <w:szCs w:val="28"/>
          <w:lang w:val="vi-VN"/>
        </w:rPr>
        <w:t xml:space="preserve"> </w:t>
      </w:r>
      <w:r w:rsidRPr="00FE6127">
        <w:rPr>
          <w:rFonts w:asciiTheme="majorHAnsi" w:hAnsiTheme="majorHAnsi" w:cstheme="majorHAnsi"/>
          <w:color w:val="000000"/>
          <w:spacing w:val="-2"/>
          <w:szCs w:val="28"/>
          <w:lang w:val="vi-VN"/>
        </w:rPr>
        <w:t>đối với các nguồn nước mặt liên tỉnh, nguồn nước mặt liên quốc gia</w:t>
      </w:r>
      <w:r w:rsidRPr="00FE6127">
        <w:rPr>
          <w:rStyle w:val="Ky2Char"/>
          <w:rFonts w:asciiTheme="majorHAnsi" w:hAnsiTheme="majorHAnsi" w:cstheme="majorHAnsi"/>
          <w:color w:val="000000"/>
          <w:spacing w:val="-2"/>
          <w:szCs w:val="28"/>
          <w:lang w:val="vi-VN"/>
        </w:rPr>
        <w:t>,</w:t>
      </w:r>
      <w:r w:rsidRPr="00FE6127">
        <w:rPr>
          <w:rStyle w:val="Ky2Char"/>
          <w:rFonts w:asciiTheme="majorHAnsi" w:hAnsiTheme="majorHAnsi" w:cstheme="majorHAnsi"/>
          <w:b w:val="0"/>
          <w:i w:val="0"/>
          <w:color w:val="000000"/>
          <w:spacing w:val="-2"/>
          <w:szCs w:val="28"/>
          <w:lang w:val="vi-VN"/>
        </w:rPr>
        <w:t xml:space="preserve"> nguồn nước dưới đất </w:t>
      </w:r>
      <w:r w:rsidRPr="00FE6127">
        <w:rPr>
          <w:rStyle w:val="Ky2Char"/>
          <w:rFonts w:asciiTheme="majorHAnsi" w:hAnsiTheme="majorHAnsi" w:cstheme="majorHAnsi"/>
          <w:b w:val="0"/>
          <w:bCs/>
          <w:color w:val="000000"/>
          <w:spacing w:val="-2"/>
          <w:szCs w:val="28"/>
          <w:lang w:val="vi-VN"/>
        </w:rPr>
        <w:t>phân bố trên phạm vi liên tỉnh</w:t>
      </w:r>
      <w:r w:rsidRPr="00FE6127">
        <w:rPr>
          <w:rStyle w:val="Ky2Char"/>
          <w:rFonts w:asciiTheme="majorHAnsi" w:hAnsiTheme="majorHAnsi" w:cstheme="majorHAnsi"/>
          <w:b w:val="0"/>
          <w:color w:val="000000"/>
          <w:spacing w:val="-2"/>
          <w:szCs w:val="28"/>
          <w:lang w:val="vi-VN"/>
        </w:rPr>
        <w:t>,</w:t>
      </w:r>
      <w:r w:rsidRPr="00FE6127">
        <w:rPr>
          <w:rStyle w:val="Ky2Char"/>
          <w:rFonts w:asciiTheme="majorHAnsi" w:hAnsiTheme="majorHAnsi" w:cstheme="majorHAnsi"/>
          <w:b w:val="0"/>
          <w:i w:val="0"/>
          <w:color w:val="000000"/>
          <w:spacing w:val="-2"/>
          <w:szCs w:val="28"/>
          <w:lang w:val="vi-VN"/>
        </w:rPr>
        <w:t xml:space="preserve"> quan trắc khí tượng thủy văn, chất lượng môi trường nước. Việc xây dựng mạng quan trắc tài nguyên nước phải thực hiện theo quy hoạch tổng thể điều tra cơ bản tài nguyên nước;</w:t>
      </w:r>
    </w:p>
    <w:p w14:paraId="4A314A68" w14:textId="77777777" w:rsidR="007B2C3C" w:rsidRPr="00FE6127" w:rsidRDefault="007B2C3C" w:rsidP="0016289B">
      <w:pPr>
        <w:pStyle w:val="NOIDUNG"/>
        <w:keepNext w:val="0"/>
        <w:widowControl w:val="0"/>
        <w:spacing w:after="120"/>
        <w:ind w:firstLine="709"/>
        <w:rPr>
          <w:rStyle w:val="Ky2Char"/>
          <w:rFonts w:asciiTheme="majorHAnsi" w:hAnsiTheme="majorHAnsi" w:cstheme="majorHAnsi"/>
          <w:b w:val="0"/>
          <w:i w:val="0"/>
          <w:color w:val="000000"/>
          <w:szCs w:val="28"/>
        </w:rPr>
      </w:pPr>
      <w:r w:rsidRPr="00FE6127">
        <w:rPr>
          <w:rFonts w:asciiTheme="majorHAnsi" w:hAnsiTheme="majorHAnsi" w:cstheme="majorHAnsi"/>
          <w:color w:val="000000"/>
          <w:szCs w:val="28"/>
          <w:lang w:val="vi-VN"/>
        </w:rPr>
        <w:t>b) Ủy ban nhân dân cấp tỉnh</w:t>
      </w:r>
      <w:r w:rsidRPr="00FE6127">
        <w:rPr>
          <w:rFonts w:asciiTheme="majorHAnsi" w:hAnsiTheme="majorHAnsi" w:cstheme="majorHAnsi"/>
          <w:b/>
          <w:i/>
          <w:color w:val="000000"/>
          <w:szCs w:val="28"/>
          <w:lang w:val="vi-VN"/>
        </w:rPr>
        <w:t xml:space="preserve"> </w:t>
      </w:r>
      <w:r w:rsidRPr="00FE6127">
        <w:rPr>
          <w:rStyle w:val="Ky2Char"/>
          <w:rFonts w:asciiTheme="majorHAnsi" w:hAnsiTheme="majorHAnsi" w:cstheme="majorHAnsi"/>
          <w:b w:val="0"/>
          <w:i w:val="0"/>
          <w:color w:val="000000"/>
          <w:szCs w:val="28"/>
          <w:lang w:val="vi-VN"/>
        </w:rPr>
        <w:t>tổ chức xây dựng, vận</w:t>
      </w:r>
      <w:r w:rsidRPr="00FE6127">
        <w:rPr>
          <w:rStyle w:val="Ky2Char"/>
          <w:rFonts w:asciiTheme="majorHAnsi" w:hAnsiTheme="majorHAnsi" w:cstheme="majorHAnsi"/>
          <w:b w:val="0"/>
          <w:i w:val="0"/>
          <w:color w:val="000000"/>
          <w:szCs w:val="28"/>
        </w:rPr>
        <w:t xml:space="preserve"> </w:t>
      </w:r>
      <w:r w:rsidRPr="00FE6127">
        <w:rPr>
          <w:rStyle w:val="Ky2Char"/>
          <w:rFonts w:asciiTheme="majorHAnsi" w:hAnsiTheme="majorHAnsi" w:cstheme="majorHAnsi"/>
          <w:b w:val="0"/>
          <w:i w:val="0"/>
          <w:color w:val="000000"/>
          <w:szCs w:val="28"/>
          <w:lang w:val="vi-VN"/>
        </w:rPr>
        <w:t>hành mạng quan trắc tài nguyên nước</w:t>
      </w:r>
      <w:r w:rsidRPr="00FE6127">
        <w:rPr>
          <w:rFonts w:asciiTheme="majorHAnsi" w:hAnsiTheme="majorHAnsi" w:cstheme="majorHAnsi"/>
          <w:b/>
          <w:i/>
          <w:color w:val="000000"/>
          <w:szCs w:val="28"/>
          <w:lang w:val="vi-VN"/>
        </w:rPr>
        <w:t xml:space="preserve"> </w:t>
      </w:r>
      <w:r w:rsidRPr="00FE6127">
        <w:rPr>
          <w:rFonts w:asciiTheme="majorHAnsi" w:hAnsiTheme="majorHAnsi" w:cstheme="majorHAnsi"/>
          <w:color w:val="000000"/>
          <w:szCs w:val="28"/>
          <w:lang w:val="vi-VN"/>
        </w:rPr>
        <w:t>đối với các nguồn nước</w:t>
      </w:r>
      <w:r w:rsidRPr="00FE6127">
        <w:rPr>
          <w:rFonts w:asciiTheme="majorHAnsi" w:hAnsiTheme="majorHAnsi" w:cstheme="majorHAnsi"/>
          <w:bCs/>
          <w:iCs/>
          <w:color w:val="000000"/>
          <w:szCs w:val="28"/>
        </w:rPr>
        <w:t xml:space="preserve"> mặt</w:t>
      </w:r>
      <w:r w:rsidRPr="00FE6127">
        <w:rPr>
          <w:rFonts w:asciiTheme="majorHAnsi" w:hAnsiTheme="majorHAnsi" w:cstheme="majorHAnsi"/>
          <w:color w:val="000000"/>
          <w:szCs w:val="28"/>
          <w:lang w:val="vi-VN"/>
        </w:rPr>
        <w:t xml:space="preserve"> nội tỉnh</w:t>
      </w:r>
      <w:r w:rsidRPr="00FE6127">
        <w:rPr>
          <w:rFonts w:asciiTheme="majorHAnsi" w:hAnsiTheme="majorHAnsi" w:cstheme="majorHAnsi"/>
          <w:color w:val="000000"/>
          <w:szCs w:val="28"/>
        </w:rPr>
        <w:t xml:space="preserve">, </w:t>
      </w:r>
      <w:r w:rsidRPr="00FE6127">
        <w:rPr>
          <w:rFonts w:asciiTheme="majorHAnsi" w:hAnsiTheme="majorHAnsi" w:cstheme="majorHAnsi"/>
          <w:bCs/>
          <w:i/>
          <w:color w:val="000000"/>
          <w:szCs w:val="28"/>
        </w:rPr>
        <w:t>nguồn nước dưới đất trên địa bàn tỉnh, phù hợp với mạng quan trắc</w:t>
      </w:r>
      <w:r w:rsidRPr="00FE6127">
        <w:rPr>
          <w:rStyle w:val="Ky2Char"/>
          <w:rFonts w:asciiTheme="majorHAnsi" w:hAnsiTheme="majorHAnsi" w:cstheme="majorHAnsi"/>
          <w:color w:val="000000"/>
          <w:szCs w:val="28"/>
        </w:rPr>
        <w:t xml:space="preserve"> </w:t>
      </w:r>
      <w:r w:rsidRPr="00FE6127">
        <w:rPr>
          <w:rStyle w:val="Ky2Char"/>
          <w:rFonts w:asciiTheme="majorHAnsi" w:hAnsiTheme="majorHAnsi" w:cstheme="majorHAnsi"/>
          <w:b w:val="0"/>
          <w:bCs/>
          <w:i w:val="0"/>
          <w:iCs/>
          <w:color w:val="000000"/>
          <w:szCs w:val="28"/>
        </w:rPr>
        <w:t xml:space="preserve">nguồn nước dưới đất do </w:t>
      </w:r>
      <w:r w:rsidRPr="00FE6127">
        <w:rPr>
          <w:rFonts w:asciiTheme="majorHAnsi" w:hAnsiTheme="majorHAnsi" w:cstheme="majorHAnsi"/>
          <w:bCs/>
          <w:i/>
          <w:color w:val="000000"/>
          <w:szCs w:val="28"/>
          <w:lang w:val="vi-VN"/>
        </w:rPr>
        <w:t xml:space="preserve">Bộ </w:t>
      </w:r>
      <w:r w:rsidRPr="00FE6127">
        <w:rPr>
          <w:rFonts w:asciiTheme="majorHAnsi" w:hAnsiTheme="majorHAnsi" w:cstheme="majorHAnsi"/>
          <w:bCs/>
          <w:i/>
          <w:color w:val="000000"/>
          <w:szCs w:val="28"/>
        </w:rPr>
        <w:t>Nông nghiệp</w:t>
      </w:r>
      <w:r w:rsidRPr="00FE6127">
        <w:rPr>
          <w:rFonts w:asciiTheme="majorHAnsi" w:hAnsiTheme="majorHAnsi" w:cstheme="majorHAnsi"/>
          <w:bCs/>
          <w:i/>
          <w:color w:val="000000"/>
          <w:szCs w:val="28"/>
          <w:lang w:val="vi-VN"/>
        </w:rPr>
        <w:t xml:space="preserve"> và Môi trường</w:t>
      </w:r>
      <w:r w:rsidRPr="00FE6127">
        <w:rPr>
          <w:rFonts w:asciiTheme="majorHAnsi" w:hAnsiTheme="majorHAnsi" w:cstheme="majorHAnsi"/>
          <w:bCs/>
          <w:i/>
          <w:color w:val="000000"/>
          <w:szCs w:val="28"/>
        </w:rPr>
        <w:t xml:space="preserve"> </w:t>
      </w:r>
      <w:r w:rsidRPr="00FE6127">
        <w:rPr>
          <w:rFonts w:asciiTheme="majorHAnsi" w:hAnsiTheme="majorHAnsi" w:cstheme="majorHAnsi"/>
          <w:bCs/>
          <w:iCs/>
          <w:color w:val="000000"/>
          <w:szCs w:val="28"/>
        </w:rPr>
        <w:t>xây dựng</w:t>
      </w:r>
      <w:r w:rsidRPr="00FE6127">
        <w:rPr>
          <w:rStyle w:val="Ky2Char"/>
          <w:rFonts w:asciiTheme="majorHAnsi" w:hAnsiTheme="majorHAnsi" w:cstheme="majorHAnsi"/>
          <w:b w:val="0"/>
          <w:color w:val="000000"/>
          <w:szCs w:val="28"/>
          <w:lang w:val="vi-VN"/>
        </w:rPr>
        <w:t>.</w:t>
      </w:r>
      <w:r w:rsidRPr="00FE6127">
        <w:rPr>
          <w:rStyle w:val="Ky2Char"/>
          <w:rFonts w:asciiTheme="majorHAnsi" w:hAnsiTheme="majorHAnsi" w:cstheme="majorHAnsi"/>
          <w:color w:val="000000"/>
          <w:szCs w:val="28"/>
          <w:lang w:val="vi-VN"/>
        </w:rPr>
        <w:t xml:space="preserve"> </w:t>
      </w:r>
      <w:r w:rsidRPr="00FE6127">
        <w:rPr>
          <w:rStyle w:val="Ky2Char"/>
          <w:rFonts w:asciiTheme="majorHAnsi" w:hAnsiTheme="majorHAnsi" w:cstheme="majorHAnsi"/>
          <w:b w:val="0"/>
          <w:i w:val="0"/>
          <w:color w:val="000000"/>
          <w:szCs w:val="28"/>
          <w:lang w:val="vi-VN"/>
        </w:rPr>
        <w:t>Việc xây dựng mạng quan trắc tài nguyên nước phải thực hiện theo quy hoạch tỉnh;</w:t>
      </w:r>
      <w:r w:rsidRPr="00FE6127">
        <w:rPr>
          <w:rStyle w:val="Ky2Char"/>
          <w:rFonts w:asciiTheme="majorHAnsi" w:hAnsiTheme="majorHAnsi" w:cstheme="majorHAnsi"/>
          <w:b w:val="0"/>
          <w:i w:val="0"/>
          <w:color w:val="000000"/>
          <w:szCs w:val="28"/>
        </w:rPr>
        <w:t>”</w:t>
      </w:r>
      <w:r w:rsidRPr="00FE6127">
        <w:rPr>
          <w:rStyle w:val="Ky2Char"/>
          <w:rFonts w:asciiTheme="majorHAnsi" w:hAnsiTheme="majorHAnsi" w:cstheme="majorHAnsi"/>
          <w:b w:val="0"/>
          <w:i w:val="0"/>
          <w:color w:val="000000"/>
          <w:szCs w:val="28"/>
          <w:lang w:val="vi-VN"/>
        </w:rPr>
        <w:t>.</w:t>
      </w:r>
    </w:p>
    <w:p w14:paraId="60004960"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i/>
          <w:color w:val="000000"/>
          <w:sz w:val="28"/>
          <w:szCs w:val="28"/>
        </w:rPr>
      </w:pPr>
      <w:r w:rsidRPr="00FE6127">
        <w:rPr>
          <w:rFonts w:asciiTheme="majorHAnsi" w:hAnsiTheme="majorHAnsi" w:cstheme="majorHAnsi"/>
          <w:color w:val="000000"/>
          <w:sz w:val="28"/>
          <w:szCs w:val="28"/>
        </w:rPr>
        <w:t>Sửa đổi, bổ sung Điều 53 như sau:</w:t>
      </w:r>
    </w:p>
    <w:p w14:paraId="060BE0AA" w14:textId="77777777" w:rsidR="007B2C3C" w:rsidRPr="00FE6127" w:rsidRDefault="007B2C3C" w:rsidP="0016289B">
      <w:pPr>
        <w:pStyle w:val="nd"/>
        <w:widowControl w:val="0"/>
        <w:spacing w:after="120" w:line="240" w:lineRule="auto"/>
        <w:ind w:firstLine="720"/>
        <w:rPr>
          <w:rFonts w:asciiTheme="majorHAnsi" w:hAnsiTheme="majorHAnsi" w:cstheme="majorHAnsi"/>
          <w:b/>
          <w:lang w:val="en-US"/>
        </w:rPr>
      </w:pPr>
      <w:r w:rsidRPr="00FE6127">
        <w:rPr>
          <w:rFonts w:asciiTheme="majorHAnsi" w:hAnsiTheme="majorHAnsi" w:cstheme="majorHAnsi"/>
          <w:b/>
          <w:lang w:val="en-US"/>
        </w:rPr>
        <w:t>“</w:t>
      </w:r>
      <w:r w:rsidRPr="00FE6127">
        <w:rPr>
          <w:rFonts w:asciiTheme="majorHAnsi" w:hAnsiTheme="majorHAnsi" w:cstheme="majorHAnsi"/>
          <w:b/>
        </w:rPr>
        <w:t xml:space="preserve">Điều </w:t>
      </w:r>
      <w:r w:rsidRPr="00FE6127">
        <w:rPr>
          <w:rFonts w:asciiTheme="majorHAnsi" w:hAnsiTheme="majorHAnsi" w:cstheme="majorHAnsi"/>
          <w:b/>
          <w:lang w:val="en-US"/>
        </w:rPr>
        <w:t>5</w:t>
      </w:r>
      <w:r w:rsidRPr="00FE6127">
        <w:rPr>
          <w:rFonts w:asciiTheme="majorHAnsi" w:hAnsiTheme="majorHAnsi" w:cstheme="majorHAnsi"/>
          <w:b/>
        </w:rPr>
        <w:t>3. Thẩm quyền</w:t>
      </w:r>
      <w:r w:rsidRPr="00FE6127">
        <w:rPr>
          <w:rFonts w:asciiTheme="majorHAnsi" w:hAnsiTheme="majorHAnsi" w:cstheme="majorHAnsi"/>
          <w:b/>
          <w:lang w:val="en-US"/>
        </w:rPr>
        <w:t>, trình tự, thủ tục</w:t>
      </w:r>
      <w:r w:rsidRPr="00FE6127">
        <w:rPr>
          <w:rFonts w:asciiTheme="majorHAnsi" w:hAnsiTheme="majorHAnsi" w:cstheme="majorHAnsi"/>
          <w:b/>
        </w:rPr>
        <w:t xml:space="preserve"> </w:t>
      </w:r>
      <w:r w:rsidRPr="00FE6127">
        <w:rPr>
          <w:rFonts w:asciiTheme="majorHAnsi" w:hAnsiTheme="majorHAnsi" w:cstheme="majorHAnsi"/>
          <w:b/>
          <w:lang w:val="en-US"/>
        </w:rPr>
        <w:t xml:space="preserve">kê khai, đăng ký </w:t>
      </w:r>
      <w:r w:rsidRPr="00FE6127">
        <w:rPr>
          <w:rFonts w:asciiTheme="majorHAnsi" w:hAnsiTheme="majorHAnsi" w:cstheme="majorHAnsi"/>
          <w:b/>
        </w:rPr>
        <w:t xml:space="preserve">cấp, gia hạn, điều chỉnh, đình chỉ, thu hồi giấy phép về tài nguyên nước </w:t>
      </w:r>
    </w:p>
    <w:p w14:paraId="10B685BE" w14:textId="77777777" w:rsidR="007B2C3C" w:rsidRPr="00FE6127" w:rsidRDefault="007B2C3C" w:rsidP="0016289B">
      <w:pPr>
        <w:pStyle w:val="Ky2"/>
        <w:widowControl w:val="0"/>
        <w:rPr>
          <w:rFonts w:asciiTheme="majorHAnsi" w:hAnsiTheme="majorHAnsi" w:cstheme="majorHAnsi"/>
          <w:color w:val="000000"/>
          <w:szCs w:val="28"/>
          <w:lang w:val="vi-VN"/>
        </w:rPr>
      </w:pPr>
      <w:r w:rsidRPr="00FE6127">
        <w:rPr>
          <w:rFonts w:asciiTheme="majorHAnsi" w:hAnsiTheme="majorHAnsi" w:cstheme="majorHAnsi"/>
          <w:b w:val="0"/>
          <w:i w:val="0"/>
          <w:color w:val="000000"/>
          <w:szCs w:val="28"/>
          <w:lang w:val="vi-VN"/>
        </w:rPr>
        <w:t>1.</w:t>
      </w:r>
      <w:r w:rsidRPr="00FE6127">
        <w:rPr>
          <w:rFonts w:asciiTheme="majorHAnsi" w:hAnsiTheme="majorHAnsi" w:cstheme="majorHAnsi"/>
          <w:color w:val="000000"/>
          <w:szCs w:val="28"/>
          <w:lang w:val="vi-VN"/>
        </w:rPr>
        <w:t xml:space="preserve"> </w:t>
      </w:r>
      <w:r w:rsidRPr="00FE6127">
        <w:rPr>
          <w:rFonts w:asciiTheme="majorHAnsi" w:hAnsiTheme="majorHAnsi" w:cstheme="majorHAnsi"/>
          <w:b w:val="0"/>
          <w:color w:val="000000"/>
          <w:szCs w:val="28"/>
          <w:lang w:val="vi-VN"/>
        </w:rPr>
        <w:t xml:space="preserve">Bộ </w:t>
      </w:r>
      <w:r w:rsidRPr="00FE6127">
        <w:rPr>
          <w:rFonts w:asciiTheme="majorHAnsi" w:hAnsiTheme="majorHAnsi" w:cstheme="majorHAnsi"/>
          <w:b w:val="0"/>
          <w:color w:val="000000"/>
          <w:szCs w:val="28"/>
        </w:rPr>
        <w:t>Nông nghiệp</w:t>
      </w:r>
      <w:r w:rsidRPr="00FE6127">
        <w:rPr>
          <w:rFonts w:asciiTheme="majorHAnsi" w:hAnsiTheme="majorHAnsi" w:cstheme="majorHAnsi"/>
          <w:b w:val="0"/>
          <w:color w:val="000000"/>
          <w:szCs w:val="28"/>
          <w:lang w:val="vi-VN"/>
        </w:rPr>
        <w:t xml:space="preserve"> và Môi trường</w:t>
      </w:r>
      <w:r w:rsidRPr="00FE6127">
        <w:rPr>
          <w:rFonts w:asciiTheme="majorHAnsi" w:hAnsiTheme="majorHAnsi" w:cstheme="majorHAnsi"/>
          <w:color w:val="000000"/>
          <w:szCs w:val="28"/>
          <w:lang w:val="vi-VN"/>
        </w:rPr>
        <w:t xml:space="preserve"> </w:t>
      </w:r>
      <w:r w:rsidRPr="00FE6127">
        <w:rPr>
          <w:rFonts w:asciiTheme="majorHAnsi" w:hAnsiTheme="majorHAnsi" w:cstheme="majorHAnsi"/>
          <w:b w:val="0"/>
          <w:i w:val="0"/>
          <w:color w:val="000000"/>
          <w:szCs w:val="28"/>
          <w:lang w:val="vi-VN"/>
        </w:rPr>
        <w:t>cấp, gia hạn, điều chỉnh, cấp lại, chấp thuận trả lại, tạm dừng, đình chỉ, thu hồi giấy phép khai thác tài nguyên nước, giấy phép thăm dò nước dưới đất đối với công trình có quy mô khai thác nước lớn; công trình khai thác nước có tác động ảnh hưởng liên vùng, liên tỉnh;</w:t>
      </w:r>
    </w:p>
    <w:p w14:paraId="45359567" w14:textId="77777777" w:rsidR="007B2C3C" w:rsidRPr="00FE6127" w:rsidRDefault="007B2C3C" w:rsidP="0016289B">
      <w:pPr>
        <w:pStyle w:val="Ky2"/>
        <w:widowControl w:val="0"/>
        <w:rPr>
          <w:rFonts w:asciiTheme="majorHAnsi" w:hAnsiTheme="majorHAnsi" w:cstheme="majorHAnsi"/>
          <w:color w:val="000000"/>
          <w:szCs w:val="28"/>
          <w:lang w:val="vi-VN"/>
        </w:rPr>
      </w:pPr>
      <w:r w:rsidRPr="00FE6127">
        <w:rPr>
          <w:rFonts w:asciiTheme="majorHAnsi" w:hAnsiTheme="majorHAnsi" w:cstheme="majorHAnsi"/>
          <w:b w:val="0"/>
          <w:i w:val="0"/>
          <w:color w:val="000000"/>
          <w:szCs w:val="28"/>
          <w:lang w:val="vi-VN"/>
        </w:rPr>
        <w:t>2.</w:t>
      </w:r>
      <w:r w:rsidRPr="00FE6127">
        <w:rPr>
          <w:rFonts w:asciiTheme="majorHAnsi" w:hAnsiTheme="majorHAnsi" w:cstheme="majorHAnsi"/>
          <w:color w:val="000000"/>
          <w:szCs w:val="28"/>
          <w:lang w:val="vi-VN"/>
        </w:rPr>
        <w:t xml:space="preserve"> </w:t>
      </w:r>
      <w:r w:rsidRPr="00FE6127">
        <w:rPr>
          <w:rFonts w:asciiTheme="majorHAnsi" w:hAnsiTheme="majorHAnsi" w:cstheme="majorHAnsi"/>
          <w:b w:val="0"/>
          <w:color w:val="000000"/>
          <w:szCs w:val="28"/>
        </w:rPr>
        <w:t xml:space="preserve">Chủ tịch </w:t>
      </w:r>
      <w:r w:rsidRPr="00FE6127">
        <w:rPr>
          <w:rFonts w:asciiTheme="majorHAnsi" w:hAnsiTheme="majorHAnsi" w:cstheme="majorHAnsi"/>
          <w:b w:val="0"/>
          <w:color w:val="000000"/>
          <w:szCs w:val="28"/>
          <w:lang w:val="vi-VN"/>
        </w:rPr>
        <w:t>Ủy ban nhân dân cấp tỉnh</w:t>
      </w:r>
      <w:r w:rsidRPr="00FE6127">
        <w:rPr>
          <w:rFonts w:asciiTheme="majorHAnsi" w:hAnsiTheme="majorHAnsi" w:cstheme="majorHAnsi"/>
          <w:color w:val="000000"/>
          <w:szCs w:val="28"/>
          <w:lang w:val="vi-VN"/>
        </w:rPr>
        <w:t xml:space="preserve"> </w:t>
      </w:r>
      <w:r w:rsidRPr="00FE6127">
        <w:rPr>
          <w:rFonts w:asciiTheme="majorHAnsi" w:hAnsiTheme="majorHAnsi" w:cstheme="majorHAnsi"/>
          <w:b w:val="0"/>
          <w:i w:val="0"/>
          <w:color w:val="000000"/>
          <w:szCs w:val="28"/>
          <w:lang w:val="vi-VN"/>
        </w:rPr>
        <w:t xml:space="preserve">cấp, gia hạn, điều chỉnh, </w:t>
      </w:r>
      <w:r w:rsidRPr="00FE6127">
        <w:rPr>
          <w:rStyle w:val="K1Char"/>
          <w:rFonts w:asciiTheme="majorHAnsi" w:eastAsia="Calibri" w:hAnsiTheme="majorHAnsi" w:cstheme="majorHAnsi"/>
          <w:b w:val="0"/>
          <w:color w:val="000000"/>
          <w:szCs w:val="28"/>
          <w:lang w:val="vi-VN"/>
        </w:rPr>
        <w:t>cấp lại,</w:t>
      </w:r>
      <w:r w:rsidRPr="00FE6127">
        <w:rPr>
          <w:rFonts w:asciiTheme="majorHAnsi" w:hAnsiTheme="majorHAnsi" w:cstheme="majorHAnsi"/>
          <w:b w:val="0"/>
          <w:i w:val="0"/>
          <w:color w:val="000000"/>
          <w:szCs w:val="28"/>
          <w:lang w:val="vi-VN"/>
        </w:rPr>
        <w:t xml:space="preserve"> </w:t>
      </w:r>
      <w:r w:rsidRPr="00FE6127">
        <w:rPr>
          <w:rStyle w:val="Ky2Char"/>
          <w:rFonts w:asciiTheme="majorHAnsi" w:hAnsiTheme="majorHAnsi" w:cstheme="majorHAnsi"/>
          <w:color w:val="000000"/>
          <w:szCs w:val="28"/>
          <w:lang w:val="vi-VN"/>
        </w:rPr>
        <w:t>chấp thuận trả lại</w:t>
      </w:r>
      <w:r w:rsidRPr="00FE6127">
        <w:rPr>
          <w:rStyle w:val="Ky2Char"/>
          <w:rFonts w:asciiTheme="majorHAnsi" w:hAnsiTheme="majorHAnsi" w:cstheme="majorHAnsi"/>
          <w:b/>
          <w:color w:val="000000"/>
          <w:szCs w:val="28"/>
          <w:lang w:val="vi-VN"/>
        </w:rPr>
        <w:t>,</w:t>
      </w:r>
      <w:r w:rsidRPr="00FE6127">
        <w:rPr>
          <w:rFonts w:asciiTheme="majorHAnsi" w:hAnsiTheme="majorHAnsi" w:cstheme="majorHAnsi"/>
          <w:b w:val="0"/>
          <w:i w:val="0"/>
          <w:color w:val="000000"/>
          <w:szCs w:val="28"/>
          <w:lang w:val="vi-VN"/>
        </w:rPr>
        <w:t xml:space="preserve"> tạm dừng, đình chỉ, thu hồi giấy phép khai thác tài nguyên nước, giấy phép thăm dò nước dưới đất không thuộc trường hợp quy định tại khoản 1 Điều này; tổ chức đăng ký khai thác, sử dụng nước mặt, nước biển</w:t>
      </w:r>
      <w:r w:rsidRPr="00FE6127">
        <w:rPr>
          <w:rFonts w:asciiTheme="majorHAnsi" w:hAnsiTheme="majorHAnsi" w:cstheme="majorHAnsi"/>
          <w:color w:val="000000"/>
          <w:szCs w:val="28"/>
          <w:lang w:val="vi-VN"/>
        </w:rPr>
        <w:t>;</w:t>
      </w:r>
    </w:p>
    <w:p w14:paraId="33B15FEB" w14:textId="77777777" w:rsidR="007B2C3C" w:rsidRPr="00FE6127" w:rsidRDefault="007B2C3C" w:rsidP="0016289B">
      <w:pPr>
        <w:pStyle w:val="Ky2"/>
        <w:widowControl w:val="0"/>
        <w:rPr>
          <w:rStyle w:val="K1Char"/>
          <w:rFonts w:asciiTheme="majorHAnsi" w:eastAsia="Calibri" w:hAnsiTheme="majorHAnsi" w:cstheme="majorHAnsi"/>
          <w:color w:val="000000"/>
          <w:spacing w:val="-6"/>
          <w:szCs w:val="28"/>
          <w:lang w:val="vi-VN"/>
        </w:rPr>
      </w:pPr>
      <w:r w:rsidRPr="00FE6127">
        <w:rPr>
          <w:rFonts w:asciiTheme="majorHAnsi" w:hAnsiTheme="majorHAnsi" w:cstheme="majorHAnsi"/>
          <w:b w:val="0"/>
          <w:i w:val="0"/>
          <w:color w:val="000000"/>
          <w:spacing w:val="-6"/>
          <w:szCs w:val="28"/>
          <w:lang w:val="vi-VN"/>
        </w:rPr>
        <w:t>3.</w:t>
      </w:r>
      <w:r w:rsidRPr="00FE6127">
        <w:rPr>
          <w:rFonts w:asciiTheme="majorHAnsi" w:hAnsiTheme="majorHAnsi" w:cstheme="majorHAnsi"/>
          <w:color w:val="000000"/>
          <w:spacing w:val="-6"/>
          <w:szCs w:val="28"/>
          <w:lang w:val="vi-VN"/>
        </w:rPr>
        <w:t xml:space="preserve"> </w:t>
      </w:r>
      <w:r w:rsidRPr="00FE6127">
        <w:rPr>
          <w:rFonts w:asciiTheme="majorHAnsi" w:hAnsiTheme="majorHAnsi" w:cstheme="majorHAnsi"/>
          <w:b w:val="0"/>
          <w:color w:val="000000"/>
          <w:spacing w:val="-6"/>
          <w:szCs w:val="28"/>
        </w:rPr>
        <w:t xml:space="preserve">Chủ tịch </w:t>
      </w:r>
      <w:r w:rsidRPr="00FE6127">
        <w:rPr>
          <w:rFonts w:asciiTheme="majorHAnsi" w:hAnsiTheme="majorHAnsi" w:cstheme="majorHAnsi"/>
          <w:b w:val="0"/>
          <w:color w:val="000000"/>
          <w:spacing w:val="-6"/>
          <w:szCs w:val="28"/>
          <w:lang w:val="vi-VN"/>
        </w:rPr>
        <w:t xml:space="preserve">Ủy ban nhân dân cấp </w:t>
      </w:r>
      <w:r w:rsidRPr="00FE6127">
        <w:rPr>
          <w:rFonts w:asciiTheme="majorHAnsi" w:hAnsiTheme="majorHAnsi" w:cstheme="majorHAnsi"/>
          <w:b w:val="0"/>
          <w:color w:val="000000"/>
          <w:spacing w:val="-6"/>
          <w:szCs w:val="28"/>
        </w:rPr>
        <w:t>xã</w:t>
      </w:r>
      <w:r w:rsidRPr="00FE6127">
        <w:rPr>
          <w:rFonts w:asciiTheme="majorHAnsi" w:hAnsiTheme="majorHAnsi" w:cstheme="majorHAnsi"/>
          <w:color w:val="000000"/>
          <w:spacing w:val="-6"/>
          <w:szCs w:val="28"/>
          <w:lang w:val="vi-VN"/>
        </w:rPr>
        <w:t xml:space="preserve"> </w:t>
      </w:r>
      <w:r w:rsidRPr="00FE6127">
        <w:rPr>
          <w:rFonts w:asciiTheme="majorHAnsi" w:hAnsiTheme="majorHAnsi" w:cstheme="majorHAnsi"/>
          <w:b w:val="0"/>
          <w:i w:val="0"/>
          <w:color w:val="000000"/>
          <w:spacing w:val="-6"/>
          <w:szCs w:val="28"/>
          <w:lang w:val="vi-VN"/>
        </w:rPr>
        <w:t>tổ chức</w:t>
      </w:r>
      <w:r w:rsidRPr="00FE6127">
        <w:rPr>
          <w:rFonts w:asciiTheme="majorHAnsi" w:hAnsiTheme="majorHAnsi" w:cstheme="majorHAnsi"/>
          <w:b w:val="0"/>
          <w:color w:val="000000"/>
          <w:spacing w:val="-6"/>
          <w:szCs w:val="28"/>
          <w:lang w:val="vi-VN"/>
        </w:rPr>
        <w:t xml:space="preserve"> </w:t>
      </w:r>
      <w:r w:rsidRPr="00FE6127">
        <w:rPr>
          <w:rStyle w:val="K1Char"/>
          <w:rFonts w:asciiTheme="majorHAnsi" w:eastAsia="Calibri" w:hAnsiTheme="majorHAnsi" w:cstheme="majorHAnsi"/>
          <w:b w:val="0"/>
          <w:color w:val="000000"/>
          <w:spacing w:val="-6"/>
          <w:szCs w:val="28"/>
          <w:lang w:val="vi-VN"/>
        </w:rPr>
        <w:t>đăng ký khai thác nước dưới đất;</w:t>
      </w:r>
    </w:p>
    <w:p w14:paraId="36B9897F" w14:textId="77777777" w:rsidR="007B2C3C" w:rsidRPr="00FE6127" w:rsidRDefault="007B2C3C" w:rsidP="0016289B">
      <w:pPr>
        <w:pStyle w:val="Ky2"/>
        <w:widowControl w:val="0"/>
        <w:rPr>
          <w:rStyle w:val="K1Char"/>
          <w:rFonts w:asciiTheme="majorHAnsi" w:eastAsia="Calibri" w:hAnsiTheme="majorHAnsi" w:cstheme="majorHAnsi"/>
          <w:color w:val="000000"/>
          <w:szCs w:val="28"/>
        </w:rPr>
      </w:pPr>
      <w:r w:rsidRPr="00FE6127">
        <w:rPr>
          <w:rStyle w:val="K1Char"/>
          <w:rFonts w:asciiTheme="majorHAnsi" w:eastAsia="Calibri" w:hAnsiTheme="majorHAnsi" w:cstheme="majorHAnsi"/>
          <w:b w:val="0"/>
          <w:color w:val="000000"/>
          <w:szCs w:val="28"/>
          <w:lang w:val="vi-VN"/>
        </w:rPr>
        <w:t xml:space="preserve">4. </w:t>
      </w:r>
      <w:r w:rsidRPr="00FE6127">
        <w:rPr>
          <w:rStyle w:val="K1Char"/>
          <w:rFonts w:asciiTheme="majorHAnsi" w:eastAsia="Calibri" w:hAnsiTheme="majorHAnsi" w:cstheme="majorHAnsi"/>
          <w:b w:val="0"/>
          <w:color w:val="000000"/>
          <w:szCs w:val="28"/>
        </w:rPr>
        <w:t xml:space="preserve">Chủ tịch </w:t>
      </w:r>
      <w:r w:rsidRPr="00FE6127">
        <w:rPr>
          <w:rStyle w:val="K1Char"/>
          <w:rFonts w:asciiTheme="majorHAnsi" w:eastAsia="Calibri" w:hAnsiTheme="majorHAnsi" w:cstheme="majorHAnsi"/>
          <w:b w:val="0"/>
          <w:color w:val="000000"/>
          <w:szCs w:val="28"/>
          <w:lang w:val="vi-VN"/>
        </w:rPr>
        <w:t>Ủy ban nhân dân cấp xã</w:t>
      </w:r>
      <w:r w:rsidRPr="00FE6127">
        <w:rPr>
          <w:rStyle w:val="K1Char"/>
          <w:rFonts w:asciiTheme="majorHAnsi" w:eastAsia="Calibri" w:hAnsiTheme="majorHAnsi" w:cstheme="majorHAnsi"/>
          <w:color w:val="000000"/>
          <w:szCs w:val="28"/>
          <w:lang w:val="vi-VN"/>
        </w:rPr>
        <w:t xml:space="preserve"> </w:t>
      </w:r>
      <w:r w:rsidRPr="00FE6127">
        <w:rPr>
          <w:rStyle w:val="K1Char"/>
          <w:rFonts w:asciiTheme="majorHAnsi" w:eastAsia="Calibri" w:hAnsiTheme="majorHAnsi" w:cstheme="majorHAnsi"/>
          <w:b w:val="0"/>
          <w:color w:val="000000"/>
          <w:szCs w:val="28"/>
          <w:lang w:val="vi-VN"/>
        </w:rPr>
        <w:t>tiếp nhận kê khai việc khai thác nước dưới đất của hộ gia đình để sử dụng cho sinh hoạt;</w:t>
      </w:r>
    </w:p>
    <w:p w14:paraId="06DC9FC9" w14:textId="4CF8A78E" w:rsidR="007B2C3C" w:rsidRPr="00FE6127" w:rsidRDefault="007B2C3C" w:rsidP="0016289B">
      <w:pPr>
        <w:pStyle w:val="Ky2"/>
        <w:widowControl w:val="0"/>
        <w:rPr>
          <w:rFonts w:asciiTheme="majorHAnsi" w:hAnsiTheme="majorHAnsi" w:cstheme="majorHAnsi"/>
          <w:b w:val="0"/>
          <w:color w:val="000000"/>
          <w:spacing w:val="-4"/>
          <w:szCs w:val="28"/>
        </w:rPr>
      </w:pPr>
      <w:r w:rsidRPr="00FE6127">
        <w:rPr>
          <w:rFonts w:asciiTheme="majorHAnsi" w:hAnsiTheme="majorHAnsi" w:cstheme="majorHAnsi"/>
          <w:b w:val="0"/>
          <w:i w:val="0"/>
          <w:color w:val="000000"/>
          <w:spacing w:val="-4"/>
          <w:szCs w:val="28"/>
          <w:lang w:val="vi-VN"/>
        </w:rPr>
        <w:t>5</w:t>
      </w:r>
      <w:r w:rsidRPr="00FE6127">
        <w:rPr>
          <w:rFonts w:asciiTheme="majorHAnsi" w:hAnsiTheme="majorHAnsi" w:cstheme="majorHAnsi"/>
          <w:color w:val="000000"/>
          <w:spacing w:val="-4"/>
          <w:szCs w:val="28"/>
          <w:lang w:val="vi-VN"/>
        </w:rPr>
        <w:t xml:space="preserve">. </w:t>
      </w:r>
      <w:r w:rsidRPr="00FE6127">
        <w:rPr>
          <w:rFonts w:asciiTheme="majorHAnsi" w:hAnsiTheme="majorHAnsi" w:cstheme="majorHAnsi"/>
          <w:b w:val="0"/>
          <w:i w:val="0"/>
          <w:color w:val="000000"/>
          <w:spacing w:val="-4"/>
          <w:szCs w:val="28"/>
          <w:lang w:val="vi-VN"/>
        </w:rPr>
        <w:t xml:space="preserve">Chính phủ quy định chi tiết </w:t>
      </w:r>
      <w:r w:rsidRPr="00FE6127">
        <w:rPr>
          <w:rFonts w:asciiTheme="majorHAnsi" w:hAnsiTheme="majorHAnsi" w:cstheme="majorHAnsi"/>
          <w:b w:val="0"/>
          <w:bCs/>
          <w:color w:val="000000"/>
          <w:szCs w:val="28"/>
        </w:rPr>
        <w:t>thời hạn, nguyên tắc, căn cứ, điều kiện cấp phép và quy định việc kê khai, đăng ký, cấp phép;</w:t>
      </w:r>
      <w:r w:rsidRPr="00FE6127">
        <w:rPr>
          <w:rFonts w:asciiTheme="majorHAnsi" w:hAnsiTheme="majorHAnsi" w:cstheme="majorHAnsi"/>
          <w:b w:val="0"/>
          <w:color w:val="000000"/>
          <w:spacing w:val="-4"/>
          <w:szCs w:val="28"/>
        </w:rPr>
        <w:t xml:space="preserve"> trình tự, thủ tục và quy định cụ thể thẩm quyền</w:t>
      </w:r>
      <w:r w:rsidR="00634178" w:rsidRPr="00FE6127">
        <w:rPr>
          <w:rFonts w:asciiTheme="majorHAnsi" w:hAnsiTheme="majorHAnsi" w:cstheme="majorHAnsi"/>
          <w:b w:val="0"/>
          <w:color w:val="000000"/>
          <w:spacing w:val="-4"/>
          <w:szCs w:val="28"/>
        </w:rPr>
        <w:t xml:space="preserve"> kê khai, đăng ký, </w:t>
      </w:r>
      <w:r w:rsidRPr="00FE6127">
        <w:rPr>
          <w:rFonts w:asciiTheme="majorHAnsi" w:hAnsiTheme="majorHAnsi" w:cstheme="majorHAnsi"/>
          <w:b w:val="0"/>
          <w:color w:val="000000"/>
          <w:spacing w:val="-4"/>
          <w:szCs w:val="28"/>
        </w:rPr>
        <w:t xml:space="preserve">cấp, gia hạn, điều chỉnh, </w:t>
      </w:r>
      <w:r w:rsidR="00634178" w:rsidRPr="00FE6127">
        <w:rPr>
          <w:rFonts w:asciiTheme="majorHAnsi" w:hAnsiTheme="majorHAnsi" w:cstheme="majorHAnsi"/>
          <w:b w:val="0"/>
          <w:color w:val="000000"/>
          <w:spacing w:val="-4"/>
          <w:szCs w:val="28"/>
        </w:rPr>
        <w:t xml:space="preserve">cấp lại, chấp thuận trả lại, tạm dừng, </w:t>
      </w:r>
      <w:r w:rsidRPr="00FE6127">
        <w:rPr>
          <w:rFonts w:asciiTheme="majorHAnsi" w:hAnsiTheme="majorHAnsi" w:cstheme="majorHAnsi"/>
          <w:b w:val="0"/>
          <w:color w:val="000000"/>
          <w:spacing w:val="-4"/>
          <w:szCs w:val="28"/>
        </w:rPr>
        <w:t>đình chỉ, thu hồi giấy phép về tài nguyên nước.”.</w:t>
      </w:r>
    </w:p>
    <w:p w14:paraId="58EAA2E8"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i/>
          <w:color w:val="000000"/>
          <w:sz w:val="28"/>
          <w:szCs w:val="28"/>
        </w:rPr>
      </w:pPr>
      <w:r w:rsidRPr="00FE6127">
        <w:rPr>
          <w:rFonts w:asciiTheme="majorHAnsi" w:hAnsiTheme="majorHAnsi" w:cstheme="majorHAnsi"/>
          <w:color w:val="000000"/>
          <w:sz w:val="28"/>
          <w:szCs w:val="28"/>
          <w:lang w:val="vi-VN"/>
        </w:rPr>
        <w:t xml:space="preserve">Sửa đổi, bổ sung khoản </w:t>
      </w:r>
      <w:r w:rsidRPr="00FE6127">
        <w:rPr>
          <w:rFonts w:asciiTheme="majorHAnsi" w:hAnsiTheme="majorHAnsi" w:cstheme="majorHAnsi"/>
          <w:color w:val="000000"/>
          <w:sz w:val="28"/>
          <w:szCs w:val="28"/>
        </w:rPr>
        <w:t>6</w:t>
      </w:r>
      <w:r w:rsidRPr="00FE6127">
        <w:rPr>
          <w:rFonts w:asciiTheme="majorHAnsi" w:hAnsiTheme="majorHAnsi" w:cstheme="majorHAnsi"/>
          <w:color w:val="000000"/>
          <w:sz w:val="28"/>
          <w:szCs w:val="28"/>
          <w:lang w:val="vi-VN"/>
        </w:rPr>
        <w:t xml:space="preserve"> Điều </w:t>
      </w:r>
      <w:r w:rsidRPr="00FE6127">
        <w:rPr>
          <w:rFonts w:asciiTheme="majorHAnsi" w:hAnsiTheme="majorHAnsi" w:cstheme="majorHAnsi"/>
          <w:color w:val="000000"/>
          <w:sz w:val="28"/>
          <w:szCs w:val="28"/>
        </w:rPr>
        <w:t>63</w:t>
      </w:r>
      <w:r w:rsidRPr="00FE6127">
        <w:rPr>
          <w:rFonts w:asciiTheme="majorHAnsi" w:hAnsiTheme="majorHAnsi" w:cstheme="majorHAnsi"/>
          <w:color w:val="000000"/>
          <w:sz w:val="28"/>
          <w:szCs w:val="28"/>
          <w:lang w:val="vi-VN"/>
        </w:rPr>
        <w:t xml:space="preserve"> như sau</w:t>
      </w:r>
      <w:r w:rsidRPr="00FE6127">
        <w:rPr>
          <w:rFonts w:asciiTheme="majorHAnsi" w:hAnsiTheme="majorHAnsi" w:cstheme="majorHAnsi"/>
          <w:color w:val="000000"/>
          <w:sz w:val="28"/>
          <w:szCs w:val="28"/>
        </w:rPr>
        <w:t>:</w:t>
      </w:r>
    </w:p>
    <w:p w14:paraId="3C7883A9" w14:textId="77777777" w:rsidR="007B2C3C" w:rsidRPr="00FE6127" w:rsidRDefault="007B2C3C" w:rsidP="0016289B">
      <w:pPr>
        <w:pStyle w:val="NOIDUNG"/>
        <w:keepNext w:val="0"/>
        <w:widowControl w:val="0"/>
        <w:spacing w:after="120"/>
        <w:rPr>
          <w:rFonts w:asciiTheme="majorHAnsi" w:hAnsiTheme="majorHAnsi" w:cstheme="majorHAnsi"/>
          <w:i/>
          <w:color w:val="000000"/>
          <w:szCs w:val="28"/>
          <w:lang w:val="en-US"/>
        </w:rPr>
      </w:pPr>
      <w:r w:rsidRPr="00FE6127">
        <w:rPr>
          <w:rFonts w:asciiTheme="majorHAnsi" w:hAnsiTheme="majorHAnsi" w:cstheme="majorHAnsi"/>
          <w:i/>
          <w:color w:val="000000"/>
          <w:szCs w:val="28"/>
          <w:lang w:val="en-US"/>
        </w:rPr>
        <w:t>“</w:t>
      </w:r>
      <w:r w:rsidRPr="00FE6127">
        <w:rPr>
          <w:rFonts w:asciiTheme="majorHAnsi" w:hAnsiTheme="majorHAnsi" w:cstheme="majorHAnsi"/>
          <w:color w:val="000000"/>
          <w:szCs w:val="28"/>
          <w:lang w:val="en-US"/>
        </w:rPr>
        <w:t xml:space="preserve">6. Hồ, ao, đầm, phá có chức năng điều hoà, cấp nước, phòng, chống ngập úng, tạo cảnh quan, môi trường và bảo vệ, bảo tồn hoạt động tôn giáo, tín ngưỡng, </w:t>
      </w:r>
      <w:r w:rsidRPr="00FE6127">
        <w:rPr>
          <w:rFonts w:asciiTheme="majorHAnsi" w:hAnsiTheme="majorHAnsi" w:cstheme="majorHAnsi"/>
          <w:color w:val="000000"/>
          <w:szCs w:val="28"/>
          <w:lang w:val="en-US"/>
        </w:rPr>
        <w:lastRenderedPageBreak/>
        <w:t>giá trị văn hoá, đa dạng sinh học phải được lập danh mục hồ, ao, đầm, phá không được san lấp và công bố để quản lý, bảo vệ</w:t>
      </w:r>
      <w:r w:rsidRPr="00FE6127">
        <w:rPr>
          <w:rFonts w:asciiTheme="majorHAnsi" w:hAnsiTheme="majorHAnsi" w:cstheme="majorHAnsi"/>
          <w:i/>
          <w:color w:val="000000"/>
          <w:szCs w:val="28"/>
          <w:lang w:val="en-US"/>
        </w:rPr>
        <w:t>.</w:t>
      </w:r>
    </w:p>
    <w:p w14:paraId="765FBB04" w14:textId="77777777" w:rsidR="007B2C3C" w:rsidRPr="00FE6127" w:rsidRDefault="007B2C3C" w:rsidP="0016289B">
      <w:pPr>
        <w:pStyle w:val="NOIDUNG"/>
        <w:keepNext w:val="0"/>
        <w:widowControl w:val="0"/>
        <w:spacing w:after="120"/>
        <w:rPr>
          <w:rFonts w:asciiTheme="majorHAnsi" w:hAnsiTheme="majorHAnsi" w:cstheme="majorHAnsi"/>
          <w:i/>
          <w:color w:val="000000"/>
          <w:szCs w:val="28"/>
          <w:lang w:val="en-US"/>
        </w:rPr>
      </w:pPr>
      <w:r w:rsidRPr="00FE6127">
        <w:rPr>
          <w:rFonts w:asciiTheme="majorHAnsi" w:hAnsiTheme="majorHAnsi" w:cstheme="majorHAnsi"/>
          <w:i/>
          <w:color w:val="000000"/>
          <w:szCs w:val="28"/>
          <w:lang w:val="en-US"/>
        </w:rPr>
        <w:t xml:space="preserve">Ủy ban nhân dân tỉnh </w:t>
      </w:r>
      <w:r w:rsidRPr="00FE6127">
        <w:rPr>
          <w:rFonts w:asciiTheme="majorHAnsi" w:hAnsiTheme="majorHAnsi" w:cstheme="majorHAnsi"/>
          <w:color w:val="000000"/>
          <w:szCs w:val="28"/>
          <w:lang w:val="en-US"/>
        </w:rPr>
        <w:t>lập, công bố, điều chỉnh danh mục hồ, ao, đầm, phá không được san lấp</w:t>
      </w:r>
      <w:r w:rsidRPr="00FE6127">
        <w:rPr>
          <w:rFonts w:asciiTheme="majorHAnsi" w:hAnsiTheme="majorHAnsi" w:cstheme="majorHAnsi"/>
          <w:i/>
          <w:color w:val="000000"/>
          <w:szCs w:val="28"/>
          <w:lang w:val="en-US"/>
        </w:rPr>
        <w:t xml:space="preserve"> trên địa bàn.”.</w:t>
      </w:r>
    </w:p>
    <w:p w14:paraId="51967360"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B</w:t>
      </w:r>
      <w:r w:rsidRPr="00FE6127">
        <w:rPr>
          <w:rFonts w:asciiTheme="majorHAnsi" w:hAnsiTheme="majorHAnsi" w:cstheme="majorHAnsi"/>
          <w:color w:val="000000"/>
          <w:sz w:val="28"/>
          <w:szCs w:val="28"/>
          <w:lang w:val="vi-VN"/>
        </w:rPr>
        <w:t xml:space="preserve">ổ sung </w:t>
      </w:r>
      <w:r w:rsidRPr="00FE6127">
        <w:rPr>
          <w:rFonts w:asciiTheme="majorHAnsi" w:hAnsiTheme="majorHAnsi" w:cstheme="majorHAnsi"/>
          <w:color w:val="000000"/>
          <w:sz w:val="28"/>
          <w:szCs w:val="28"/>
        </w:rPr>
        <w:t xml:space="preserve">điểm g, điểm h vào </w:t>
      </w:r>
      <w:r w:rsidRPr="00FE6127">
        <w:rPr>
          <w:rFonts w:asciiTheme="majorHAnsi" w:hAnsiTheme="majorHAnsi" w:cstheme="majorHAnsi"/>
          <w:color w:val="000000"/>
          <w:sz w:val="28"/>
          <w:szCs w:val="28"/>
          <w:lang w:val="vi-VN"/>
        </w:rPr>
        <w:t xml:space="preserve">khoản </w:t>
      </w:r>
      <w:r w:rsidRPr="00FE6127">
        <w:rPr>
          <w:rFonts w:asciiTheme="majorHAnsi" w:hAnsiTheme="majorHAnsi" w:cstheme="majorHAnsi"/>
          <w:color w:val="000000"/>
          <w:sz w:val="28"/>
          <w:szCs w:val="28"/>
        </w:rPr>
        <w:t>3</w:t>
      </w:r>
      <w:r w:rsidRPr="00FE6127">
        <w:rPr>
          <w:rFonts w:asciiTheme="majorHAnsi" w:hAnsiTheme="majorHAnsi" w:cstheme="majorHAnsi"/>
          <w:color w:val="000000"/>
          <w:sz w:val="28"/>
          <w:szCs w:val="28"/>
          <w:lang w:val="vi-VN"/>
        </w:rPr>
        <w:t xml:space="preserve"> Điều </w:t>
      </w:r>
      <w:r w:rsidRPr="00FE6127">
        <w:rPr>
          <w:rFonts w:asciiTheme="majorHAnsi" w:hAnsiTheme="majorHAnsi" w:cstheme="majorHAnsi"/>
          <w:color w:val="000000"/>
          <w:sz w:val="28"/>
          <w:szCs w:val="28"/>
        </w:rPr>
        <w:t>80</w:t>
      </w:r>
      <w:r w:rsidRPr="00FE6127">
        <w:rPr>
          <w:rFonts w:asciiTheme="majorHAnsi" w:hAnsiTheme="majorHAnsi" w:cstheme="majorHAnsi"/>
          <w:color w:val="000000"/>
          <w:sz w:val="28"/>
          <w:szCs w:val="28"/>
          <w:lang w:val="vi-VN"/>
        </w:rPr>
        <w:t xml:space="preserve"> như sau</w:t>
      </w:r>
      <w:r w:rsidRPr="00FE6127">
        <w:rPr>
          <w:rFonts w:asciiTheme="majorHAnsi" w:hAnsiTheme="majorHAnsi" w:cstheme="majorHAnsi"/>
          <w:color w:val="000000"/>
          <w:sz w:val="28"/>
          <w:szCs w:val="28"/>
        </w:rPr>
        <w:t>:</w:t>
      </w:r>
    </w:p>
    <w:p w14:paraId="13D50B82" w14:textId="77777777" w:rsidR="007B2C3C" w:rsidRPr="00FE6127" w:rsidRDefault="007B2C3C" w:rsidP="0016289B">
      <w:pPr>
        <w:pStyle w:val="NOIDUNG"/>
        <w:keepNext w:val="0"/>
        <w:widowControl w:val="0"/>
        <w:spacing w:after="120"/>
        <w:rPr>
          <w:rFonts w:asciiTheme="majorHAnsi" w:hAnsiTheme="majorHAnsi" w:cstheme="majorHAnsi"/>
          <w:i/>
          <w:color w:val="000000"/>
          <w:szCs w:val="28"/>
          <w:lang w:val="en-US"/>
        </w:rPr>
      </w:pPr>
      <w:r w:rsidRPr="00FE6127">
        <w:rPr>
          <w:rFonts w:asciiTheme="majorHAnsi" w:hAnsiTheme="majorHAnsi" w:cstheme="majorHAnsi"/>
          <w:i/>
          <w:color w:val="000000"/>
          <w:szCs w:val="28"/>
          <w:lang w:val="en-US"/>
        </w:rPr>
        <w:t>“g) Ủy ban nhân dân cấp xã tổ chức ứng phó, khắc phục sự cố ô nhiễm nguồn nước; theo dõi, phát hiện và tham gia giải quyết sự cố ô nhiễm nguồn nước theo thẩm quyền; tổ chức thực hiện các biện pháp phòng, chống và khắc phục tác hại do nước gây ra;</w:t>
      </w:r>
    </w:p>
    <w:p w14:paraId="6F2747B3" w14:textId="77777777" w:rsidR="007B2C3C" w:rsidRPr="00FE6127" w:rsidRDefault="007B2C3C" w:rsidP="0016289B">
      <w:pPr>
        <w:pStyle w:val="NOIDUNG"/>
        <w:keepNext w:val="0"/>
        <w:widowControl w:val="0"/>
        <w:spacing w:after="120"/>
        <w:rPr>
          <w:rFonts w:asciiTheme="majorHAnsi" w:hAnsiTheme="majorHAnsi" w:cstheme="majorHAnsi"/>
          <w:i/>
          <w:color w:val="000000"/>
          <w:szCs w:val="28"/>
          <w:lang w:val="en-US"/>
        </w:rPr>
      </w:pPr>
      <w:r w:rsidRPr="00FE6127">
        <w:rPr>
          <w:rFonts w:asciiTheme="majorHAnsi" w:hAnsiTheme="majorHAnsi" w:cstheme="majorHAnsi"/>
          <w:i/>
          <w:color w:val="000000"/>
          <w:szCs w:val="28"/>
          <w:lang w:val="en-US"/>
        </w:rPr>
        <w:t>h) Chủ tịch Ủy ban nhân dân cấp xã tổ chức đăng ký hoạt động khai thác, sử dụng tài nguyên nước, theo thẩm quyền;”.</w:t>
      </w:r>
    </w:p>
    <w:p w14:paraId="50F69730"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pacing w:val="-4"/>
          <w:sz w:val="28"/>
          <w:szCs w:val="28"/>
        </w:rPr>
      </w:pPr>
      <w:r w:rsidRPr="00FE6127">
        <w:rPr>
          <w:rFonts w:asciiTheme="majorHAnsi" w:hAnsiTheme="majorHAnsi" w:cstheme="majorHAnsi"/>
          <w:bCs/>
          <w:color w:val="000000"/>
          <w:sz w:val="28"/>
          <w:szCs w:val="28"/>
        </w:rPr>
        <w:t>Bãi bỏ một số điểm, khoản, điều; cụm từ sau đây:</w:t>
      </w:r>
    </w:p>
    <w:p w14:paraId="1F12DB57" w14:textId="7A40CC92" w:rsidR="007B2C3C" w:rsidRPr="00FE6127" w:rsidRDefault="007B2C3C" w:rsidP="0016289B">
      <w:pPr>
        <w:pStyle w:val="NOIDUNG"/>
        <w:keepNext w:val="0"/>
        <w:widowControl w:val="0"/>
        <w:spacing w:after="120"/>
        <w:rPr>
          <w:rFonts w:asciiTheme="majorHAnsi" w:hAnsiTheme="majorHAnsi" w:cstheme="majorHAnsi"/>
          <w:iCs/>
          <w:color w:val="000000"/>
          <w:szCs w:val="28"/>
          <w:lang w:eastAsia="en-US"/>
        </w:rPr>
      </w:pPr>
      <w:r w:rsidRPr="00FE6127">
        <w:rPr>
          <w:rFonts w:asciiTheme="majorHAnsi" w:hAnsiTheme="majorHAnsi" w:cstheme="majorHAnsi"/>
          <w:iCs/>
          <w:color w:val="000000"/>
          <w:szCs w:val="28"/>
          <w:lang w:val="en-US" w:eastAsia="en-US"/>
        </w:rPr>
        <w:t xml:space="preserve">a) </w:t>
      </w:r>
      <w:r w:rsidRPr="00FE6127">
        <w:rPr>
          <w:rFonts w:asciiTheme="majorHAnsi" w:hAnsiTheme="majorHAnsi" w:cstheme="majorHAnsi"/>
          <w:iCs/>
          <w:color w:val="000000"/>
          <w:szCs w:val="28"/>
          <w:lang w:eastAsia="en-US"/>
        </w:rPr>
        <w:t xml:space="preserve">Bãi bỏ </w:t>
      </w:r>
      <w:r w:rsidRPr="00FE6127">
        <w:rPr>
          <w:rFonts w:asciiTheme="majorHAnsi" w:hAnsiTheme="majorHAnsi" w:cstheme="majorHAnsi"/>
          <w:iCs/>
          <w:color w:val="000000"/>
          <w:szCs w:val="28"/>
          <w:lang w:val="en-US" w:eastAsia="en-US"/>
        </w:rPr>
        <w:t xml:space="preserve">khoản 4 Điều 9; điểm d khoản 1 Điều 10; </w:t>
      </w:r>
      <w:r w:rsidRPr="00FE6127">
        <w:rPr>
          <w:rFonts w:asciiTheme="majorHAnsi" w:hAnsiTheme="majorHAnsi" w:cstheme="majorHAnsi"/>
          <w:iCs/>
          <w:color w:val="000000"/>
          <w:szCs w:val="28"/>
          <w:lang w:eastAsia="en-US"/>
        </w:rPr>
        <w:t>điểm c khoản 1, khoản 3 và khoản 4 Điều 19</w:t>
      </w:r>
      <w:r w:rsidRPr="00FE6127">
        <w:rPr>
          <w:rFonts w:asciiTheme="majorHAnsi" w:hAnsiTheme="majorHAnsi" w:cstheme="majorHAnsi"/>
          <w:iCs/>
          <w:color w:val="000000"/>
          <w:szCs w:val="28"/>
          <w:lang w:val="en-US" w:eastAsia="en-US"/>
        </w:rPr>
        <w:t>;</w:t>
      </w:r>
      <w:r w:rsidRPr="00FE6127">
        <w:rPr>
          <w:rFonts w:asciiTheme="majorHAnsi" w:hAnsiTheme="majorHAnsi" w:cstheme="majorHAnsi"/>
          <w:iCs/>
          <w:color w:val="000000"/>
          <w:szCs w:val="28"/>
          <w:lang w:eastAsia="en-US"/>
        </w:rPr>
        <w:t xml:space="preserve"> </w:t>
      </w:r>
      <w:r w:rsidR="00634178" w:rsidRPr="00FE6127">
        <w:rPr>
          <w:rFonts w:asciiTheme="majorHAnsi" w:hAnsiTheme="majorHAnsi" w:cstheme="majorHAnsi"/>
          <w:iCs/>
          <w:color w:val="000000"/>
          <w:szCs w:val="28"/>
          <w:lang w:eastAsia="en-US"/>
        </w:rPr>
        <w:t xml:space="preserve">điểm b </w:t>
      </w:r>
      <w:r w:rsidRPr="00FE6127">
        <w:rPr>
          <w:rFonts w:asciiTheme="majorHAnsi" w:hAnsiTheme="majorHAnsi" w:cstheme="majorHAnsi"/>
          <w:bCs/>
          <w:color w:val="000000"/>
          <w:szCs w:val="28"/>
        </w:rPr>
        <w:t xml:space="preserve">khoản </w:t>
      </w:r>
      <w:r w:rsidR="00634178" w:rsidRPr="00FE6127">
        <w:rPr>
          <w:rFonts w:asciiTheme="majorHAnsi" w:hAnsiTheme="majorHAnsi" w:cstheme="majorHAnsi"/>
          <w:bCs/>
          <w:color w:val="000000"/>
          <w:szCs w:val="28"/>
        </w:rPr>
        <w:t>2</w:t>
      </w:r>
      <w:r w:rsidRPr="00FE6127">
        <w:rPr>
          <w:rFonts w:asciiTheme="majorHAnsi" w:hAnsiTheme="majorHAnsi" w:cstheme="majorHAnsi"/>
          <w:bCs/>
          <w:color w:val="000000"/>
          <w:szCs w:val="28"/>
        </w:rPr>
        <w:t xml:space="preserve"> Điều 26</w:t>
      </w:r>
      <w:r w:rsidRPr="00FE6127">
        <w:rPr>
          <w:rFonts w:asciiTheme="majorHAnsi" w:hAnsiTheme="majorHAnsi" w:cstheme="majorHAnsi"/>
          <w:bCs/>
          <w:color w:val="000000"/>
          <w:szCs w:val="28"/>
          <w:lang w:val="en-US"/>
        </w:rPr>
        <w:t xml:space="preserve">; </w:t>
      </w:r>
      <w:r w:rsidRPr="00FE6127">
        <w:rPr>
          <w:rFonts w:asciiTheme="majorHAnsi" w:hAnsiTheme="majorHAnsi" w:cstheme="majorHAnsi"/>
          <w:bCs/>
          <w:color w:val="000000"/>
          <w:szCs w:val="28"/>
        </w:rPr>
        <w:t>Điều 54; Điều 55; Điều 56; Điều 57</w:t>
      </w:r>
      <w:r w:rsidRPr="00FE6127">
        <w:rPr>
          <w:rFonts w:asciiTheme="majorHAnsi" w:hAnsiTheme="majorHAnsi" w:cstheme="majorHAnsi"/>
          <w:bCs/>
          <w:color w:val="000000"/>
          <w:szCs w:val="28"/>
          <w:lang w:val="en-US"/>
        </w:rPr>
        <w:t xml:space="preserve">; </w:t>
      </w:r>
      <w:r w:rsidRPr="00FE6127">
        <w:rPr>
          <w:rFonts w:asciiTheme="majorHAnsi" w:hAnsiTheme="majorHAnsi" w:cstheme="majorHAnsi"/>
          <w:bCs/>
          <w:color w:val="000000"/>
          <w:szCs w:val="28"/>
        </w:rPr>
        <w:t>khoản 2 Điều 80; khoản 3 Điều 83</w:t>
      </w:r>
      <w:r w:rsidRPr="00FE6127">
        <w:rPr>
          <w:rFonts w:asciiTheme="majorHAnsi" w:hAnsiTheme="majorHAnsi" w:cstheme="majorHAnsi"/>
          <w:bCs/>
          <w:color w:val="000000"/>
          <w:szCs w:val="28"/>
          <w:lang w:val="en-US"/>
        </w:rPr>
        <w:t>;</w:t>
      </w:r>
    </w:p>
    <w:p w14:paraId="31755659" w14:textId="77777777" w:rsidR="007B2C3C" w:rsidRPr="00FE6127" w:rsidRDefault="007B2C3C" w:rsidP="0016289B">
      <w:pPr>
        <w:pStyle w:val="NOIDUNG"/>
        <w:keepNext w:val="0"/>
        <w:widowControl w:val="0"/>
        <w:spacing w:after="120"/>
        <w:rPr>
          <w:rFonts w:asciiTheme="majorHAnsi" w:hAnsiTheme="majorHAnsi" w:cstheme="majorHAnsi"/>
          <w:color w:val="000000"/>
          <w:szCs w:val="28"/>
          <w:lang w:val="en-US"/>
        </w:rPr>
      </w:pPr>
      <w:r w:rsidRPr="00FE6127">
        <w:rPr>
          <w:rFonts w:asciiTheme="majorHAnsi" w:hAnsiTheme="majorHAnsi" w:cstheme="majorHAnsi"/>
          <w:bCs/>
          <w:color w:val="000000"/>
          <w:szCs w:val="28"/>
          <w:lang w:val="en-US"/>
        </w:rPr>
        <w:t>b) Bãi bỏ cụm từ “quy hoạch tổng thể điều tra cơ bản tài nguyên nước” tại khoản 1 Điều 11; b</w:t>
      </w:r>
      <w:r w:rsidRPr="00FE6127">
        <w:rPr>
          <w:rFonts w:asciiTheme="majorHAnsi" w:hAnsiTheme="majorHAnsi" w:cstheme="majorHAnsi"/>
          <w:bCs/>
          <w:color w:val="000000"/>
          <w:szCs w:val="28"/>
        </w:rPr>
        <w:t xml:space="preserve">ãi bỏ cụm từ “Ủy ban nhân dân cấp huyện hoặc” tại điểm d khoản 6 Điều 23; bãi bỏ cụm từ “cấp huyện” tại điểm d khoản 2 Điều 26, khoản 3 Điều 26; </w:t>
      </w:r>
      <w:r w:rsidRPr="00FE6127">
        <w:rPr>
          <w:rFonts w:asciiTheme="majorHAnsi" w:hAnsiTheme="majorHAnsi" w:cstheme="majorHAnsi"/>
          <w:color w:val="000000"/>
          <w:szCs w:val="28"/>
          <w:lang w:val="en-US"/>
        </w:rPr>
        <w:t>b</w:t>
      </w:r>
      <w:r w:rsidRPr="00FE6127">
        <w:rPr>
          <w:rFonts w:asciiTheme="majorHAnsi" w:hAnsiTheme="majorHAnsi" w:cstheme="majorHAnsi"/>
          <w:color w:val="000000"/>
          <w:szCs w:val="28"/>
        </w:rPr>
        <w:t>ãi bỏ cụm từ “Bộ Giao thông vận tải” tại khoản 9 Điều 63 và khoản 5 Điều 66</w:t>
      </w:r>
      <w:r w:rsidRPr="00FE6127">
        <w:rPr>
          <w:rFonts w:asciiTheme="majorHAnsi" w:hAnsiTheme="majorHAnsi" w:cstheme="majorHAnsi"/>
          <w:color w:val="000000"/>
          <w:szCs w:val="28"/>
          <w:lang w:val="en-US"/>
        </w:rPr>
        <w:t>.</w:t>
      </w:r>
    </w:p>
    <w:p w14:paraId="7D7E6194" w14:textId="77777777" w:rsidR="007B2C3C" w:rsidRPr="00FE6127" w:rsidRDefault="007B2C3C">
      <w:pPr>
        <w:pStyle w:val="ListParagraph"/>
        <w:widowControl w:val="0"/>
        <w:numPr>
          <w:ilvl w:val="0"/>
          <w:numId w:val="7"/>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Thay thế các cụm từ sau đây:</w:t>
      </w:r>
    </w:p>
    <w:p w14:paraId="74727561" w14:textId="77777777" w:rsidR="007B2C3C" w:rsidRPr="00FE6127" w:rsidRDefault="007B2C3C" w:rsidP="0016289B">
      <w:pPr>
        <w:pStyle w:val="NOIDUNG"/>
        <w:keepNext w:val="0"/>
        <w:widowControl w:val="0"/>
        <w:spacing w:after="120"/>
        <w:rPr>
          <w:rFonts w:asciiTheme="majorHAnsi" w:hAnsiTheme="majorHAnsi" w:cstheme="majorHAnsi"/>
          <w:color w:val="000000"/>
          <w:szCs w:val="28"/>
          <w:lang w:val="en-US"/>
        </w:rPr>
      </w:pPr>
      <w:r w:rsidRPr="00FE6127">
        <w:rPr>
          <w:rFonts w:asciiTheme="majorHAnsi" w:hAnsiTheme="majorHAnsi" w:cstheme="majorHAnsi"/>
          <w:color w:val="000000"/>
          <w:szCs w:val="28"/>
          <w:lang w:val="en-US"/>
        </w:rPr>
        <w:t>a) Thay thế cụm từ “Ủy ban nhân dân cấp huyện” thành “Ủy ban nhân dân cấp tỉnh” tại điểm d khoản 3 Điều 80;</w:t>
      </w:r>
    </w:p>
    <w:p w14:paraId="660E0BF0" w14:textId="0ADCBD6D" w:rsidR="007B2C3C" w:rsidRPr="00FE6127" w:rsidRDefault="007B2C3C" w:rsidP="0016289B">
      <w:pPr>
        <w:pStyle w:val="NOIDUNG"/>
        <w:keepNext w:val="0"/>
        <w:widowControl w:val="0"/>
        <w:spacing w:after="120"/>
        <w:rPr>
          <w:rFonts w:asciiTheme="majorHAnsi" w:hAnsiTheme="majorHAnsi" w:cstheme="majorHAnsi"/>
          <w:color w:val="000000"/>
          <w:szCs w:val="28"/>
          <w:lang w:val="en-US"/>
        </w:rPr>
      </w:pPr>
      <w:r w:rsidRPr="00FE6127">
        <w:rPr>
          <w:rFonts w:asciiTheme="majorHAnsi" w:hAnsiTheme="majorHAnsi" w:cstheme="majorHAnsi"/>
          <w:color w:val="000000"/>
          <w:szCs w:val="28"/>
          <w:lang w:val="en-US"/>
        </w:rPr>
        <w:t>b) Thay thế cụm từ “Tài nguyên và Môi trường, Nông nghiệp và Phát triển nông thôn” bằng cụm từ “Nông nghiệp và Môi trường” tại k</w:t>
      </w:r>
      <w:r w:rsidRPr="00FE6127">
        <w:rPr>
          <w:rFonts w:asciiTheme="majorHAnsi" w:hAnsiTheme="majorHAnsi" w:cstheme="majorHAnsi"/>
          <w:color w:val="000000"/>
          <w:szCs w:val="28"/>
        </w:rPr>
        <w:t xml:space="preserve">hoản 3 </w:t>
      </w:r>
      <w:r w:rsidRPr="00FE6127">
        <w:rPr>
          <w:rFonts w:asciiTheme="majorHAnsi" w:hAnsiTheme="majorHAnsi" w:cstheme="majorHAnsi"/>
          <w:color w:val="000000"/>
          <w:spacing w:val="-2"/>
          <w:szCs w:val="28"/>
        </w:rPr>
        <w:t>Điều 6; khoản 5 Điều 7; khoản 1, điểm e khoản 3</w:t>
      </w:r>
      <w:r w:rsidR="00FF7E55" w:rsidRPr="00FE6127">
        <w:rPr>
          <w:rFonts w:asciiTheme="majorHAnsi" w:hAnsiTheme="majorHAnsi" w:cstheme="majorHAnsi"/>
          <w:color w:val="000000"/>
          <w:spacing w:val="-2"/>
          <w:szCs w:val="28"/>
        </w:rPr>
        <w:t xml:space="preserve"> </w:t>
      </w:r>
      <w:r w:rsidRPr="00FE6127">
        <w:rPr>
          <w:rFonts w:asciiTheme="majorHAnsi" w:hAnsiTheme="majorHAnsi" w:cstheme="majorHAnsi"/>
          <w:color w:val="000000"/>
          <w:spacing w:val="-2"/>
          <w:szCs w:val="28"/>
        </w:rPr>
        <w:t xml:space="preserve">Điều 9; </w:t>
      </w:r>
      <w:r w:rsidRPr="00FE6127">
        <w:rPr>
          <w:rFonts w:asciiTheme="majorHAnsi" w:hAnsiTheme="majorHAnsi" w:cstheme="majorHAnsi"/>
          <w:color w:val="000000"/>
          <w:szCs w:val="28"/>
        </w:rPr>
        <w:t>khoản 3 Điều 10; khoản 4 Điều 11; điểm a khoản 1, khoản 3 Điều 12; khoản 2 Điều 15; khoản 4 Điều 17; khoản 1, khoản 4 Điều 18</w:t>
      </w:r>
      <w:r w:rsidRPr="00FE6127">
        <w:rPr>
          <w:rFonts w:asciiTheme="majorHAnsi" w:hAnsiTheme="majorHAnsi" w:cstheme="majorHAnsi"/>
          <w:color w:val="000000"/>
          <w:szCs w:val="28"/>
          <w:lang w:val="en-US"/>
        </w:rPr>
        <w:t xml:space="preserve">; </w:t>
      </w:r>
      <w:r w:rsidRPr="00FE6127">
        <w:rPr>
          <w:rFonts w:asciiTheme="majorHAnsi" w:hAnsiTheme="majorHAnsi" w:cstheme="majorHAnsi"/>
          <w:color w:val="000000"/>
          <w:szCs w:val="28"/>
        </w:rPr>
        <w:t xml:space="preserve">khoản 4 và khoản 5 Điều 22; khoản 5, 6, 7 và khoản 9 Điều 24; khoản 4 Điều 27; khoản 8 Điều 31; khoản 2, khoản 3 và khoản 6 Điều 34; khoản 3, 5, 6 và khoản 7 Điều 35; khoản 1, điểm a, điểm b khoản 2 Điều 36; khoản 9 Điều 38; khoản 3 Điều 39; khoản 3 Điều 43; khoản 2 Điều 44; khoản 8 Điều 50; điểm d khoản 1, điểm c khoản 2 Điều 51; khoản 2 Điều 58; khoản 6 và khoản 7 Điều 63; khoản 6 Điều 64; khoản 5 Điều 66; </w:t>
      </w:r>
      <w:r w:rsidRPr="00FE6127">
        <w:rPr>
          <w:rFonts w:asciiTheme="majorHAnsi" w:hAnsiTheme="majorHAnsi" w:cstheme="majorHAnsi"/>
          <w:color w:val="000000"/>
          <w:szCs w:val="28"/>
          <w:lang w:val="en-US"/>
        </w:rPr>
        <w:t xml:space="preserve">khoản 4 Điều 71; </w:t>
      </w:r>
      <w:r w:rsidRPr="00FE6127">
        <w:rPr>
          <w:rFonts w:asciiTheme="majorHAnsi" w:hAnsiTheme="majorHAnsi" w:cstheme="majorHAnsi"/>
          <w:color w:val="000000"/>
          <w:szCs w:val="28"/>
        </w:rPr>
        <w:t>khoản 2 và khoản 3 Điều 77; khoản 2, 3, 6, 7 và khoản 9 Điều 79; điểm g khoản 1 Điều 80; khoản 2 Điều 81; khoản 1 Điều 82; điểm a khoản 4, khoản 5 Điều 83; điểm c khoản 2 Điều 84;</w:t>
      </w:r>
    </w:p>
    <w:p w14:paraId="25A633FF" w14:textId="7F7C12BE" w:rsidR="007B2C3C" w:rsidRPr="00FE6127" w:rsidRDefault="007B2C3C" w:rsidP="00960520">
      <w:pPr>
        <w:pStyle w:val="NOIDUNG"/>
        <w:keepNext w:val="0"/>
        <w:widowControl w:val="0"/>
        <w:spacing w:after="120"/>
        <w:rPr>
          <w:rFonts w:asciiTheme="majorHAnsi" w:hAnsiTheme="majorHAnsi" w:cstheme="majorHAnsi"/>
          <w:color w:val="000000"/>
          <w:szCs w:val="28"/>
        </w:rPr>
      </w:pPr>
      <w:r w:rsidRPr="00FE6127">
        <w:rPr>
          <w:rFonts w:asciiTheme="majorHAnsi" w:hAnsiTheme="majorHAnsi" w:cstheme="majorHAnsi"/>
          <w:color w:val="000000"/>
          <w:spacing w:val="-4"/>
          <w:szCs w:val="28"/>
          <w:lang w:val="en-US"/>
        </w:rPr>
        <w:t>c) Thay thế cụm từ “Bộ Kế hoạch và Đầu tư” bằng “Bộ Tài chính” tại khoản 4 Điều 71.</w:t>
      </w:r>
    </w:p>
    <w:p w14:paraId="0DEA5895" w14:textId="3BE15B4E" w:rsidR="00542803" w:rsidRPr="00FE6127" w:rsidRDefault="007B2C3C">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b/>
          <w:bCs/>
          <w:color w:val="000000"/>
          <w:sz w:val="28"/>
          <w:szCs w:val="28"/>
        </w:rPr>
      </w:pPr>
      <w:bookmarkStart w:id="33" w:name="_Toc201588619"/>
      <w:r w:rsidRPr="00FE6127">
        <w:rPr>
          <w:rFonts w:asciiTheme="majorHAnsi" w:eastAsia="Times New Roman" w:hAnsiTheme="majorHAnsi" w:cstheme="majorHAnsi"/>
          <w:b/>
          <w:bCs/>
          <w:color w:val="000000"/>
          <w:sz w:val="28"/>
          <w:szCs w:val="28"/>
        </w:rPr>
        <w:t xml:space="preserve"> </w:t>
      </w:r>
      <w:r w:rsidR="00542803" w:rsidRPr="00FE6127">
        <w:rPr>
          <w:rFonts w:asciiTheme="majorHAnsi" w:eastAsia="Times New Roman" w:hAnsiTheme="majorHAnsi" w:cstheme="majorHAnsi"/>
          <w:b/>
          <w:bCs/>
          <w:color w:val="000000"/>
          <w:sz w:val="28"/>
          <w:szCs w:val="28"/>
        </w:rPr>
        <w:t>Sửa đổi, bổ sung một số điều của Luật Tài nguyên, môi trường biển và hải đảo</w:t>
      </w:r>
      <w:bookmarkEnd w:id="33"/>
      <w:r w:rsidR="007741A2" w:rsidRPr="00FE6127">
        <w:rPr>
          <w:rFonts w:asciiTheme="majorHAnsi" w:eastAsia="Times New Roman" w:hAnsiTheme="majorHAnsi" w:cstheme="majorHAnsi"/>
          <w:b/>
          <w:bCs/>
          <w:color w:val="000000"/>
          <w:sz w:val="28"/>
          <w:szCs w:val="28"/>
        </w:rPr>
        <w:t xml:space="preserve"> </w:t>
      </w:r>
    </w:p>
    <w:p w14:paraId="0BD73259" w14:textId="25D6F17D"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color w:val="000000"/>
          <w:sz w:val="28"/>
          <w:szCs w:val="28"/>
        </w:rPr>
      </w:pPr>
      <w:r w:rsidRPr="00FE6127">
        <w:rPr>
          <w:bCs/>
          <w:color w:val="000000"/>
          <w:sz w:val="28"/>
          <w:szCs w:val="28"/>
        </w:rPr>
        <w:lastRenderedPageBreak/>
        <w:t>Sửa đổi, bổ sung khoản 1 Điều 14 như sau:</w:t>
      </w:r>
    </w:p>
    <w:p w14:paraId="59B3311C" w14:textId="77777777" w:rsidR="00456D62" w:rsidRPr="00FE6127" w:rsidRDefault="00456D62" w:rsidP="00960520">
      <w:pPr>
        <w:widowControl w:val="0"/>
        <w:spacing w:before="120" w:after="120" w:line="240" w:lineRule="auto"/>
        <w:ind w:firstLine="720"/>
        <w:jc w:val="both"/>
        <w:rPr>
          <w:color w:val="000000"/>
          <w:sz w:val="28"/>
          <w:szCs w:val="28"/>
          <w:lang w:val="it-IT"/>
        </w:rPr>
      </w:pPr>
      <w:r w:rsidRPr="00FE6127">
        <w:rPr>
          <w:b/>
          <w:bCs/>
          <w:color w:val="000000"/>
          <w:sz w:val="28"/>
          <w:szCs w:val="28"/>
          <w:lang w:val="it-IT"/>
        </w:rPr>
        <w:t>“</w:t>
      </w:r>
      <w:r w:rsidRPr="00FE6127">
        <w:rPr>
          <w:color w:val="000000"/>
          <w:sz w:val="28"/>
          <w:szCs w:val="28"/>
          <w:lang w:val="it-IT"/>
        </w:rPr>
        <w:t xml:space="preserve">1. Bộ, cơ quan ngang bộ, cơ quan thuộc Chính phủ, Ủy ban nhân dân tỉnh, thành phố trực thuộc Trung ương có biển căn cứ vào nhu cầu điều tra cơ bản tài nguyên, môi trường biển và hải đảo của ngành, lĩnh vực, địa phương và quy định tại khoản 2 Điều 13 của Luật này có trách nhiệm đề xuất các dự án, đề án, nhiệm vụ gửi về </w:t>
      </w:r>
      <w:r w:rsidRPr="00FE6127">
        <w:rPr>
          <w:i/>
          <w:color w:val="000000"/>
          <w:sz w:val="28"/>
          <w:szCs w:val="28"/>
          <w:lang w:val="it-IT"/>
        </w:rPr>
        <w:t>Bộ</w:t>
      </w:r>
      <w:r w:rsidRPr="00FE6127">
        <w:rPr>
          <w:color w:val="000000"/>
          <w:sz w:val="28"/>
          <w:szCs w:val="28"/>
          <w:lang w:val="it-IT"/>
        </w:rPr>
        <w:t xml:space="preserve"> </w:t>
      </w:r>
      <w:r w:rsidRPr="00FE6127">
        <w:rPr>
          <w:i/>
          <w:iCs/>
          <w:color w:val="000000"/>
          <w:sz w:val="28"/>
          <w:szCs w:val="28"/>
          <w:lang w:val="it-IT"/>
        </w:rPr>
        <w:t>Nông nghiệp và Môi trường</w:t>
      </w:r>
      <w:r w:rsidRPr="00FE6127">
        <w:rPr>
          <w:color w:val="000000"/>
          <w:sz w:val="28"/>
          <w:szCs w:val="28"/>
          <w:lang w:val="it-IT"/>
        </w:rPr>
        <w:t xml:space="preserve"> để tổng hợp, xây dựng, </w:t>
      </w:r>
      <w:r w:rsidRPr="00FE6127">
        <w:rPr>
          <w:i/>
          <w:iCs/>
          <w:color w:val="000000"/>
          <w:sz w:val="28"/>
          <w:szCs w:val="28"/>
          <w:lang w:val="it-IT"/>
        </w:rPr>
        <w:t>phê duyệt</w:t>
      </w:r>
      <w:r w:rsidRPr="00FE6127">
        <w:rPr>
          <w:color w:val="000000"/>
          <w:sz w:val="28"/>
          <w:szCs w:val="28"/>
          <w:lang w:val="it-IT"/>
        </w:rPr>
        <w:t xml:space="preserve"> Chương trình trọng điểm điều tra cơ bản tài nguyên, môi trường biển và hải đảo.”</w:t>
      </w:r>
    </w:p>
    <w:p w14:paraId="4A6FE287" w14:textId="326FC0CC"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color w:val="000000"/>
          <w:sz w:val="28"/>
          <w:szCs w:val="28"/>
          <w:lang w:val="it-IT"/>
        </w:rPr>
      </w:pPr>
      <w:r w:rsidRPr="00FE6127">
        <w:rPr>
          <w:color w:val="000000"/>
          <w:sz w:val="28"/>
          <w:szCs w:val="28"/>
          <w:lang w:val="it-IT"/>
        </w:rPr>
        <w:t>Sửa đổi, bổ sung khoản 2 và khoản 3 Điều 19 như sau:</w:t>
      </w:r>
    </w:p>
    <w:p w14:paraId="41522956" w14:textId="77777777" w:rsidR="00456D62" w:rsidRPr="00FE6127" w:rsidRDefault="00456D62" w:rsidP="00960520">
      <w:pPr>
        <w:widowControl w:val="0"/>
        <w:spacing w:before="120" w:after="120" w:line="240" w:lineRule="auto"/>
        <w:ind w:firstLine="720"/>
        <w:jc w:val="both"/>
        <w:rPr>
          <w:iCs/>
          <w:color w:val="000000"/>
          <w:sz w:val="28"/>
          <w:szCs w:val="28"/>
          <w:lang w:val="it-IT"/>
        </w:rPr>
      </w:pPr>
      <w:r w:rsidRPr="00FE6127">
        <w:rPr>
          <w:iCs/>
          <w:color w:val="000000"/>
          <w:sz w:val="28"/>
          <w:szCs w:val="28"/>
          <w:lang w:val="it-IT"/>
        </w:rPr>
        <w:t xml:space="preserve">“2. Bộ trưởng Bộ Nông nghiệp và Môi trường cấp, gia hạn, sửa đổi, bổ sung, đình chỉ, thu hồi quyết định cấp phép nghiên cứu khoa học cho tổ chức, cá nhân nước ngoài tiến hành trong khu vực biển liên tỉnh, </w:t>
      </w:r>
      <w:r w:rsidRPr="00FE6127">
        <w:rPr>
          <w:i/>
          <w:iCs/>
          <w:color w:val="000000"/>
          <w:sz w:val="28"/>
          <w:szCs w:val="28"/>
          <w:lang w:val="it-IT"/>
        </w:rPr>
        <w:t>liên vùng</w:t>
      </w:r>
      <w:r w:rsidRPr="00FE6127">
        <w:rPr>
          <w:iCs/>
          <w:color w:val="000000"/>
          <w:sz w:val="28"/>
          <w:szCs w:val="28"/>
          <w:lang w:val="it-IT"/>
        </w:rPr>
        <w:t xml:space="preserve">, khu vực biển nằm ngoài ranh giới quản lý hành chính trên biển của cấp tỉnh. </w:t>
      </w:r>
    </w:p>
    <w:p w14:paraId="0808AF59" w14:textId="77777777" w:rsidR="00456D62" w:rsidRPr="00FE6127" w:rsidRDefault="00456D62" w:rsidP="00960520">
      <w:pPr>
        <w:widowControl w:val="0"/>
        <w:spacing w:before="120" w:after="120" w:line="240" w:lineRule="auto"/>
        <w:ind w:firstLine="720"/>
        <w:jc w:val="both"/>
        <w:rPr>
          <w:iCs/>
          <w:color w:val="000000"/>
          <w:sz w:val="28"/>
          <w:szCs w:val="28"/>
          <w:lang w:val="it-IT"/>
        </w:rPr>
      </w:pPr>
      <w:r w:rsidRPr="00FE6127">
        <w:rPr>
          <w:iCs/>
          <w:color w:val="000000"/>
          <w:sz w:val="28"/>
          <w:szCs w:val="28"/>
          <w:lang w:val="it-IT"/>
        </w:rPr>
        <w:t xml:space="preserve">3. Chủ tịch Ủy ban nhân dân cấp tỉnh có biển cấp, gia hạn, sửa đổi, bổ sung, đình chỉ, thu hồi quyết định cấp phép nghiên cứu khoa học cho tổ chức, cá nhân nước ngoài tiến hành nghiên cứu khoa học trong khu vực biển nằm trong ranh giới quản lý hành chính trên biển của tỉnh. </w:t>
      </w:r>
    </w:p>
    <w:p w14:paraId="0C7C30C6" w14:textId="77777777" w:rsidR="00DB52EF" w:rsidRPr="00FE6127" w:rsidRDefault="00DB52EF" w:rsidP="00960520">
      <w:pPr>
        <w:widowControl w:val="0"/>
        <w:spacing w:before="120" w:after="120" w:line="240" w:lineRule="auto"/>
        <w:ind w:firstLine="720"/>
        <w:jc w:val="both"/>
        <w:rPr>
          <w:i/>
          <w:iCs/>
          <w:color w:val="000000"/>
          <w:sz w:val="28"/>
          <w:szCs w:val="28"/>
          <w:lang w:val="it-IT"/>
        </w:rPr>
      </w:pPr>
      <w:r w:rsidRPr="00FE6127">
        <w:rPr>
          <w:i/>
          <w:color w:val="000000"/>
          <w:sz w:val="28"/>
          <w:szCs w:val="28"/>
          <w:lang w:val="it-IT"/>
        </w:rPr>
        <w:t>Trường hợp ranh giới hành chính trên biển của tỉnh chưa được xác định thì Chủ tịch Ủy ban nhân dân cấp tỉnh có biển cấp, gia hạn, sửa đổi, bổ sung, đình chỉ, thu hồi quyết định cấp phép nghiên cứu khoa học cho tổ chức, cá nhân nước ngoài tiến hành nghiên cứu khoa học trong khu vực biển nằm trong vùng biển 06 hải lý</w:t>
      </w:r>
      <w:r w:rsidRPr="00FE6127">
        <w:rPr>
          <w:i/>
          <w:iCs/>
          <w:color w:val="000000"/>
          <w:sz w:val="28"/>
          <w:szCs w:val="28"/>
          <w:lang w:val="it-IT"/>
        </w:rPr>
        <w:t>.”</w:t>
      </w:r>
    </w:p>
    <w:p w14:paraId="199F8703" w14:textId="554DB8F1"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color w:val="000000"/>
          <w:sz w:val="28"/>
          <w:szCs w:val="28"/>
        </w:rPr>
      </w:pPr>
      <w:r w:rsidRPr="00FE6127">
        <w:rPr>
          <w:bCs/>
          <w:color w:val="000000"/>
          <w:sz w:val="28"/>
          <w:szCs w:val="28"/>
        </w:rPr>
        <w:t>Sửa đổi, bổ sung khoản 4 Điều 49 như sau:</w:t>
      </w:r>
    </w:p>
    <w:p w14:paraId="180B41E7" w14:textId="77777777" w:rsidR="00456D62" w:rsidRPr="00FE6127" w:rsidRDefault="00456D62" w:rsidP="00960520">
      <w:pPr>
        <w:widowControl w:val="0"/>
        <w:spacing w:before="120" w:after="120" w:line="240" w:lineRule="auto"/>
        <w:ind w:firstLine="720"/>
        <w:jc w:val="both"/>
        <w:rPr>
          <w:color w:val="000000"/>
          <w:sz w:val="28"/>
          <w:szCs w:val="28"/>
          <w:lang w:val="it-IT"/>
        </w:rPr>
      </w:pPr>
      <w:r w:rsidRPr="00FE6127">
        <w:rPr>
          <w:b/>
          <w:bCs/>
          <w:color w:val="000000"/>
          <w:sz w:val="28"/>
          <w:szCs w:val="28"/>
          <w:lang w:val="it-IT"/>
        </w:rPr>
        <w:t>“</w:t>
      </w:r>
      <w:r w:rsidRPr="00FE6127">
        <w:rPr>
          <w:color w:val="000000"/>
          <w:sz w:val="28"/>
          <w:szCs w:val="28"/>
          <w:lang w:val="it-IT"/>
        </w:rPr>
        <w:t>4. Bộ trưởng Bộ Nông nghiệp và Môi trường quy định chi tiết tiêu chí phân cấp vùng rủi ro ô nhiễm môi trường biển và hải đảo.</w:t>
      </w:r>
    </w:p>
    <w:p w14:paraId="02EBFD29" w14:textId="77777777" w:rsidR="00456D62" w:rsidRPr="00FE6127" w:rsidRDefault="00456D62" w:rsidP="00960520">
      <w:pPr>
        <w:widowControl w:val="0"/>
        <w:spacing w:before="120" w:after="120" w:line="240" w:lineRule="auto"/>
        <w:ind w:firstLine="720"/>
        <w:jc w:val="both"/>
        <w:rPr>
          <w:i/>
          <w:iCs/>
          <w:strike/>
          <w:color w:val="000000"/>
          <w:sz w:val="28"/>
          <w:szCs w:val="28"/>
          <w:lang w:val="it-IT"/>
        </w:rPr>
      </w:pPr>
      <w:r w:rsidRPr="00FE6127">
        <w:rPr>
          <w:color w:val="000000"/>
          <w:sz w:val="28"/>
          <w:szCs w:val="28"/>
          <w:lang w:val="it-IT"/>
        </w:rPr>
        <w:t xml:space="preserve">Bộ Nông nghiệp và Môi trường chủ trì, phối hợp với bộ, cơ quan ngang bộ có liên quan và Ủy ban nhân dân tỉnh, thành phố trực thuộc Trung ương có biển lập, </w:t>
      </w:r>
      <w:r w:rsidRPr="00FE6127">
        <w:rPr>
          <w:bCs/>
          <w:i/>
          <w:iCs/>
          <w:color w:val="000000"/>
          <w:sz w:val="28"/>
          <w:szCs w:val="28"/>
          <w:lang w:val="it-IT"/>
        </w:rPr>
        <w:t>phê duyệt</w:t>
      </w:r>
      <w:r w:rsidRPr="00FE6127">
        <w:rPr>
          <w:color w:val="000000"/>
          <w:sz w:val="28"/>
          <w:szCs w:val="28"/>
          <w:lang w:val="it-IT"/>
        </w:rPr>
        <w:t xml:space="preserve"> bản đồ phân vùng rủi ro ô nhiễm môi trường biển và hải đảo.”</w:t>
      </w:r>
    </w:p>
    <w:p w14:paraId="325BB0E3" w14:textId="0F84E022"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iCs/>
          <w:color w:val="000000"/>
          <w:sz w:val="28"/>
          <w:szCs w:val="28"/>
          <w:lang w:val="it-IT"/>
        </w:rPr>
      </w:pPr>
      <w:r w:rsidRPr="00FE6127">
        <w:rPr>
          <w:iCs/>
          <w:color w:val="000000"/>
          <w:sz w:val="28"/>
          <w:szCs w:val="28"/>
          <w:lang w:val="it-IT"/>
        </w:rPr>
        <w:t>Sửa đổi, bổ sung điểm a khoản 2 và khoản 4 Điều 56 như sau:</w:t>
      </w:r>
    </w:p>
    <w:p w14:paraId="029DC7A4" w14:textId="77777777" w:rsidR="00456D62" w:rsidRPr="00FE6127" w:rsidRDefault="00456D62" w:rsidP="00960520">
      <w:pPr>
        <w:widowControl w:val="0"/>
        <w:spacing w:before="120" w:after="120" w:line="240" w:lineRule="auto"/>
        <w:ind w:firstLine="720"/>
        <w:jc w:val="both"/>
        <w:rPr>
          <w:iCs/>
          <w:color w:val="000000"/>
          <w:sz w:val="28"/>
          <w:szCs w:val="28"/>
          <w:lang w:val="it-IT"/>
        </w:rPr>
      </w:pPr>
      <w:r w:rsidRPr="00FE6127">
        <w:rPr>
          <w:iCs/>
          <w:color w:val="000000"/>
          <w:sz w:val="28"/>
          <w:szCs w:val="28"/>
          <w:lang w:val="it-IT"/>
        </w:rPr>
        <w:t>a)  Sửa đổi, bổ sung điểm a khoản 2 như sau:</w:t>
      </w:r>
    </w:p>
    <w:p w14:paraId="7A009A84" w14:textId="77777777" w:rsidR="00456D62" w:rsidRPr="00FE6127" w:rsidRDefault="00456D62" w:rsidP="00960520">
      <w:pPr>
        <w:widowControl w:val="0"/>
        <w:spacing w:before="120" w:after="120" w:line="240" w:lineRule="auto"/>
        <w:ind w:firstLine="720"/>
        <w:jc w:val="both"/>
        <w:rPr>
          <w:i/>
          <w:iCs/>
          <w:color w:val="000000"/>
          <w:sz w:val="28"/>
          <w:szCs w:val="28"/>
          <w:lang w:val="it-IT"/>
        </w:rPr>
      </w:pPr>
      <w:r w:rsidRPr="00FE6127">
        <w:rPr>
          <w:iCs/>
          <w:color w:val="000000"/>
          <w:sz w:val="28"/>
          <w:szCs w:val="28"/>
          <w:lang w:val="it-IT"/>
        </w:rPr>
        <w:t xml:space="preserve">“a) </w:t>
      </w:r>
      <w:r w:rsidRPr="00FE6127">
        <w:rPr>
          <w:i/>
          <w:iCs/>
          <w:color w:val="000000"/>
          <w:sz w:val="28"/>
          <w:szCs w:val="28"/>
          <w:lang w:val="it-IT"/>
        </w:rPr>
        <w:t>Chủ trì, phối hợp với với bộ, ngành có liên quan ban hành hoặc trình cấp có thẩm quyền ban hành văn bản về giám sát, đánh giá rủi ro, khắc phục và giải quyết hậu quả sự cố tràn dầu, hóa chất độc trên biển;”</w:t>
      </w:r>
    </w:p>
    <w:p w14:paraId="0434C626" w14:textId="77777777" w:rsidR="00456D62" w:rsidRPr="00FE6127" w:rsidRDefault="00456D62" w:rsidP="00960520">
      <w:pPr>
        <w:widowControl w:val="0"/>
        <w:spacing w:before="120" w:after="120" w:line="240" w:lineRule="auto"/>
        <w:ind w:firstLine="720"/>
        <w:jc w:val="both"/>
        <w:rPr>
          <w:color w:val="000000"/>
          <w:sz w:val="28"/>
          <w:szCs w:val="28"/>
          <w:lang w:val="it-IT"/>
        </w:rPr>
      </w:pPr>
      <w:r w:rsidRPr="00FE6127">
        <w:rPr>
          <w:color w:val="000000"/>
          <w:sz w:val="28"/>
          <w:szCs w:val="28"/>
          <w:lang w:val="it-IT"/>
        </w:rPr>
        <w:t>b) Sửa đổi, bổ sung khoản 4 như sau:</w:t>
      </w:r>
    </w:p>
    <w:p w14:paraId="77A26483" w14:textId="77777777" w:rsidR="00456D62" w:rsidRPr="00FE6127" w:rsidRDefault="00456D62" w:rsidP="00960520">
      <w:pPr>
        <w:widowControl w:val="0"/>
        <w:spacing w:before="120" w:after="120" w:line="240" w:lineRule="auto"/>
        <w:ind w:firstLine="720"/>
        <w:jc w:val="both"/>
        <w:rPr>
          <w:iCs/>
          <w:color w:val="000000"/>
          <w:sz w:val="28"/>
          <w:szCs w:val="28"/>
          <w:lang w:val="it-IT"/>
        </w:rPr>
      </w:pPr>
      <w:r w:rsidRPr="00FE6127">
        <w:rPr>
          <w:i/>
          <w:iCs/>
          <w:color w:val="000000"/>
          <w:sz w:val="28"/>
          <w:szCs w:val="28"/>
          <w:lang w:val="it-IT"/>
        </w:rPr>
        <w:t>“4. Bộ Quốc phòng chủ trì, phối hợp với bộ, ngành có liên quan xây dựng và ban hành Quy chế hoạt động ứng phó sự cố tràn dầu trên biển; Bộ Công thương chủ trì, phối hợp với bộ, ngành có liên quan xây dựng và ban hành Quy chế hoạt động ứng phó sự cố hóa chất độc trên biển.</w:t>
      </w:r>
      <w:r w:rsidRPr="00FE6127">
        <w:rPr>
          <w:iCs/>
          <w:color w:val="000000"/>
          <w:sz w:val="28"/>
          <w:szCs w:val="28"/>
          <w:lang w:val="it-IT"/>
        </w:rPr>
        <w:t>”</w:t>
      </w:r>
    </w:p>
    <w:p w14:paraId="2BF6E516" w14:textId="0E6355F4"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color w:val="000000"/>
          <w:sz w:val="28"/>
          <w:szCs w:val="28"/>
        </w:rPr>
      </w:pPr>
      <w:r w:rsidRPr="00FE6127">
        <w:rPr>
          <w:bCs/>
          <w:color w:val="000000"/>
          <w:sz w:val="28"/>
          <w:szCs w:val="28"/>
        </w:rPr>
        <w:t>Sửa đổi, bổ sung điểm d khoản 1 và khoản 2 Điều 59 như sau:</w:t>
      </w:r>
    </w:p>
    <w:p w14:paraId="39BF3B42" w14:textId="77777777" w:rsidR="00456D62" w:rsidRPr="00FE6127" w:rsidRDefault="00456D62" w:rsidP="00960520">
      <w:pPr>
        <w:widowControl w:val="0"/>
        <w:tabs>
          <w:tab w:val="left" w:pos="993"/>
        </w:tabs>
        <w:spacing w:before="120" w:after="120" w:line="240" w:lineRule="auto"/>
        <w:ind w:firstLine="720"/>
        <w:jc w:val="both"/>
        <w:rPr>
          <w:bCs/>
          <w:color w:val="000000"/>
          <w:sz w:val="28"/>
          <w:szCs w:val="28"/>
        </w:rPr>
      </w:pPr>
      <w:r w:rsidRPr="00FE6127">
        <w:rPr>
          <w:bCs/>
          <w:iCs/>
          <w:color w:val="000000"/>
          <w:sz w:val="28"/>
          <w:szCs w:val="28"/>
        </w:rPr>
        <w:t xml:space="preserve">a) </w:t>
      </w:r>
      <w:r w:rsidRPr="00FE6127">
        <w:rPr>
          <w:bCs/>
          <w:color w:val="000000"/>
          <w:sz w:val="28"/>
          <w:szCs w:val="28"/>
        </w:rPr>
        <w:t>Sửa đổi, bổ sung điểm d khoản 1 như sau:</w:t>
      </w:r>
    </w:p>
    <w:p w14:paraId="78512AA4" w14:textId="77777777" w:rsidR="00456D62" w:rsidRPr="00FE6127" w:rsidRDefault="00456D62" w:rsidP="00960520">
      <w:pPr>
        <w:widowControl w:val="0"/>
        <w:spacing w:before="120" w:after="120" w:line="240" w:lineRule="auto"/>
        <w:ind w:firstLine="720"/>
        <w:jc w:val="both"/>
        <w:rPr>
          <w:iCs/>
          <w:color w:val="000000"/>
          <w:sz w:val="28"/>
          <w:szCs w:val="28"/>
        </w:rPr>
      </w:pPr>
      <w:r w:rsidRPr="00FE6127">
        <w:rPr>
          <w:bCs/>
          <w:iCs/>
          <w:color w:val="000000"/>
          <w:sz w:val="28"/>
          <w:szCs w:val="28"/>
        </w:rPr>
        <w:lastRenderedPageBreak/>
        <w:t xml:space="preserve">“d) Phương tiện chuyên chở, cách thức nhận chìm; </w:t>
      </w:r>
      <w:r w:rsidRPr="00FE6127">
        <w:rPr>
          <w:i/>
          <w:iCs/>
          <w:color w:val="000000"/>
          <w:sz w:val="28"/>
          <w:szCs w:val="28"/>
        </w:rPr>
        <w:t>nội dung, biện pháp, yêu cầu về bảo vệ môi trường</w:t>
      </w:r>
      <w:r w:rsidRPr="00FE6127">
        <w:rPr>
          <w:iCs/>
          <w:color w:val="000000"/>
          <w:sz w:val="28"/>
          <w:szCs w:val="28"/>
        </w:rPr>
        <w:t>;”</w:t>
      </w:r>
    </w:p>
    <w:p w14:paraId="5CDDC359" w14:textId="77777777" w:rsidR="00456D62" w:rsidRPr="00FE6127" w:rsidRDefault="00456D62" w:rsidP="00960520">
      <w:pPr>
        <w:widowControl w:val="0"/>
        <w:spacing w:before="120" w:after="120" w:line="240" w:lineRule="auto"/>
        <w:ind w:firstLine="720"/>
        <w:jc w:val="both"/>
        <w:rPr>
          <w:bCs/>
          <w:iCs/>
          <w:color w:val="000000"/>
          <w:sz w:val="28"/>
          <w:szCs w:val="28"/>
        </w:rPr>
      </w:pPr>
      <w:r w:rsidRPr="00FE6127">
        <w:rPr>
          <w:bCs/>
          <w:iCs/>
          <w:color w:val="000000"/>
          <w:sz w:val="28"/>
          <w:szCs w:val="28"/>
        </w:rPr>
        <w:t xml:space="preserve">b) </w:t>
      </w:r>
      <w:r w:rsidRPr="00FE6127">
        <w:rPr>
          <w:bCs/>
          <w:color w:val="000000"/>
          <w:sz w:val="28"/>
          <w:szCs w:val="28"/>
        </w:rPr>
        <w:t>Sửa đổi, bổ sung khoản 2 như sau:</w:t>
      </w:r>
    </w:p>
    <w:p w14:paraId="429C0B38" w14:textId="77777777" w:rsidR="00456D62" w:rsidRPr="00FE6127" w:rsidRDefault="00456D62" w:rsidP="00960520">
      <w:pPr>
        <w:widowControl w:val="0"/>
        <w:spacing w:before="120" w:after="120" w:line="240" w:lineRule="auto"/>
        <w:ind w:firstLine="720"/>
        <w:jc w:val="both"/>
        <w:rPr>
          <w:bCs/>
          <w:i/>
          <w:iCs/>
          <w:color w:val="000000"/>
          <w:sz w:val="28"/>
          <w:szCs w:val="28"/>
        </w:rPr>
      </w:pPr>
      <w:r w:rsidRPr="00FE6127">
        <w:rPr>
          <w:bCs/>
          <w:i/>
          <w:iCs/>
          <w:color w:val="000000"/>
          <w:sz w:val="28"/>
          <w:szCs w:val="28"/>
        </w:rPr>
        <w:t>“2. Thời hạn của Giấy phép nhận chìm ở biển được xem xét trên cơ sở vật, chất được nhận chìm, quy mô, tính chất hoạt động nhận chìm và khu vực biển được sử dụng để nhận chìm tối đa không quá 03 năm và được gia hạn một lần nhưng không quá 02 năm.”.</w:t>
      </w:r>
    </w:p>
    <w:p w14:paraId="77672DAB" w14:textId="17F43228"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color w:val="000000"/>
          <w:sz w:val="28"/>
          <w:szCs w:val="28"/>
        </w:rPr>
      </w:pPr>
      <w:r w:rsidRPr="00FE6127">
        <w:rPr>
          <w:bCs/>
          <w:color w:val="000000"/>
          <w:sz w:val="28"/>
          <w:szCs w:val="28"/>
        </w:rPr>
        <w:t>Sửa đổi, bổ sung Điều 60 như sau:</w:t>
      </w:r>
    </w:p>
    <w:p w14:paraId="4C500084" w14:textId="77777777" w:rsidR="00456D62" w:rsidRPr="00FE6127" w:rsidRDefault="00456D62" w:rsidP="00960520">
      <w:pPr>
        <w:widowControl w:val="0"/>
        <w:spacing w:before="120" w:after="120" w:line="240" w:lineRule="auto"/>
        <w:ind w:firstLine="720"/>
        <w:jc w:val="both"/>
        <w:rPr>
          <w:iCs/>
          <w:color w:val="000000"/>
          <w:sz w:val="28"/>
          <w:szCs w:val="28"/>
          <w:lang w:val="it-IT"/>
        </w:rPr>
      </w:pPr>
      <w:r w:rsidRPr="00FE6127">
        <w:rPr>
          <w:iCs/>
          <w:color w:val="000000"/>
          <w:sz w:val="28"/>
          <w:szCs w:val="28"/>
          <w:lang w:val="it-IT"/>
        </w:rPr>
        <w:t xml:space="preserve">“1. Bộ trưởng Bộ Nông nghiệp và Môi trường cấp </w:t>
      </w:r>
      <w:r w:rsidRPr="00FE6127">
        <w:rPr>
          <w:bCs/>
          <w:color w:val="000000"/>
          <w:sz w:val="28"/>
          <w:szCs w:val="28"/>
        </w:rPr>
        <w:t xml:space="preserve">Giấy phép nhận chìm ở biển </w:t>
      </w:r>
      <w:r w:rsidRPr="00FE6127">
        <w:rPr>
          <w:iCs/>
          <w:color w:val="000000"/>
          <w:sz w:val="28"/>
          <w:szCs w:val="28"/>
          <w:lang w:val="it-IT"/>
        </w:rPr>
        <w:t xml:space="preserve">trong khu vực biển liên tỉnh, liên vùng, khu vực biển nằm ngoài ranh giới quản lý hành chính trên biển của cấp tỉnh. </w:t>
      </w:r>
    </w:p>
    <w:p w14:paraId="3430AA7C"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 xml:space="preserve">2. Chủ tịch Ủy ban nhân dân tỉnh, thành phố trực thuộc trung ương có biển cấp Giấy phép nhận chìm ở biển </w:t>
      </w:r>
      <w:r w:rsidRPr="00FE6127">
        <w:rPr>
          <w:iCs/>
          <w:color w:val="000000"/>
          <w:sz w:val="28"/>
          <w:szCs w:val="28"/>
          <w:lang w:val="it-IT"/>
        </w:rPr>
        <w:t>trong khu vực biển nằm trong ranh giới quản lý hành chính trên biển của tỉnh</w:t>
      </w:r>
      <w:r w:rsidRPr="00FE6127">
        <w:rPr>
          <w:bCs/>
          <w:color w:val="000000"/>
          <w:sz w:val="28"/>
          <w:szCs w:val="28"/>
        </w:rPr>
        <w:t>.</w:t>
      </w:r>
    </w:p>
    <w:p w14:paraId="4A092B6A"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i/>
          <w:iCs/>
          <w:color w:val="000000"/>
          <w:sz w:val="28"/>
          <w:szCs w:val="28"/>
        </w:rPr>
        <w:t>Trường hợp ranh giới hành chính trên biển của tỉnh chưa được xác định thì Chủ tịch Ủy ban nhân dân cấp tỉnh có biển cấp Giấy phép nhận chìm ở biển trong khu vực biển nằm trong vùng biển 06 hải lý</w:t>
      </w:r>
      <w:r w:rsidRPr="00FE6127">
        <w:rPr>
          <w:bCs/>
          <w:color w:val="000000"/>
          <w:sz w:val="28"/>
          <w:szCs w:val="28"/>
        </w:rPr>
        <w:t>.</w:t>
      </w:r>
    </w:p>
    <w:p w14:paraId="5CD36F93" w14:textId="77777777" w:rsidR="00456D62" w:rsidRPr="00FE6127" w:rsidRDefault="00456D62" w:rsidP="00960520">
      <w:pPr>
        <w:widowControl w:val="0"/>
        <w:spacing w:before="120" w:after="120" w:line="240" w:lineRule="auto"/>
        <w:ind w:firstLine="720"/>
        <w:jc w:val="both"/>
        <w:rPr>
          <w:bCs/>
          <w:color w:val="000000"/>
          <w:spacing w:val="-6"/>
          <w:sz w:val="28"/>
          <w:szCs w:val="28"/>
        </w:rPr>
      </w:pPr>
      <w:r w:rsidRPr="00FE6127">
        <w:rPr>
          <w:bCs/>
          <w:color w:val="000000"/>
          <w:spacing w:val="-6"/>
          <w:sz w:val="28"/>
          <w:szCs w:val="28"/>
        </w:rPr>
        <w:t>3. Cơ quan có thẩm quyền cấp Giấy phép nhận chìm ở biển nào thì có quyền gia hạn, sửa đổi, bổ sung, cho phép trả lại, thu hồi Giấy phép nhận chìm ở biển đó.</w:t>
      </w:r>
    </w:p>
    <w:p w14:paraId="366C5416" w14:textId="77777777" w:rsidR="00456D62" w:rsidRPr="00FE6127" w:rsidRDefault="00456D62" w:rsidP="00960520">
      <w:pPr>
        <w:widowControl w:val="0"/>
        <w:spacing w:before="120" w:after="120" w:line="240" w:lineRule="auto"/>
        <w:ind w:firstLine="720"/>
        <w:jc w:val="both"/>
        <w:rPr>
          <w:bCs/>
          <w:i/>
          <w:iCs/>
          <w:color w:val="000000"/>
          <w:sz w:val="28"/>
          <w:szCs w:val="28"/>
        </w:rPr>
      </w:pPr>
      <w:r w:rsidRPr="00FE6127">
        <w:rPr>
          <w:bCs/>
          <w:i/>
          <w:iCs/>
          <w:color w:val="000000"/>
          <w:sz w:val="28"/>
          <w:szCs w:val="28"/>
        </w:rPr>
        <w:t xml:space="preserve"> 4. Cơ quan nhà nước có thẩm quyền cấp Giấy phép nhận chìm ở biển, giao khu vực biển sử dụng để nhận chìm thực hiện xem xét, yêu cầu các nội dung, biện pháp về bảo vệ môi trường đối với hoạt động nhận chìm ở biển. Tổ chức, cá nhân có nhu cầu nhận chìm ở biển chỉ phải lập hồ sơ đề nghị cấp giấy phép nhận chìm ở biển; không phải lập hồ sơ đề nghị phê duyệt kết quả thẩm định báo cáo đánh giá tác động môi trường; không phải lập hồ sơ đề nghị giao khu vực biển sử dụng để nhận chìm.” </w:t>
      </w:r>
    </w:p>
    <w:p w14:paraId="74E2A93B" w14:textId="214E7FB1"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iCs/>
          <w:color w:val="000000"/>
          <w:sz w:val="28"/>
          <w:szCs w:val="28"/>
        </w:rPr>
      </w:pPr>
      <w:r w:rsidRPr="00FE6127">
        <w:rPr>
          <w:bCs/>
          <w:iCs/>
          <w:color w:val="000000"/>
          <w:sz w:val="28"/>
          <w:szCs w:val="28"/>
        </w:rPr>
        <w:t>Sửa đổi, bổ sung điểm g khoản 2 Điều 61 như sau:</w:t>
      </w:r>
    </w:p>
    <w:p w14:paraId="36832316" w14:textId="77777777" w:rsidR="00456D62" w:rsidRPr="00FE6127" w:rsidRDefault="00456D62" w:rsidP="00960520">
      <w:pPr>
        <w:widowControl w:val="0"/>
        <w:spacing w:before="120" w:after="120" w:line="240" w:lineRule="auto"/>
        <w:ind w:firstLine="720"/>
        <w:jc w:val="both"/>
        <w:rPr>
          <w:bCs/>
          <w:iCs/>
          <w:color w:val="000000"/>
          <w:sz w:val="28"/>
          <w:szCs w:val="28"/>
        </w:rPr>
      </w:pPr>
      <w:r w:rsidRPr="00FE6127">
        <w:rPr>
          <w:bCs/>
          <w:iCs/>
          <w:color w:val="000000"/>
          <w:sz w:val="28"/>
          <w:szCs w:val="28"/>
        </w:rPr>
        <w:t xml:space="preserve">“g) </w:t>
      </w:r>
      <w:r w:rsidRPr="00FE6127">
        <w:rPr>
          <w:bCs/>
          <w:i/>
          <w:iCs/>
          <w:color w:val="000000"/>
          <w:sz w:val="28"/>
          <w:szCs w:val="28"/>
        </w:rPr>
        <w:t>Thực hiện đầy đủ quy định của pháp luật về bảo vệ môi trường; các nội dung, biện pháp, yêu cầu về bảo vệ môi trường theo quy định của Giấy phép nhận chìm ở biển;</w:t>
      </w:r>
      <w:r w:rsidRPr="00FE6127">
        <w:rPr>
          <w:bCs/>
          <w:iCs/>
          <w:color w:val="000000"/>
          <w:sz w:val="28"/>
          <w:szCs w:val="28"/>
        </w:rPr>
        <w:t xml:space="preserve"> thực hiện việc quan trắc, giám sát môi trường biển và chế độ thông tin, báo cáo về hoạt động nhận chìm theo quy định của pháp luật;”.</w:t>
      </w:r>
    </w:p>
    <w:p w14:paraId="5FE5D723" w14:textId="1516D8EE"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bCs/>
          <w:color w:val="000000"/>
          <w:sz w:val="28"/>
          <w:szCs w:val="28"/>
        </w:rPr>
      </w:pPr>
      <w:r w:rsidRPr="00FE6127">
        <w:rPr>
          <w:bCs/>
          <w:color w:val="000000"/>
          <w:sz w:val="28"/>
          <w:szCs w:val="28"/>
        </w:rPr>
        <w:t>Sửa đổi, bổ sung khoản 3 Điều 74 như sau:</w:t>
      </w:r>
    </w:p>
    <w:p w14:paraId="0F7B32E2"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“3. Ủy ban nhân dân cấp xã có biển trong phạm vi nhiệm vụ, quyền hạn của mình có trách nhiệm sau đây:</w:t>
      </w:r>
    </w:p>
    <w:p w14:paraId="045BC16D"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a) Tổ chức thực hiện văn bản quy phạm, pháp luật về quản lý tổng hợp tài nguyên và bảo vệ môi trường biển và hải đảo;</w:t>
      </w:r>
    </w:p>
    <w:p w14:paraId="4F182459"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 xml:space="preserve">b) Bảo vệ hành lang bảo vệ bờ biển trong phạm vi địa phương; </w:t>
      </w:r>
      <w:r w:rsidRPr="00FE6127">
        <w:rPr>
          <w:bCs/>
          <w:i/>
          <w:iCs/>
          <w:color w:val="000000"/>
          <w:sz w:val="28"/>
          <w:szCs w:val="28"/>
        </w:rPr>
        <w:t>phối hợp với cơ quan, tổ chức bảo vệ hệ thống quan trắc, giám sát tài nguyên, môi trường biển và hải đảo đặt trên địa bàn quản lý</w:t>
      </w:r>
      <w:r w:rsidRPr="00FE6127">
        <w:rPr>
          <w:bCs/>
          <w:color w:val="000000"/>
          <w:sz w:val="28"/>
          <w:szCs w:val="28"/>
        </w:rPr>
        <w:t xml:space="preserve">; </w:t>
      </w:r>
      <w:r w:rsidRPr="00FE6127">
        <w:rPr>
          <w:bCs/>
          <w:i/>
          <w:iCs/>
          <w:color w:val="000000"/>
          <w:sz w:val="28"/>
          <w:szCs w:val="28"/>
        </w:rPr>
        <w:t xml:space="preserve">tham gia ứng phó, khắc phục sự cố tràn </w:t>
      </w:r>
      <w:r w:rsidRPr="00FE6127">
        <w:rPr>
          <w:bCs/>
          <w:i/>
          <w:iCs/>
          <w:color w:val="000000"/>
          <w:sz w:val="28"/>
          <w:szCs w:val="28"/>
        </w:rPr>
        <w:lastRenderedPageBreak/>
        <w:t>dầu, hóa chất độc trên biển;</w:t>
      </w:r>
      <w:r w:rsidRPr="00FE6127">
        <w:rPr>
          <w:bCs/>
          <w:color w:val="000000"/>
          <w:sz w:val="28"/>
          <w:szCs w:val="28"/>
        </w:rPr>
        <w:t xml:space="preserve"> theo dõi, phát hiện và tham gia giải quyết sự cố gây ô nhiễm môi trường, sự cố môi trường biển, sạt, lở bờ biển;</w:t>
      </w:r>
    </w:p>
    <w:p w14:paraId="6C375B8C"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c) Tuyên truyền về biển và hải đảo; phổ biến, giáo dục pháp luật về quản lý tổng hợp tài nguyên và bảo vệ môi trường biển và hải đảo;</w:t>
      </w:r>
    </w:p>
    <w:p w14:paraId="22BFF54F" w14:textId="77777777" w:rsidR="00456D62" w:rsidRPr="00FE6127" w:rsidRDefault="00456D62" w:rsidP="00960520">
      <w:pPr>
        <w:widowControl w:val="0"/>
        <w:spacing w:before="120" w:after="120" w:line="240" w:lineRule="auto"/>
        <w:ind w:firstLine="720"/>
        <w:jc w:val="both"/>
        <w:rPr>
          <w:bCs/>
          <w:color w:val="000000"/>
          <w:sz w:val="28"/>
          <w:szCs w:val="28"/>
        </w:rPr>
      </w:pPr>
      <w:r w:rsidRPr="00FE6127">
        <w:rPr>
          <w:bCs/>
          <w:color w:val="000000"/>
          <w:sz w:val="28"/>
          <w:szCs w:val="28"/>
        </w:rPr>
        <w:t>d) Định kỳ tổng hợp, báo cáo Ủy ban nhân dân cấp trên trực tiếp tình hình quản lý tổng hợp tài nguyên và bảo vệ môi trường biển và hải đảo;</w:t>
      </w:r>
    </w:p>
    <w:p w14:paraId="39329D75" w14:textId="77777777" w:rsidR="00456D62" w:rsidRPr="00FE6127" w:rsidRDefault="00456D62" w:rsidP="00960520">
      <w:pPr>
        <w:widowControl w:val="0"/>
        <w:spacing w:before="120" w:after="120" w:line="240" w:lineRule="auto"/>
        <w:ind w:firstLine="720"/>
        <w:jc w:val="both"/>
        <w:rPr>
          <w:bCs/>
          <w:i/>
          <w:iCs/>
          <w:color w:val="000000"/>
          <w:sz w:val="28"/>
          <w:szCs w:val="28"/>
        </w:rPr>
      </w:pPr>
      <w:r w:rsidRPr="00FE6127">
        <w:rPr>
          <w:bCs/>
          <w:color w:val="000000"/>
          <w:sz w:val="28"/>
          <w:szCs w:val="28"/>
        </w:rPr>
        <w:t>đ</w:t>
      </w:r>
      <w:r w:rsidRPr="00FE6127">
        <w:rPr>
          <w:bCs/>
          <w:i/>
          <w:iCs/>
          <w:color w:val="000000"/>
          <w:sz w:val="28"/>
          <w:szCs w:val="28"/>
        </w:rPr>
        <w:t>) Thực hiện các biện pháp bảo vệ tài nguyên biển và hải đảo chưa khai thác, sử dụng theo quy định của pháp luật.”.</w:t>
      </w:r>
    </w:p>
    <w:p w14:paraId="65CF6F76" w14:textId="044800E8" w:rsidR="00456D62" w:rsidRPr="00FE6127" w:rsidRDefault="00456D62">
      <w:pPr>
        <w:pStyle w:val="ListParagraph"/>
        <w:widowControl w:val="0"/>
        <w:numPr>
          <w:ilvl w:val="0"/>
          <w:numId w:val="9"/>
        </w:numPr>
        <w:tabs>
          <w:tab w:val="left" w:pos="993"/>
        </w:tabs>
        <w:suppressAutoHyphens w:val="0"/>
        <w:spacing w:before="120" w:after="120" w:line="240" w:lineRule="auto"/>
        <w:ind w:left="0" w:firstLine="720"/>
        <w:contextualSpacing w:val="0"/>
        <w:jc w:val="both"/>
        <w:rPr>
          <w:color w:val="000000"/>
          <w:spacing w:val="-6"/>
          <w:sz w:val="28"/>
          <w:szCs w:val="28"/>
        </w:rPr>
      </w:pPr>
      <w:r w:rsidRPr="00FE6127">
        <w:rPr>
          <w:bCs/>
          <w:color w:val="000000"/>
          <w:sz w:val="28"/>
          <w:szCs w:val="28"/>
        </w:rPr>
        <w:t>Thay thế</w:t>
      </w:r>
      <w:r w:rsidRPr="00FE6127">
        <w:rPr>
          <w:color w:val="000000"/>
          <w:sz w:val="28"/>
          <w:szCs w:val="28"/>
        </w:rPr>
        <w:t xml:space="preserve"> một số cụm từ sau đây:</w:t>
      </w:r>
    </w:p>
    <w:p w14:paraId="61F3F987" w14:textId="77777777" w:rsidR="00456D62" w:rsidRPr="00FE6127" w:rsidRDefault="00456D62" w:rsidP="00960520">
      <w:pPr>
        <w:widowControl w:val="0"/>
        <w:spacing w:before="120" w:after="120" w:line="240" w:lineRule="auto"/>
        <w:ind w:firstLine="720"/>
        <w:jc w:val="both"/>
        <w:rPr>
          <w:color w:val="000000"/>
          <w:spacing w:val="-6"/>
          <w:sz w:val="28"/>
          <w:szCs w:val="28"/>
        </w:rPr>
      </w:pPr>
      <w:r w:rsidRPr="00FE6127">
        <w:rPr>
          <w:bCs/>
          <w:color w:val="000000"/>
          <w:sz w:val="28"/>
          <w:szCs w:val="28"/>
        </w:rPr>
        <w:t>Thay</w:t>
      </w:r>
      <w:r w:rsidRPr="00FE6127">
        <w:rPr>
          <w:color w:val="000000"/>
          <w:sz w:val="28"/>
          <w:szCs w:val="28"/>
        </w:rPr>
        <w:t xml:space="preserve"> thế cụm từ “Thủ tướng Chính phủ” bằng cụm từ “Bộ trưởng Bộ </w:t>
      </w:r>
      <w:r w:rsidRPr="00FE6127">
        <w:rPr>
          <w:color w:val="000000"/>
          <w:spacing w:val="-6"/>
          <w:sz w:val="28"/>
          <w:szCs w:val="28"/>
        </w:rPr>
        <w:t>Nông nghiệp và Môi trường tại khoản 1 Điều 24; thay cụm từ “Thủ tướng Chính phủ” bằng cụm từ “Ban chỉ đạo Phòng thủ dân sự quốc gia” tại điểm a khoản 1 Điều 56; thay thế cụm từ “Thủ tướng Chính phủ” bằng cụm từ “Chủ tịch Ủy ban nhân dân cấp tỉnh” tại điểm d khoản 5 Điều 41.</w:t>
      </w:r>
    </w:p>
    <w:p w14:paraId="67B88CF4" w14:textId="4370562F" w:rsidR="00456D62" w:rsidRPr="00FE6127" w:rsidRDefault="00456D62">
      <w:pPr>
        <w:pStyle w:val="ListParagraph"/>
        <w:widowControl w:val="0"/>
        <w:numPr>
          <w:ilvl w:val="0"/>
          <w:numId w:val="9"/>
        </w:numPr>
        <w:tabs>
          <w:tab w:val="left" w:pos="993"/>
          <w:tab w:val="left" w:pos="1134"/>
        </w:tabs>
        <w:suppressAutoHyphens w:val="0"/>
        <w:spacing w:before="120" w:after="120" w:line="240" w:lineRule="auto"/>
        <w:ind w:left="0" w:firstLine="720"/>
        <w:contextualSpacing w:val="0"/>
        <w:jc w:val="both"/>
        <w:rPr>
          <w:color w:val="000000"/>
          <w:sz w:val="28"/>
          <w:szCs w:val="28"/>
        </w:rPr>
      </w:pPr>
      <w:r w:rsidRPr="00FE6127">
        <w:rPr>
          <w:bCs/>
          <w:color w:val="000000"/>
          <w:sz w:val="28"/>
          <w:szCs w:val="28"/>
        </w:rPr>
        <w:t>Bãi bỏ</w:t>
      </w:r>
      <w:r w:rsidRPr="00FE6127">
        <w:rPr>
          <w:color w:val="000000"/>
          <w:sz w:val="28"/>
          <w:szCs w:val="28"/>
        </w:rPr>
        <w:t xml:space="preserve"> một số Điều khoản điểm; cụm từ sau đây:</w:t>
      </w:r>
    </w:p>
    <w:p w14:paraId="2E044F79" w14:textId="77777777" w:rsidR="00456D62" w:rsidRPr="00FE6127" w:rsidRDefault="00456D62" w:rsidP="00960520">
      <w:pPr>
        <w:widowControl w:val="0"/>
        <w:spacing w:before="120" w:after="120" w:line="240" w:lineRule="auto"/>
        <w:ind w:firstLine="720"/>
        <w:jc w:val="both"/>
        <w:rPr>
          <w:color w:val="000000"/>
          <w:sz w:val="28"/>
          <w:szCs w:val="28"/>
        </w:rPr>
      </w:pPr>
      <w:r w:rsidRPr="00FE6127">
        <w:rPr>
          <w:color w:val="000000"/>
          <w:sz w:val="28"/>
          <w:szCs w:val="28"/>
        </w:rPr>
        <w:t>Bãi bỏ cụm từ “và trình Thủ tướng Chính phủ” tại khoản 1 Điều 36; bãi bỏ cụm từ “trình Thủ tướng Chính phủ” tại khoản 3 Điều 65; bãi bỏ khoản 2 Điều 74; bỏ cụm từ “trình Chính phủ” tại khoản 1 Điều 11.</w:t>
      </w:r>
    </w:p>
    <w:p w14:paraId="11496A72" w14:textId="1CB1E6C9" w:rsidR="003E2EC0" w:rsidRPr="00FE6127" w:rsidRDefault="00010718">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b/>
          <w:iCs/>
          <w:color w:val="000000"/>
          <w:sz w:val="28"/>
          <w:szCs w:val="28"/>
          <w:shd w:val="clear" w:color="auto" w:fill="FFFF00"/>
        </w:rPr>
      </w:pPr>
      <w:r w:rsidRPr="00FE6127">
        <w:rPr>
          <w:rFonts w:asciiTheme="majorHAnsi" w:hAnsiTheme="majorHAnsi" w:cstheme="majorHAnsi"/>
          <w:iCs/>
          <w:color w:val="000000"/>
          <w:sz w:val="28"/>
          <w:szCs w:val="28"/>
        </w:rPr>
        <w:t xml:space="preserve"> </w:t>
      </w:r>
      <w:bookmarkStart w:id="34" w:name="_Toc201588406"/>
      <w:r w:rsidR="003E2EC0" w:rsidRPr="00FE6127">
        <w:rPr>
          <w:rFonts w:asciiTheme="majorHAnsi" w:eastAsia="Times New Roman" w:hAnsiTheme="majorHAnsi" w:cstheme="majorHAnsi"/>
          <w:b/>
          <w:bCs/>
          <w:color w:val="000000"/>
          <w:sz w:val="28"/>
          <w:szCs w:val="28"/>
        </w:rPr>
        <w:t>Sửa đổi, bổ sung một số điều của Luật Thú y</w:t>
      </w:r>
      <w:bookmarkEnd w:id="34"/>
      <w:r w:rsidRPr="00FE6127">
        <w:rPr>
          <w:rFonts w:asciiTheme="majorHAnsi" w:eastAsia="Times New Roman" w:hAnsiTheme="majorHAnsi" w:cstheme="majorHAnsi"/>
          <w:b/>
          <w:bCs/>
          <w:color w:val="000000"/>
          <w:sz w:val="28"/>
          <w:szCs w:val="28"/>
        </w:rPr>
        <w:t xml:space="preserve"> </w:t>
      </w:r>
    </w:p>
    <w:p w14:paraId="7A006BFF" w14:textId="45AF0F77" w:rsidR="00E95E84" w:rsidRPr="00FE6127" w:rsidRDefault="00E95E84">
      <w:pPr>
        <w:pStyle w:val="ListParagraph"/>
        <w:numPr>
          <w:ilvl w:val="0"/>
          <w:numId w:val="21"/>
        </w:numPr>
        <w:spacing w:before="120" w:after="120" w:line="240" w:lineRule="auto"/>
        <w:ind w:left="993" w:hanging="284"/>
        <w:contextualSpacing w:val="0"/>
        <w:rPr>
          <w:color w:val="000000"/>
          <w:sz w:val="28"/>
          <w:szCs w:val="28"/>
        </w:rPr>
      </w:pPr>
      <w:r w:rsidRPr="00FE6127">
        <w:rPr>
          <w:color w:val="000000"/>
          <w:sz w:val="28"/>
          <w:szCs w:val="28"/>
        </w:rPr>
        <w:t>Sửa đổi, bổ sung một số khoản của Điều 6 như sau:</w:t>
      </w:r>
    </w:p>
    <w:p w14:paraId="7D3C123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bổ sung điểm a, điểm c khoản 1 như sau:</w:t>
      </w:r>
    </w:p>
    <w:p w14:paraId="0494B11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Cơ quan quản lý chuyên ngành chăn nuôi và thú y thuộc Bộ Nông nghiệp và Môi trường”.</w:t>
      </w:r>
    </w:p>
    <w:p w14:paraId="575972E0" w14:textId="77777777" w:rsidR="00E95E84" w:rsidRPr="00FE6127" w:rsidRDefault="00E95E84" w:rsidP="0016289B">
      <w:pPr>
        <w:widowControl w:val="0"/>
        <w:suppressAutoHyphens w:val="0"/>
        <w:spacing w:before="120" w:after="120" w:line="240" w:lineRule="auto"/>
        <w:ind w:firstLine="709"/>
        <w:rPr>
          <w:rFonts w:asciiTheme="majorHAnsi" w:eastAsia="Times New Roman" w:hAnsiTheme="majorHAnsi" w:cstheme="majorHAnsi"/>
          <w:bCs/>
          <w:color w:val="000000"/>
          <w:sz w:val="28"/>
          <w:szCs w:val="28"/>
        </w:rPr>
      </w:pPr>
      <w:r w:rsidRPr="00FE6127" w:rsidDel="00B31E23">
        <w:rPr>
          <w:rFonts w:asciiTheme="majorHAnsi" w:hAnsiTheme="majorHAnsi" w:cstheme="majorHAnsi"/>
          <w:color w:val="000000"/>
          <w:sz w:val="28"/>
          <w:szCs w:val="28"/>
        </w:rPr>
        <w:t xml:space="preserve"> </w:t>
      </w:r>
      <w:r w:rsidRPr="00FE6127">
        <w:rPr>
          <w:rFonts w:asciiTheme="majorHAnsi" w:hAnsiTheme="majorHAnsi" w:cstheme="majorHAnsi"/>
          <w:color w:val="000000"/>
          <w:sz w:val="28"/>
          <w:szCs w:val="28"/>
        </w:rPr>
        <w:t>“</w:t>
      </w:r>
      <w:r w:rsidRPr="00FE6127">
        <w:rPr>
          <w:rFonts w:asciiTheme="majorHAnsi" w:hAnsiTheme="majorHAnsi" w:cstheme="majorHAnsi"/>
          <w:color w:val="000000"/>
          <w:sz w:val="28"/>
          <w:szCs w:val="28"/>
          <w:lang w:val="vi-VN"/>
        </w:rPr>
        <w:t xml:space="preserve">c) Trạm thuộc </w:t>
      </w:r>
      <w:r w:rsidRPr="00FE6127">
        <w:rPr>
          <w:rFonts w:asciiTheme="majorHAnsi" w:hAnsiTheme="majorHAnsi" w:cstheme="majorHAnsi"/>
          <w:color w:val="000000"/>
          <w:sz w:val="28"/>
          <w:szCs w:val="28"/>
        </w:rPr>
        <w:t xml:space="preserve">cơ quan </w:t>
      </w:r>
      <w:r w:rsidRPr="00FE6127">
        <w:rPr>
          <w:rFonts w:asciiTheme="majorHAnsi" w:hAnsiTheme="majorHAnsi" w:cstheme="majorHAnsi"/>
          <w:color w:val="000000"/>
          <w:spacing w:val="-4"/>
          <w:sz w:val="28"/>
          <w:szCs w:val="28"/>
          <w:lang w:val="fr-FR"/>
        </w:rPr>
        <w:t xml:space="preserve">quản lý chuyên ngành </w:t>
      </w:r>
      <w:r w:rsidRPr="00FE6127">
        <w:rPr>
          <w:rFonts w:asciiTheme="majorHAnsi" w:hAnsiTheme="majorHAnsi" w:cstheme="majorHAnsi"/>
          <w:color w:val="000000"/>
          <w:sz w:val="28"/>
          <w:szCs w:val="28"/>
        </w:rPr>
        <w:t xml:space="preserve">chăn nuôi và </w:t>
      </w:r>
      <w:r w:rsidRPr="00FE6127">
        <w:rPr>
          <w:rFonts w:asciiTheme="majorHAnsi" w:hAnsiTheme="majorHAnsi" w:cstheme="majorHAnsi"/>
          <w:color w:val="000000"/>
          <w:sz w:val="28"/>
          <w:szCs w:val="28"/>
          <w:lang w:val="vi-VN"/>
        </w:rPr>
        <w:t>thú y</w:t>
      </w:r>
      <w:r w:rsidRPr="00FE6127">
        <w:rPr>
          <w:rFonts w:asciiTheme="majorHAnsi" w:hAnsiTheme="majorHAnsi" w:cstheme="majorHAnsi"/>
          <w:color w:val="000000"/>
          <w:sz w:val="28"/>
          <w:szCs w:val="28"/>
        </w:rPr>
        <w:t xml:space="preserve"> cấp tỉnh, thực hiện quản lý nhà nước trên địa bàn liên xã.”</w:t>
      </w:r>
    </w:p>
    <w:p w14:paraId="1D98E0D5" w14:textId="77777777" w:rsidR="00E95E84" w:rsidRPr="00FE6127" w:rsidRDefault="00E95E84" w:rsidP="0016289B">
      <w:pPr>
        <w:widowControl w:val="0"/>
        <w:suppressAutoHyphens w:val="0"/>
        <w:spacing w:before="120" w:after="120" w:line="240" w:lineRule="auto"/>
        <w:ind w:firstLine="709"/>
        <w:rPr>
          <w:rFonts w:asciiTheme="majorHAnsi" w:hAnsiTheme="majorHAnsi" w:cstheme="majorHAnsi"/>
          <w:b/>
          <w:i/>
          <w:color w:val="000000"/>
          <w:sz w:val="28"/>
          <w:szCs w:val="28"/>
        </w:rPr>
      </w:pPr>
      <w:r w:rsidRPr="00FE6127">
        <w:rPr>
          <w:rFonts w:asciiTheme="majorHAnsi" w:hAnsiTheme="majorHAnsi" w:cstheme="majorHAnsi"/>
          <w:color w:val="000000"/>
          <w:sz w:val="28"/>
          <w:szCs w:val="28"/>
        </w:rPr>
        <w:t>b) Sửa đổi, bổ sung khoản 2 như sau:</w:t>
      </w:r>
    </w:p>
    <w:p w14:paraId="0CF5FC9C" w14:textId="77777777" w:rsidR="00E95E84" w:rsidRPr="00FE6127" w:rsidRDefault="00E95E84" w:rsidP="0016289B">
      <w:pPr>
        <w:widowControl w:val="0"/>
        <w:suppressAutoHyphens w:val="0"/>
        <w:spacing w:before="120" w:after="120" w:line="240" w:lineRule="auto"/>
        <w:ind w:firstLine="709"/>
        <w:jc w:val="both"/>
        <w:rPr>
          <w:rFonts w:asciiTheme="majorHAnsi" w:eastAsia="Times New Roman" w:hAnsiTheme="majorHAnsi" w:cstheme="majorHAnsi"/>
          <w:bCs/>
          <w:color w:val="000000"/>
          <w:sz w:val="28"/>
          <w:szCs w:val="28"/>
          <w:lang w:val="vi-VN"/>
        </w:rPr>
      </w:pPr>
      <w:r w:rsidRPr="00FE6127">
        <w:rPr>
          <w:rFonts w:asciiTheme="majorHAnsi" w:hAnsiTheme="majorHAnsi" w:cstheme="majorHAnsi"/>
          <w:color w:val="000000"/>
          <w:sz w:val="28"/>
          <w:szCs w:val="28"/>
        </w:rPr>
        <w:t xml:space="preserve">“2. Căn cứ vào yêu cầu hoạt động thú y trên địa bàn và khả năng cân đối nguồn lực của địa phương, Ủy ban nhân dân tỉnh, thành phố trực thuộc trung ương đề nghị Hội đồng nhân dân cùng cấp xem xét, quyết định bố trí nhân viên thú y xã, </w:t>
      </w:r>
      <w:r w:rsidRPr="00FE6127">
        <w:rPr>
          <w:rFonts w:asciiTheme="majorHAnsi" w:hAnsiTheme="majorHAnsi" w:cstheme="majorHAnsi"/>
          <w:color w:val="000000"/>
          <w:sz w:val="28"/>
          <w:szCs w:val="28"/>
          <w:lang w:val="vi-VN"/>
        </w:rPr>
        <w:t xml:space="preserve">phường, đặc khu </w:t>
      </w:r>
      <w:r w:rsidRPr="00FE6127">
        <w:rPr>
          <w:rFonts w:asciiTheme="majorHAnsi" w:hAnsiTheme="majorHAnsi" w:cstheme="majorHAnsi"/>
          <w:bCs/>
          <w:i/>
          <w:iCs/>
          <w:color w:val="000000"/>
          <w:sz w:val="28"/>
          <w:szCs w:val="28"/>
        </w:rPr>
        <w:t xml:space="preserve">và chế độ, chính sách đối với nhân viên thú y xã, </w:t>
      </w:r>
      <w:r w:rsidRPr="00FE6127">
        <w:rPr>
          <w:rFonts w:asciiTheme="majorHAnsi" w:hAnsiTheme="majorHAnsi" w:cstheme="majorHAnsi"/>
          <w:bCs/>
          <w:i/>
          <w:iCs/>
          <w:color w:val="000000"/>
          <w:sz w:val="28"/>
          <w:szCs w:val="28"/>
          <w:lang w:val="vi-VN"/>
        </w:rPr>
        <w:t>phường, đặc khu (sau đây gọi là thú y xã</w:t>
      </w:r>
      <w:r w:rsidRPr="00FE6127">
        <w:rPr>
          <w:rFonts w:asciiTheme="majorHAnsi" w:hAnsiTheme="majorHAnsi" w:cstheme="majorHAnsi"/>
          <w:bCs/>
          <w:i/>
          <w:iCs/>
          <w:color w:val="000000"/>
          <w:sz w:val="28"/>
          <w:szCs w:val="28"/>
        </w:rPr>
        <w:t>.”</w:t>
      </w:r>
      <w:r w:rsidRPr="00FE6127">
        <w:rPr>
          <w:rFonts w:asciiTheme="majorHAnsi" w:hAnsiTheme="majorHAnsi" w:cstheme="majorHAnsi"/>
          <w:bCs/>
          <w:i/>
          <w:iCs/>
          <w:color w:val="000000"/>
          <w:sz w:val="28"/>
          <w:szCs w:val="28"/>
          <w:lang w:val="vi-VN"/>
        </w:rPr>
        <w:t>.</w:t>
      </w:r>
    </w:p>
    <w:p w14:paraId="53E8AD1C" w14:textId="77777777" w:rsidR="00E95E84" w:rsidRPr="00FE6127" w:rsidRDefault="00E95E84" w:rsidP="0016289B">
      <w:pPr>
        <w:widowControl w:val="0"/>
        <w:suppressAutoHyphens w:val="0"/>
        <w:spacing w:before="120" w:after="120" w:line="240" w:lineRule="auto"/>
        <w:ind w:firstLine="709"/>
        <w:rPr>
          <w:rFonts w:asciiTheme="majorHAnsi" w:hAnsiTheme="majorHAnsi" w:cstheme="majorHAnsi"/>
          <w:b/>
          <w:i/>
          <w:color w:val="000000"/>
          <w:sz w:val="28"/>
          <w:szCs w:val="28"/>
        </w:rPr>
      </w:pPr>
      <w:r w:rsidRPr="00FE6127">
        <w:rPr>
          <w:rFonts w:asciiTheme="majorHAnsi" w:hAnsiTheme="majorHAnsi" w:cstheme="majorHAnsi"/>
          <w:color w:val="000000"/>
          <w:sz w:val="28"/>
          <w:szCs w:val="28"/>
        </w:rPr>
        <w:t>c) Sửa đổi, bổ sung khoản 3 như sau:</w:t>
      </w:r>
    </w:p>
    <w:p w14:paraId="2045ED1B"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“3. Bộ trưởng Bộ Nông nghiệp và Môi trường quy định chi tiết khoản 1 Điều này.”</w:t>
      </w:r>
    </w:p>
    <w:p w14:paraId="35A5E7CC"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Bổ sung điểm m khoản 2 Điều 8 như sau:</w:t>
      </w:r>
    </w:p>
    <w:p w14:paraId="38BA3F6C" w14:textId="77777777" w:rsidR="00E95E84" w:rsidRPr="00FE6127" w:rsidRDefault="00E95E84" w:rsidP="0016289B">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t>“</w:t>
      </w:r>
      <w:r w:rsidRPr="00FE6127">
        <w:rPr>
          <w:rFonts w:asciiTheme="majorHAnsi" w:eastAsia="Times New Roman" w:hAnsiTheme="majorHAnsi" w:cstheme="majorHAnsi"/>
          <w:i/>
          <w:iCs/>
          <w:color w:val="000000"/>
          <w:sz w:val="28"/>
          <w:szCs w:val="28"/>
        </w:rPr>
        <w:t>m) Ban hành quy định về bảo vệ môi trường, quy chuẩn kỹ thuật quốc gia về môi trường có liên quan đến lĩnh vực thú y</w:t>
      </w:r>
      <w:r w:rsidRPr="00FE6127">
        <w:rPr>
          <w:rFonts w:asciiTheme="majorHAnsi" w:eastAsia="Times New Roman" w:hAnsiTheme="majorHAnsi" w:cstheme="majorHAnsi"/>
          <w:color w:val="000000"/>
          <w:sz w:val="28"/>
          <w:szCs w:val="28"/>
        </w:rPr>
        <w:t>.”</w:t>
      </w:r>
    </w:p>
    <w:p w14:paraId="5C1FE28E"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eastAsia="Times New Roman" w:hAnsiTheme="majorHAnsi" w:cstheme="majorHAnsi"/>
          <w:color w:val="000000"/>
          <w:sz w:val="28"/>
          <w:szCs w:val="28"/>
        </w:rPr>
      </w:pPr>
      <w:r w:rsidRPr="00FE6127">
        <w:rPr>
          <w:rFonts w:asciiTheme="majorHAnsi" w:eastAsia="Times New Roman" w:hAnsiTheme="majorHAnsi" w:cstheme="majorHAnsi"/>
          <w:color w:val="000000"/>
          <w:sz w:val="28"/>
          <w:szCs w:val="28"/>
        </w:rPr>
        <w:lastRenderedPageBreak/>
        <w:t>Sửa đổi, bổ sung điểm d khoản 3 Điều 9 như sau:</w:t>
      </w:r>
    </w:p>
    <w:p w14:paraId="4E4356F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“d) Chỉ đạo cơ quan chuyên môn về chăn nuôi và thú y cấp xã tổ chức giám sát, dự báo, cảnh báo dịch bệnh động vật; Bố trí kinh phí và tổ chức phòng, chống dịch bệnh động vật; thống kê, đánh giá, hỗ trợ thiệt hại cho người chăn nuôi, nuôi trồng thủy sản sau dịch bệnh động vật;”</w:t>
      </w:r>
    </w:p>
    <w:p w14:paraId="086D66AE"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một số khoản Điều 19 như sau: </w:t>
      </w:r>
    </w:p>
    <w:p w14:paraId="6808E638"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điểm c khoản 2 như sau:</w:t>
      </w:r>
    </w:p>
    <w:p w14:paraId="3874D75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Báo cáo Ủy ban nhân dân cấp xã, cơ quan quản lý chuyên ngành chăn nuôi và thú y cấp tỉnh.”</w:t>
      </w:r>
    </w:p>
    <w:p w14:paraId="7576457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đoạn mở đầu khoản 3 và điểm d như sau:</w:t>
      </w:r>
    </w:p>
    <w:p w14:paraId="5554327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“3. Cơ quan chuyên môn về chăn nuôi và thú y cấp xã khi nhận được thông báo có động vật mắc bệnh, chết, có dấu hiệu mắc bệnh truyền nhiễm có trách nhiệm sau đây:</w:t>
      </w:r>
    </w:p>
    <w:p w14:paraId="1A219EE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d) Báo cáo Ủy ban nhân dân cấp xã, cơ quan quản lý chuyên ngành chăn nuôi và thú y cấp tỉnh.”</w:t>
      </w:r>
    </w:p>
    <w:p w14:paraId="16D903CB"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eastAsia="Times New Roman" w:hAnsiTheme="majorHAnsi" w:cstheme="majorHAnsi"/>
          <w:color w:val="000000"/>
          <w:sz w:val="28"/>
          <w:szCs w:val="28"/>
        </w:rPr>
        <w:t>Sửa</w:t>
      </w:r>
      <w:r w:rsidRPr="00FE6127">
        <w:rPr>
          <w:rFonts w:asciiTheme="majorHAnsi" w:hAnsiTheme="majorHAnsi" w:cstheme="majorHAnsi"/>
          <w:color w:val="000000"/>
          <w:sz w:val="28"/>
          <w:szCs w:val="28"/>
        </w:rPr>
        <w:t xml:space="preserve"> đổi, bổ sung điểm b khoản 3 Điều 25 như sau:</w:t>
      </w:r>
    </w:p>
    <w:p w14:paraId="14DC3CB9"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“b) Chỉ đạo nhân viên thú y cấp xã, tổ chức, cá nhân có liên quan kiểm tra, giám sát chủ vật nuôi, chủ cơ sở chăn nuôi thực hiện cách ly động vật mắc bệnh, thống kê số lượng động vật mắc bệnh, động vật mẫn cảm với bệnh dịch động vật; phối hợp với cơ quan quản lý chuyên ngành </w:t>
      </w:r>
      <w:r w:rsidRPr="00FE6127">
        <w:rPr>
          <w:rFonts w:asciiTheme="majorHAnsi" w:hAnsiTheme="majorHAnsi" w:cstheme="majorHAnsi"/>
          <w:color w:val="000000"/>
          <w:sz w:val="28"/>
          <w:szCs w:val="28"/>
          <w:lang w:val="vi-VN"/>
        </w:rPr>
        <w:t xml:space="preserve">chăn nuôi và </w:t>
      </w:r>
      <w:r w:rsidRPr="00FE6127">
        <w:rPr>
          <w:rFonts w:asciiTheme="majorHAnsi" w:hAnsiTheme="majorHAnsi" w:cstheme="majorHAnsi"/>
          <w:color w:val="000000"/>
          <w:sz w:val="28"/>
          <w:szCs w:val="28"/>
        </w:rPr>
        <w:t xml:space="preserve">thú y cấp tỉnh lấy mẫu bệnh phẩm; xác định ổ dịch bệnh động vật, thông báo trên phương tiện truyền thông của địa phương và hướng dẫn thực hiện các biện pháp vệ sinh thú y trong chăn nuôi, giết mổ, vận chuyển, kinh doanh động vật, sản phẩm động vật; Bố trí kinh phí xử lý ổ dịch bệnh động vật” </w:t>
      </w:r>
    </w:p>
    <w:p w14:paraId="60123097" w14:textId="77777777" w:rsidR="00CA1A11" w:rsidRPr="00FE6127" w:rsidRDefault="00CA1A11">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một số khoản Điều 26 như sau:</w:t>
      </w:r>
    </w:p>
    <w:p w14:paraId="34DEF137"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bổ sung điểm a, điểm b khoản 4 như sau:</w:t>
      </w:r>
    </w:p>
    <w:p w14:paraId="67D89515"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pacing w:val="-6"/>
          <w:sz w:val="28"/>
          <w:szCs w:val="28"/>
        </w:rPr>
      </w:pPr>
      <w:r w:rsidRPr="00FE6127">
        <w:rPr>
          <w:rFonts w:asciiTheme="majorHAnsi" w:hAnsiTheme="majorHAnsi" w:cstheme="majorHAnsi"/>
          <w:color w:val="000000"/>
          <w:sz w:val="28"/>
          <w:szCs w:val="28"/>
        </w:rPr>
        <w:t xml:space="preserve">“a) Chủ tịch Ủy ban nhân dân cấp xã căn cứ đề nghị của cơ quan chuyên </w:t>
      </w:r>
      <w:r w:rsidRPr="00FE6127">
        <w:rPr>
          <w:rFonts w:asciiTheme="majorHAnsi" w:hAnsiTheme="majorHAnsi" w:cstheme="majorHAnsi"/>
          <w:color w:val="000000"/>
          <w:spacing w:val="-6"/>
          <w:sz w:val="28"/>
          <w:szCs w:val="28"/>
        </w:rPr>
        <w:t>môn về chăn nuôi và thú y cấp xã quyết định công bố dịch bệnh động vật khi có đủ điều kiện quy định tại khoản 2 Điều này và dịch bệnh xảy ra trong phạm vi xã;</w:t>
      </w:r>
    </w:p>
    <w:p w14:paraId="7ADC391E"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Chủ tịch Ủy ban nhân dân cấp tỉnh căn cứ đề nghị của cơ quan quản lý chuyên ngành chăn nuôi và thú y cấp tỉnh quyết định công bố dịch bệnh động vật khi có đủ điều kiện quy định tại khoản 2 Điều này và dịch bệnh xảy ra từ hai xã trở lên trong phạm vi tỉnh”.</w:t>
      </w:r>
    </w:p>
    <w:p w14:paraId="6D8822B7"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b</w:t>
      </w:r>
      <w:r w:rsidRPr="00FE6127">
        <w:rPr>
          <w:rFonts w:asciiTheme="majorHAnsi" w:hAnsiTheme="majorHAnsi" w:cstheme="majorHAnsi"/>
          <w:color w:val="000000"/>
          <w:sz w:val="28"/>
          <w:szCs w:val="28"/>
        </w:rPr>
        <w:t>) Sửa đổi, bổ sung khoản 5 như sau:</w:t>
      </w:r>
    </w:p>
    <w:p w14:paraId="1AA8B933" w14:textId="77777777" w:rsidR="00CA1A11" w:rsidRPr="00FE6127" w:rsidRDefault="00CA1A11"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“5. Bộ trưởng Bộ Nông nghiệp và Môi trường căn cứ đề nghị của Cơ quan quản lý chuyên ngành về chăn nuôi và thú y trung ương quyết định công bố dịch bệnh động vật khi có đủ điều kiện quy định tại khoản 2 Điều này và dịch bệnh xảy ra từ hai tỉnh trở lên; kiểm tra, đôn đốc, giám sát việc công bố dịch của Chủ tịch Ủy ban nhân dân cấp xã, cấp tỉnh.’</w:t>
      </w:r>
    </w:p>
    <w:p w14:paraId="1E45CEE1"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lastRenderedPageBreak/>
        <w:t>Sửa đổi, bổ sung một số khoản Điều 27 như sau:</w:t>
      </w:r>
    </w:p>
    <w:p w14:paraId="771E430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Sửa đổi, bổ sung điểm a khoản 3 như sau: </w:t>
      </w:r>
    </w:p>
    <w:p w14:paraId="5EFDA98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Chỉ đạo Ủy ban nhân dân cấp xã, cơ quan quản lý chuyên ngành chăn nuôi và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p>
    <w:p w14:paraId="445E4995"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điểm đ và điểm e khoản 5 như sau:</w:t>
      </w:r>
    </w:p>
    <w:p w14:paraId="7039BE48"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“đ) Trình Chủ tịch Ủy ban nhân dân cấp tỉnh quyết định hỗ trợ kinh phí, vật tư và nguồn lực khi yêu cầu phòng, chống dịch bệnh động vật vượt quá khả năng của địa phương;</w:t>
      </w:r>
    </w:p>
    <w:p w14:paraId="7245B23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e) Báo cáo Chủ tịch Ủy ban nhân dân cấp tỉnh về kết quả phòng, chống dịch bệnh động vật và việc thực hiện chính sách hỗ trợ phòng, chống dịch bệnh, khắc phục hậu quả do dịch bệnh gây ra và khôi phục chăn nuôi trên địa bàn”.</w:t>
      </w:r>
    </w:p>
    <w:p w14:paraId="76D39F28"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eastAsia="Times New Roman" w:hAnsiTheme="majorHAnsi" w:cstheme="majorHAnsi"/>
          <w:color w:val="000000"/>
          <w:sz w:val="28"/>
          <w:szCs w:val="28"/>
        </w:rPr>
        <w:t>Sửa</w:t>
      </w:r>
      <w:r w:rsidRPr="00FE6127">
        <w:rPr>
          <w:rFonts w:asciiTheme="majorHAnsi" w:hAnsiTheme="majorHAnsi" w:cstheme="majorHAnsi"/>
          <w:color w:val="000000"/>
          <w:sz w:val="28"/>
          <w:szCs w:val="28"/>
        </w:rPr>
        <w:t xml:space="preserve"> đổi, bổ sung một số khoản Điều 33 như sau:</w:t>
      </w:r>
    </w:p>
    <w:p w14:paraId="2F8DA90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điểm c, d và đ khoản 1 như sau:</w:t>
      </w:r>
    </w:p>
    <w:p w14:paraId="689985B8"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Chữa bệnh, thu hoạch hoặc xử lý động vật thủy sản mắc bệnh, có dấu hiệu mắc bệnh truyền nhiễm, chết và áp dụng các biện pháp khác theo hướng dẫn của cơ quan quản lý chuyên ngành thuỷ sản;</w:t>
      </w:r>
    </w:p>
    <w:p w14:paraId="64ABD56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d) Khai báo dịch bệnh động vật thủy sản theo quy định tại khoản 1 Điều 19 của Luật này; cung cấp thông tin về dịch bệnh động vật thủy sản theo yêu cầu của cơ quan quản lý chuyên ngành thuỷ sản và nhân viên thú y cấp xã;</w:t>
      </w:r>
    </w:p>
    <w:p w14:paraId="2F27EB4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đ) Vệ sinh, khử trùng, tiêu độc môi trường nuôi, dụng cụ nuôi trồng thủy sản theo hướng dẫn của cơ quan quản lý chuyên ngành thuỷ sản;”</w:t>
      </w:r>
    </w:p>
    <w:p w14:paraId="2978CD9E"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khoản 3 như sau:</w:t>
      </w:r>
    </w:p>
    <w:p w14:paraId="1A74F84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“3. Cơ quan quản lý chuyên ngành thuỷ sản có trách nhiệm điều tra, báo cáo và đề xuất áp dụng các biện pháp xử lý ổ dịch bệnh động vật thủy sản quy định tại khoản 6 và khoản 7 Điều 27 của Luật này.”</w:t>
      </w:r>
    </w:p>
    <w:p w14:paraId="1466438B"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Sửa đổi, bổ sung điểm đ, điểm e và điểm g khoản 4 như sau:</w:t>
      </w:r>
    </w:p>
    <w:p w14:paraId="3239ED5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 “đ) Tổ chức thực hiện các biện pháp phòng, chống dịch bệnh động vật theo chỉ đạo của Ủy ban nhân dân cấp tỉnh;</w:t>
      </w:r>
    </w:p>
    <w:p w14:paraId="7353AF4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e) Trình Chủ tịch Ủy ban nhân dân cấp tỉnh quyết định hỗ trợ kinh phí,</w:t>
      </w:r>
      <w:r w:rsidRPr="00FE6127">
        <w:rPr>
          <w:rFonts w:asciiTheme="majorHAnsi" w:hAnsiTheme="majorHAnsi" w:cstheme="majorHAnsi"/>
          <w:color w:val="000000"/>
          <w:sz w:val="28"/>
          <w:szCs w:val="28"/>
          <w:lang w:val="vi-VN"/>
        </w:rPr>
        <w:t xml:space="preserve"> </w:t>
      </w:r>
      <w:r w:rsidRPr="00FE6127">
        <w:rPr>
          <w:rFonts w:asciiTheme="majorHAnsi" w:hAnsiTheme="majorHAnsi" w:cstheme="majorHAnsi"/>
          <w:color w:val="000000"/>
          <w:sz w:val="28"/>
          <w:szCs w:val="28"/>
        </w:rPr>
        <w:t>vật tư và nguồn lực khi yêu cầu phòng, chống dịch bệnh động vật vượt quá khả năng của địa phương;</w:t>
      </w:r>
    </w:p>
    <w:p w14:paraId="6C78DE6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g) Báo cáo Chủ tịch Ủy ban nhân dân cấp tỉnh về kết quả phòng, chống dịch bệnh động vật và việc thực hiện chính sách hỗ trợ phòng, chống dịch bệnh động vật.”</w:t>
      </w:r>
    </w:p>
    <w:p w14:paraId="73F84577" w14:textId="77777777" w:rsidR="00E95E84" w:rsidRPr="00FE6127" w:rsidRDefault="00E95E84">
      <w:pPr>
        <w:pStyle w:val="ListParagraph"/>
        <w:numPr>
          <w:ilvl w:val="0"/>
          <w:numId w:val="21"/>
        </w:numPr>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eastAsia="Times New Roman" w:hAnsiTheme="majorHAnsi" w:cstheme="majorHAnsi"/>
          <w:color w:val="000000"/>
          <w:sz w:val="28"/>
          <w:szCs w:val="28"/>
        </w:rPr>
        <w:t>Sửa</w:t>
      </w:r>
      <w:r w:rsidRPr="00FE6127">
        <w:rPr>
          <w:rFonts w:asciiTheme="majorHAnsi" w:hAnsiTheme="majorHAnsi" w:cstheme="majorHAnsi"/>
          <w:color w:val="000000"/>
          <w:sz w:val="28"/>
          <w:szCs w:val="28"/>
        </w:rPr>
        <w:t xml:space="preserve"> đổi, bổ sung điểm c khoản 2 Điều 34 như sau:</w:t>
      </w:r>
    </w:p>
    <w:p w14:paraId="168DEDC7"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lastRenderedPageBreak/>
        <w:t xml:space="preserve">“c) Có văn bản đề nghị công bố dịch của cơ quan quản lý chuyên ngành thủy sản cấp tỉnh”. </w:t>
      </w:r>
    </w:p>
    <w:p w14:paraId="5DE7B565" w14:textId="77777777" w:rsidR="00E95E84" w:rsidRPr="00FE6127" w:rsidRDefault="00E95E84">
      <w:pPr>
        <w:pStyle w:val="ListParagraph"/>
        <w:widowControl w:val="0"/>
        <w:numPr>
          <w:ilvl w:val="0"/>
          <w:numId w:val="5"/>
        </w:numPr>
        <w:tabs>
          <w:tab w:val="left" w:pos="284"/>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một số khoản Điều 35 như sau:</w:t>
      </w:r>
    </w:p>
    <w:p w14:paraId="1D26D62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điểm đ, điểm e khoản 5 như sau:</w:t>
      </w:r>
    </w:p>
    <w:p w14:paraId="75F39187"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“đ) Trình Chủ tịch Ủy ban nhân dân cấp tỉnh quyết định hỗ trợ kinh phí, vật tư và nguồn lực khi yêu cầu phòng, chống dịch bệnh động vật vượt quá khả năng của địa phương;</w:t>
      </w:r>
    </w:p>
    <w:p w14:paraId="1C22DAB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e) Báo cáo Chủ tịch Ủy ban nhân dân cấp tỉnh và cơ quan quản lý chuyên ngành thủy sản cấp tỉnh kết quả phòng, chống dịch bệnh động vật và việc thực hiện chính sách hỗ trợ phòng, chống dịch bệnh, khắc phục hậu quả do dịch bệnh gây ra và khôi phục nuôi trồng thủy sản trên địa bàn.”</w:t>
      </w:r>
    </w:p>
    <w:p w14:paraId="002C421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khoản 6 như sau:</w:t>
      </w:r>
    </w:p>
    <w:p w14:paraId="3CF14AD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“6. Cơ quan quản lý chuyên ngành thủy sản thực hiện theo quy định tại khoản 6, khoản 7 Điều 27 của Luật này”.</w:t>
      </w:r>
    </w:p>
    <w:p w14:paraId="0FD21BEA"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 c) Sửa đổi, bổ sung điểm d khoản 7 như sau:</w:t>
      </w:r>
    </w:p>
    <w:p w14:paraId="0A85AC23"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“d) Lấy mẫu bệnh phẩm theo hướng dẫn của cơ quan quản lý chuyên ngành thủy sản cấp tỉnh.”</w:t>
      </w:r>
    </w:p>
    <w:p w14:paraId="4529832C"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điểm d khoản 1 Điều 36 như sau:</w:t>
      </w:r>
    </w:p>
    <w:p w14:paraId="6499FB4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“d) Có văn bản đề nghị công bố hết dịch bệnh động vật của cơ quan quản lý chuyên ngành thủy sản cấp tỉnh và được Cơ quan quản lý chuyên ngành thủy sản ở trung ương thẩm định, công nhận.”.</w:t>
      </w:r>
    </w:p>
    <w:p w14:paraId="02490FBC" w14:textId="469CBD18"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rPr>
      </w:pPr>
      <w:r w:rsidRPr="00FE6127">
        <w:rPr>
          <w:color w:val="000000"/>
          <w:sz w:val="28"/>
          <w:szCs w:val="28"/>
        </w:rPr>
        <w:t>Sửa đổi, bổ sung điểm đ khoản 3 Điều 37 như sau:</w:t>
      </w:r>
    </w:p>
    <w:p w14:paraId="47ED6355" w14:textId="77777777" w:rsidR="00E95E84" w:rsidRPr="00FE6127" w:rsidRDefault="00E95E84" w:rsidP="00960520">
      <w:pPr>
        <w:spacing w:before="120" w:after="120" w:line="240" w:lineRule="auto"/>
        <w:ind w:firstLine="709"/>
        <w:jc w:val="both"/>
        <w:rPr>
          <w:color w:val="000000"/>
          <w:sz w:val="28"/>
          <w:szCs w:val="28"/>
        </w:rPr>
      </w:pPr>
      <w:r w:rsidRPr="00FE6127">
        <w:rPr>
          <w:color w:val="000000"/>
          <w:sz w:val="28"/>
          <w:szCs w:val="28"/>
          <w:lang w:val="vi-VN"/>
        </w:rPr>
        <w:t>“đ) Quy định cụ thể về nội dung, hồ sơ</w:t>
      </w:r>
      <w:r w:rsidRPr="00FE6127">
        <w:rPr>
          <w:color w:val="000000"/>
          <w:sz w:val="28"/>
          <w:szCs w:val="28"/>
        </w:rPr>
        <w:t>,</w:t>
      </w:r>
      <w:r w:rsidRPr="00FE6127">
        <w:rPr>
          <w:color w:val="000000"/>
          <w:sz w:val="28"/>
          <w:szCs w:val="28"/>
          <w:lang w:val="vi-VN"/>
        </w:rPr>
        <w:t xml:space="preserve"> trình tự, thủ tục kiểm dịch động vật, sản phẩm động vật vận chuyển ra khỏi địa bàn cấp tỉnh; xuất khẩu, nhập khẩu, tạm nhập tái xuất, tạm xuất tái nhập, chuyển cửa khẩu, kho ngoại quan, quá cảnh lãnh thổ Việt Nam</w:t>
      </w:r>
      <w:r w:rsidRPr="00FE6127">
        <w:rPr>
          <w:color w:val="000000"/>
          <w:sz w:val="28"/>
          <w:szCs w:val="28"/>
        </w:rPr>
        <w:t xml:space="preserve">; </w:t>
      </w:r>
      <w:r w:rsidRPr="00FE6127">
        <w:rPr>
          <w:color w:val="000000"/>
          <w:sz w:val="28"/>
          <w:szCs w:val="28"/>
          <w:lang w:val="vi-VN"/>
        </w:rPr>
        <w:t xml:space="preserve">động vật </w:t>
      </w:r>
      <w:r w:rsidRPr="00FE6127">
        <w:rPr>
          <w:color w:val="000000"/>
          <w:sz w:val="28"/>
          <w:szCs w:val="28"/>
        </w:rPr>
        <w:t>trên cạn</w:t>
      </w:r>
      <w:r w:rsidRPr="00FE6127">
        <w:rPr>
          <w:color w:val="000000"/>
          <w:sz w:val="28"/>
          <w:szCs w:val="28"/>
          <w:lang w:val="vi-VN"/>
        </w:rPr>
        <w:t xml:space="preserve"> tham gia hội chợ, triển lãm, thi đấu thể thao, biểu diễn nghệ thuật; sản phẩm động vật </w:t>
      </w:r>
      <w:r w:rsidRPr="00FE6127">
        <w:rPr>
          <w:color w:val="000000"/>
          <w:sz w:val="28"/>
          <w:szCs w:val="28"/>
        </w:rPr>
        <w:t>trên cạn</w:t>
      </w:r>
      <w:r w:rsidRPr="00FE6127">
        <w:rPr>
          <w:color w:val="000000"/>
          <w:sz w:val="28"/>
          <w:szCs w:val="28"/>
          <w:lang w:val="vi-VN"/>
        </w:rPr>
        <w:t xml:space="preserve"> tham gia hội chợ, triển lãm và động vật, sản phẩm động vật mang theo người; đánh dấu, cấp mã số động vật, niêm phong phương tiện vận chuyển, vật dụng chứa đựng động vật, sản phẩm động vật thuộc diện phải kiểm dịch</w:t>
      </w:r>
      <w:r w:rsidRPr="00FE6127">
        <w:rPr>
          <w:color w:val="000000"/>
          <w:sz w:val="28"/>
          <w:szCs w:val="28"/>
        </w:rPr>
        <w:t>; vận chuyển mẫu bệnh phẩm</w:t>
      </w:r>
      <w:r w:rsidRPr="00FE6127">
        <w:rPr>
          <w:color w:val="000000"/>
          <w:sz w:val="28"/>
          <w:szCs w:val="28"/>
          <w:lang w:val="vi-VN"/>
        </w:rPr>
        <w:t>.”</w:t>
      </w:r>
    </w:p>
    <w:p w14:paraId="79088B05" w14:textId="6DB28520"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lang w:val="vi-VN"/>
        </w:rPr>
      </w:pPr>
      <w:r w:rsidRPr="00FE6127">
        <w:rPr>
          <w:color w:val="000000"/>
          <w:sz w:val="28"/>
          <w:szCs w:val="28"/>
        </w:rPr>
        <w:t>Sửa đổi</w:t>
      </w:r>
      <w:r w:rsidRPr="00FE6127">
        <w:rPr>
          <w:color w:val="000000"/>
          <w:sz w:val="28"/>
          <w:szCs w:val="28"/>
          <w:lang w:val="vi-VN"/>
        </w:rPr>
        <w:t xml:space="preserve"> Điều 39 như sau:</w:t>
      </w:r>
    </w:p>
    <w:p w14:paraId="57CA392C" w14:textId="77777777" w:rsidR="00E95E84" w:rsidRPr="00FE6127" w:rsidRDefault="00E95E84" w:rsidP="0016289B">
      <w:pPr>
        <w:widowControl w:val="0"/>
        <w:suppressAutoHyphens w:val="0"/>
        <w:spacing w:before="120" w:after="120" w:line="240" w:lineRule="auto"/>
        <w:ind w:firstLine="709"/>
        <w:jc w:val="both"/>
        <w:rPr>
          <w:b/>
          <w:bCs/>
          <w:color w:val="000000"/>
          <w:spacing w:val="-6"/>
          <w:sz w:val="28"/>
          <w:szCs w:val="28"/>
          <w:lang w:val="vi-VN"/>
        </w:rPr>
      </w:pPr>
      <w:r w:rsidRPr="00FE6127">
        <w:rPr>
          <w:b/>
          <w:bCs/>
          <w:color w:val="000000"/>
          <w:spacing w:val="-6"/>
          <w:sz w:val="28"/>
          <w:szCs w:val="28"/>
          <w:lang w:val="vi-VN"/>
        </w:rPr>
        <w:t xml:space="preserve">“Điều 39. Kiểm dịch động vật, sản phẩm động vật trên cạn vận chuyển ra khỏi địa bàn cấp tỉnh </w:t>
      </w:r>
    </w:p>
    <w:p w14:paraId="04003EA8"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 xml:space="preserve">1. Tổ chức, cá nhân khi vận chuyển động vật, sản phẩm động vật quy định tại khoản 1 Điều 37 của Luật này; động vật, sản phẩm động vật xuất phát từ cơ sở được công nhận an toàn dịch bệnh hoặc tham gia chương trình giám sát dịch bệnh hoặc được phòng bệnh bằng vắc xin và còn miễn dịch bảo hộ hoặc sản phẩm động vật xuất phát từ cơ sở sơ chế, chế biến được định kỳ kiểm tra vệ sinh thú y khi vận chuyển ra khỏi địa bàn cấp tỉnh phải đăng ký kiểm dịch với cơ quan </w:t>
      </w:r>
      <w:r w:rsidRPr="00FE6127">
        <w:rPr>
          <w:color w:val="000000"/>
          <w:sz w:val="28"/>
          <w:szCs w:val="28"/>
          <w:lang w:val="fr-FR"/>
        </w:rPr>
        <w:t xml:space="preserve">quản lý </w:t>
      </w:r>
      <w:r w:rsidRPr="00FE6127">
        <w:rPr>
          <w:color w:val="000000"/>
          <w:sz w:val="28"/>
          <w:szCs w:val="28"/>
          <w:lang w:val="fr-FR"/>
        </w:rPr>
        <w:lastRenderedPageBreak/>
        <w:t xml:space="preserve">chuyên ngành </w:t>
      </w:r>
      <w:r w:rsidRPr="00FE6127">
        <w:rPr>
          <w:color w:val="000000"/>
          <w:sz w:val="28"/>
          <w:szCs w:val="28"/>
          <w:lang w:val="vi-VN"/>
        </w:rPr>
        <w:t>chăn nuôi và thú y cấp tỉnh.</w:t>
      </w:r>
    </w:p>
    <w:p w14:paraId="18705534" w14:textId="77777777" w:rsidR="00E95E84" w:rsidRPr="00FE6127" w:rsidRDefault="00E95E84" w:rsidP="0016289B">
      <w:pPr>
        <w:widowControl w:val="0"/>
        <w:suppressAutoHyphens w:val="0"/>
        <w:spacing w:before="120" w:after="120" w:line="240" w:lineRule="auto"/>
        <w:ind w:firstLine="709"/>
        <w:jc w:val="both"/>
        <w:rPr>
          <w:color w:val="000000"/>
          <w:spacing w:val="-6"/>
          <w:sz w:val="28"/>
          <w:szCs w:val="28"/>
          <w:lang w:val="vi-VN"/>
        </w:rPr>
      </w:pPr>
      <w:r w:rsidRPr="00FE6127">
        <w:rPr>
          <w:color w:val="000000"/>
          <w:spacing w:val="-6"/>
          <w:sz w:val="28"/>
          <w:szCs w:val="28"/>
          <w:lang w:val="vi-VN"/>
        </w:rPr>
        <w:t xml:space="preserve">2. </w:t>
      </w:r>
      <w:r w:rsidRPr="00FE6127">
        <w:rPr>
          <w:color w:val="000000"/>
          <w:sz w:val="28"/>
          <w:szCs w:val="28"/>
          <w:lang w:val="vi-VN"/>
        </w:rPr>
        <w:t xml:space="preserve">Nội dung, hồ sơ, trình tự, thủ tục kiểm dịch động vật, sản phẩm động vật trên cạn </w:t>
      </w:r>
      <w:r w:rsidRPr="00FE6127">
        <w:rPr>
          <w:color w:val="000000"/>
          <w:spacing w:val="-6"/>
          <w:sz w:val="28"/>
          <w:szCs w:val="28"/>
          <w:lang w:val="vi-VN"/>
        </w:rPr>
        <w:t>vận chuyển ra khỏi địa bàn cấp tỉnh</w:t>
      </w:r>
      <w:r w:rsidRPr="00FE6127">
        <w:rPr>
          <w:color w:val="000000"/>
          <w:sz w:val="28"/>
          <w:szCs w:val="28"/>
          <w:lang w:val="vi-VN"/>
        </w:rPr>
        <w:t xml:space="preserve"> thực hiện theo quy định của Bộ trưởng Bộ Nông nghiệp và Môi trường.</w:t>
      </w:r>
      <w:r w:rsidRPr="00FE6127">
        <w:rPr>
          <w:color w:val="000000"/>
          <w:spacing w:val="-6"/>
          <w:sz w:val="28"/>
          <w:szCs w:val="28"/>
          <w:lang w:val="vi-VN"/>
        </w:rPr>
        <w:t>”</w:t>
      </w:r>
    </w:p>
    <w:p w14:paraId="288158C6" w14:textId="573EAEFC"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lang w:val="vi-VN"/>
        </w:rPr>
      </w:pPr>
      <w:r w:rsidRPr="00FE6127">
        <w:rPr>
          <w:color w:val="000000"/>
          <w:sz w:val="28"/>
          <w:szCs w:val="28"/>
          <w:lang w:val="vi-VN"/>
        </w:rPr>
        <w:t xml:space="preserve">Bổ sung khoản 4 vào Điều 41 như sau: </w:t>
      </w:r>
    </w:p>
    <w:p w14:paraId="05377634"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 xml:space="preserve">“4. Nội dung, hồ sơ, trình tự, thủ tục kiểm dịch động vật, sản phẩm động vật trên cạn </w:t>
      </w:r>
      <w:r w:rsidRPr="00FE6127">
        <w:rPr>
          <w:color w:val="000000"/>
          <w:spacing w:val="-6"/>
          <w:sz w:val="28"/>
          <w:szCs w:val="28"/>
          <w:lang w:val="vi-VN"/>
        </w:rPr>
        <w:t>xuất khẩu</w:t>
      </w:r>
      <w:r w:rsidRPr="00FE6127">
        <w:rPr>
          <w:color w:val="000000"/>
          <w:sz w:val="28"/>
          <w:szCs w:val="28"/>
          <w:lang w:val="vi-VN"/>
        </w:rPr>
        <w:t xml:space="preserve"> thực hiện theo quy định của Bộ trưởng Bộ Nông nghiệp và Môi trường.”</w:t>
      </w:r>
    </w:p>
    <w:p w14:paraId="3BBE6D4D" w14:textId="43FA960A"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lang w:val="vi-VN"/>
        </w:rPr>
      </w:pPr>
      <w:r w:rsidRPr="00FE6127">
        <w:rPr>
          <w:color w:val="000000"/>
          <w:sz w:val="28"/>
          <w:szCs w:val="28"/>
        </w:rPr>
        <w:t>Sửa</w:t>
      </w:r>
      <w:r w:rsidRPr="00FE6127">
        <w:rPr>
          <w:color w:val="000000"/>
          <w:sz w:val="28"/>
          <w:szCs w:val="28"/>
          <w:lang w:val="vi-VN"/>
        </w:rPr>
        <w:t xml:space="preserve"> đổi Điều 46 như sau:</w:t>
      </w:r>
    </w:p>
    <w:p w14:paraId="1373F698" w14:textId="77777777" w:rsidR="00E95E84" w:rsidRPr="00FE6127" w:rsidRDefault="00E95E84" w:rsidP="00960520">
      <w:pPr>
        <w:spacing w:before="120" w:after="120" w:line="240" w:lineRule="auto"/>
        <w:ind w:firstLine="709"/>
        <w:rPr>
          <w:color w:val="000000"/>
          <w:sz w:val="28"/>
          <w:szCs w:val="28"/>
          <w:lang w:val="vi-VN"/>
        </w:rPr>
      </w:pPr>
      <w:r w:rsidRPr="00FE6127">
        <w:rPr>
          <w:b/>
          <w:bCs/>
          <w:color w:val="000000"/>
          <w:sz w:val="28"/>
          <w:szCs w:val="28"/>
          <w:lang w:val="vi-VN"/>
        </w:rPr>
        <w:t>“Điều 46. Kiểm dịch động vật, sản phẩm động vật trên cạn nhập khẩu</w:t>
      </w:r>
    </w:p>
    <w:p w14:paraId="62C7F3F7"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 xml:space="preserve">1. Tổ chức, cá nhân khi nhập khẩu động vật, sản phẩm động vật có trong Danh mục động vật, sản phẩm động vật trên cạn thuộc diện phải kiểm dịch nộp hồ sơ đăng ký kiểm dịch động vật, sản phẩm động vật cho Bộ Nông nghiệp và Môi trường. </w:t>
      </w:r>
    </w:p>
    <w:p w14:paraId="2BE74743" w14:textId="77777777" w:rsidR="00E95E84" w:rsidRPr="00FE6127" w:rsidRDefault="00E95E84" w:rsidP="0016289B">
      <w:pPr>
        <w:widowControl w:val="0"/>
        <w:suppressAutoHyphens w:val="0"/>
        <w:spacing w:before="120" w:after="120" w:line="240" w:lineRule="auto"/>
        <w:ind w:firstLine="709"/>
        <w:jc w:val="both"/>
        <w:rPr>
          <w:color w:val="000000"/>
          <w:sz w:val="28"/>
          <w:szCs w:val="28"/>
        </w:rPr>
      </w:pPr>
      <w:r w:rsidRPr="00FE6127">
        <w:rPr>
          <w:color w:val="000000"/>
          <w:sz w:val="28"/>
          <w:szCs w:val="28"/>
          <w:lang w:val="vi-VN"/>
        </w:rPr>
        <w:t>2. Căn cứ tình hình dịch bệnh, hệ thống quản lý giám sát dịch bệnh, giám sát vệ sinh thú y của nước xuất khẩu, Bộ Nông nghiệp và Môi trường</w:t>
      </w:r>
      <w:r w:rsidRPr="00FE6127" w:rsidDel="00933234">
        <w:rPr>
          <w:color w:val="000000"/>
          <w:sz w:val="28"/>
          <w:szCs w:val="28"/>
          <w:lang w:val="vi-VN"/>
        </w:rPr>
        <w:t xml:space="preserve"> </w:t>
      </w:r>
      <w:r w:rsidRPr="00FE6127">
        <w:rPr>
          <w:color w:val="000000"/>
          <w:sz w:val="28"/>
          <w:szCs w:val="28"/>
          <w:lang w:val="vi-VN"/>
        </w:rPr>
        <w:t>có văn bản hướng dẫn tổ chức, cá nhân có liên quan thực hiện kiểm dịch động vật, sản phẩm động vật nhập khẩu</w:t>
      </w:r>
      <w:r w:rsidRPr="00FE6127">
        <w:rPr>
          <w:color w:val="000000"/>
          <w:sz w:val="28"/>
          <w:szCs w:val="28"/>
        </w:rPr>
        <w:t>.</w:t>
      </w:r>
      <w:r w:rsidRPr="00FE6127">
        <w:rPr>
          <w:color w:val="000000"/>
          <w:sz w:val="28"/>
          <w:szCs w:val="28"/>
          <w:lang w:val="vi-VN"/>
        </w:rPr>
        <w:t xml:space="preserve"> </w:t>
      </w:r>
    </w:p>
    <w:p w14:paraId="62A5AAD5"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Trường hợp động vật, sản phẩm động vật từ quốc gia, vùng lãnh thổ lần đầu tiên đăng ký nhập khẩu vào Việt Nam hoặc từ quốc gia, vùng lãnh thổ có nguy cơ cao về dịch bệnh phải được Bộ Nông nghiệp và Môi trường</w:t>
      </w:r>
      <w:r w:rsidRPr="00FE6127" w:rsidDel="00933234">
        <w:rPr>
          <w:color w:val="000000"/>
          <w:sz w:val="28"/>
          <w:szCs w:val="28"/>
          <w:lang w:val="vi-VN"/>
        </w:rPr>
        <w:t xml:space="preserve"> </w:t>
      </w:r>
      <w:r w:rsidRPr="00FE6127">
        <w:rPr>
          <w:color w:val="000000"/>
          <w:sz w:val="28"/>
          <w:szCs w:val="28"/>
          <w:lang w:val="vi-VN"/>
        </w:rPr>
        <w:t>tiến hành phân tích nguy cơ theo quy định tại Điều 43 của Luật này.</w:t>
      </w:r>
    </w:p>
    <w:p w14:paraId="089790E3"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ab/>
        <w:t>3. Trước khi  động vật, sản phẩm động vật đến cửa khẩu nhập, tổ chức, cá nhân phải nộp hồ sơ khai báo kiểm dịch, Cơ quan quản lý chuyên ngành chăn nuôi và thú y thuộc Bộ Nông nghiệp và Môi trường quyết định và thông báo cho chủ hàng về địa điểm, thời gian và tiến hành kiểm dịch theo quy định.</w:t>
      </w:r>
    </w:p>
    <w:p w14:paraId="399E1055"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 xml:space="preserve">4. Nội dung, hồ sơ, trình tự, thủ tục kiểm dịch động vật, sản phẩm động vật trên cạn </w:t>
      </w:r>
      <w:r w:rsidRPr="00FE6127">
        <w:rPr>
          <w:color w:val="000000"/>
          <w:spacing w:val="-6"/>
          <w:sz w:val="28"/>
          <w:szCs w:val="28"/>
          <w:lang w:val="vi-VN"/>
        </w:rPr>
        <w:t>nhập khẩu</w:t>
      </w:r>
      <w:r w:rsidRPr="00FE6127">
        <w:rPr>
          <w:color w:val="000000"/>
          <w:sz w:val="28"/>
          <w:szCs w:val="28"/>
          <w:lang w:val="vi-VN"/>
        </w:rPr>
        <w:t xml:space="preserve"> thực hiện theo quy định của Bộ trưởng Bộ Nông nghiệp và Môi trường.</w:t>
      </w:r>
    </w:p>
    <w:p w14:paraId="7FE56BBC"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lang w:val="vi-VN"/>
        </w:rPr>
      </w:pPr>
      <w:r w:rsidRPr="00FE6127">
        <w:rPr>
          <w:color w:val="000000"/>
          <w:sz w:val="28"/>
          <w:szCs w:val="28"/>
          <w:lang w:val="vi-VN"/>
        </w:rPr>
        <w:t xml:space="preserve"> </w:t>
      </w:r>
      <w:r w:rsidRPr="00FE6127">
        <w:rPr>
          <w:color w:val="000000"/>
          <w:sz w:val="28"/>
          <w:szCs w:val="28"/>
        </w:rPr>
        <w:t>Sửa</w:t>
      </w:r>
      <w:r w:rsidRPr="00FE6127">
        <w:rPr>
          <w:color w:val="000000"/>
          <w:sz w:val="28"/>
          <w:szCs w:val="28"/>
          <w:lang w:val="vi-VN"/>
        </w:rPr>
        <w:t xml:space="preserve"> đổi Điều 49 như sau:</w:t>
      </w:r>
    </w:p>
    <w:p w14:paraId="1F6309DA" w14:textId="77777777" w:rsidR="00E95E84" w:rsidRPr="00FE6127" w:rsidRDefault="00E95E84" w:rsidP="0016289B">
      <w:pPr>
        <w:widowControl w:val="0"/>
        <w:suppressAutoHyphens w:val="0"/>
        <w:spacing w:before="120" w:after="120" w:line="240" w:lineRule="auto"/>
        <w:ind w:firstLine="709"/>
        <w:jc w:val="both"/>
        <w:rPr>
          <w:b/>
          <w:color w:val="000000"/>
          <w:sz w:val="28"/>
          <w:szCs w:val="28"/>
          <w:lang w:val="vi-VN"/>
        </w:rPr>
      </w:pPr>
      <w:r w:rsidRPr="00FE6127">
        <w:rPr>
          <w:color w:val="000000"/>
          <w:sz w:val="28"/>
          <w:szCs w:val="28"/>
          <w:lang w:val="vi-VN"/>
        </w:rPr>
        <w:t>“</w:t>
      </w:r>
      <w:r w:rsidRPr="00FE6127">
        <w:rPr>
          <w:b/>
          <w:color w:val="000000"/>
          <w:sz w:val="28"/>
          <w:szCs w:val="28"/>
          <w:lang w:val="vi-VN"/>
        </w:rPr>
        <w:t>Điều 49. Kiểm dịch động vật, sản phẩm động vật trên cạn tạm nhập tái xuất, tạm xuất tái nhập, chuyển cửa khẩu, kho ngoại quan, quá cảnh lãnh thổ Việt Nam</w:t>
      </w:r>
    </w:p>
    <w:p w14:paraId="357DC218" w14:textId="77777777" w:rsidR="00E95E84" w:rsidRPr="00FE6127" w:rsidRDefault="00E95E84" w:rsidP="0016289B">
      <w:pPr>
        <w:widowControl w:val="0"/>
        <w:suppressAutoHyphens w:val="0"/>
        <w:spacing w:before="120" w:after="120" w:line="240" w:lineRule="auto"/>
        <w:ind w:firstLine="709"/>
        <w:jc w:val="both"/>
        <w:rPr>
          <w:color w:val="000000"/>
          <w:sz w:val="28"/>
          <w:szCs w:val="28"/>
          <w:lang w:val="vi-VN"/>
        </w:rPr>
      </w:pPr>
      <w:r w:rsidRPr="00FE6127">
        <w:rPr>
          <w:color w:val="000000"/>
          <w:sz w:val="28"/>
          <w:szCs w:val="28"/>
          <w:lang w:val="vi-VN"/>
        </w:rPr>
        <w:t>1. Tổ chức, cá nhân khi tạm nhập tái xuất, tạm xuất tái nhập, chuyển cửa khẩu, kho ngoại quan, quá cảnh lãnh thổ Việt Nam động vật, sản phẩm động vật trên cạn có trong Danh mục động vật, sản phẩm động vật trên cạn thuộc diện phải kiểm dịch nộp hồ sơ đăng ký kiểm dịch động vật, sản phẩm động vật cho Bộ Nông nghiệp và Môi trường.</w:t>
      </w:r>
    </w:p>
    <w:p w14:paraId="348BDAA7" w14:textId="77777777" w:rsidR="00E95E84" w:rsidRPr="00FE6127" w:rsidRDefault="00E95E84" w:rsidP="00960520">
      <w:pPr>
        <w:spacing w:before="120" w:after="120" w:line="240" w:lineRule="auto"/>
        <w:ind w:firstLine="709"/>
        <w:jc w:val="both"/>
        <w:rPr>
          <w:color w:val="000000"/>
          <w:sz w:val="28"/>
          <w:szCs w:val="28"/>
          <w:lang w:val="vi-VN" w:eastAsia="en-US"/>
        </w:rPr>
      </w:pPr>
      <w:r w:rsidRPr="00FE6127">
        <w:rPr>
          <w:color w:val="000000"/>
          <w:sz w:val="28"/>
          <w:szCs w:val="28"/>
          <w:lang w:val="vi-VN"/>
        </w:rPr>
        <w:lastRenderedPageBreak/>
        <w:t xml:space="preserve">2. </w:t>
      </w:r>
      <w:r w:rsidRPr="00FE6127">
        <w:rPr>
          <w:color w:val="000000"/>
          <w:sz w:val="28"/>
          <w:szCs w:val="28"/>
          <w:lang w:val="vi-VN" w:eastAsia="en-US"/>
        </w:rPr>
        <w:t xml:space="preserve">Căn cứ tình hình dịch bệnh, hệ thống quản lý giám sát dịch bệnh, giám sát vệ sinh thú y của nước xuất khẩu, </w:t>
      </w:r>
      <w:r w:rsidRPr="00FE6127">
        <w:rPr>
          <w:color w:val="000000"/>
          <w:sz w:val="28"/>
          <w:szCs w:val="28"/>
          <w:lang w:val="vi-VN"/>
        </w:rPr>
        <w:t>Bộ Nông nghiệp và Môi trường</w:t>
      </w:r>
      <w:r w:rsidRPr="00FE6127" w:rsidDel="00933234">
        <w:rPr>
          <w:color w:val="000000"/>
          <w:sz w:val="28"/>
          <w:szCs w:val="28"/>
          <w:lang w:val="vi-VN" w:eastAsia="en-US"/>
        </w:rPr>
        <w:t xml:space="preserve"> </w:t>
      </w:r>
      <w:r w:rsidRPr="00FE6127">
        <w:rPr>
          <w:color w:val="000000"/>
          <w:sz w:val="28"/>
          <w:szCs w:val="28"/>
          <w:lang w:val="vi-VN" w:eastAsia="en-US"/>
        </w:rPr>
        <w:t>có văn bản hướng dẫn tổ chức, cá nhân thực hiện kiểm dịch động vật, sản phẩm động vật tạm nhập tái xuất, tạm xuất tái nhập, chuyển cửa khẩu, kho ngoại quan, quá cảnh lãnh thổ Việt Nam.</w:t>
      </w:r>
    </w:p>
    <w:p w14:paraId="744FFA87" w14:textId="77777777" w:rsidR="00E95E84" w:rsidRPr="00FE6127" w:rsidRDefault="00E95E84" w:rsidP="00960520">
      <w:pPr>
        <w:spacing w:before="120" w:after="120" w:line="240" w:lineRule="auto"/>
        <w:ind w:firstLine="709"/>
        <w:jc w:val="both"/>
        <w:rPr>
          <w:color w:val="000000"/>
          <w:sz w:val="28"/>
          <w:szCs w:val="28"/>
          <w:lang w:val="vi-VN" w:eastAsia="en-US"/>
        </w:rPr>
      </w:pPr>
      <w:r w:rsidRPr="00FE6127">
        <w:rPr>
          <w:color w:val="000000"/>
          <w:sz w:val="28"/>
          <w:szCs w:val="28"/>
          <w:lang w:val="vi-VN" w:eastAsia="en-US"/>
        </w:rPr>
        <w:t xml:space="preserve">3. Tại cửa khẩu, khi nhận </w:t>
      </w:r>
      <w:r w:rsidRPr="00FE6127">
        <w:rPr>
          <w:color w:val="000000"/>
          <w:sz w:val="28"/>
          <w:szCs w:val="28"/>
          <w:lang w:eastAsia="en-US"/>
        </w:rPr>
        <w:t>đủ</w:t>
      </w:r>
      <w:r w:rsidRPr="00FE6127">
        <w:rPr>
          <w:color w:val="000000"/>
          <w:sz w:val="28"/>
          <w:szCs w:val="28"/>
          <w:lang w:val="vi-VN" w:eastAsia="en-US"/>
        </w:rPr>
        <w:t xml:space="preserve"> hồ sơ hợp lệ, </w:t>
      </w:r>
      <w:r w:rsidRPr="00FE6127">
        <w:rPr>
          <w:rFonts w:asciiTheme="majorHAnsi" w:hAnsiTheme="majorHAnsi" w:cstheme="majorHAnsi"/>
          <w:color w:val="000000"/>
          <w:sz w:val="28"/>
          <w:szCs w:val="28"/>
          <w:lang w:val="vi-VN"/>
        </w:rPr>
        <w:t>Cơ quan quản lý chuyên ngành chăn nuôi và thú y thuộc Bộ Nông nghiệp và Môi trường</w:t>
      </w:r>
      <w:r w:rsidRPr="00FE6127">
        <w:rPr>
          <w:color w:val="000000"/>
          <w:sz w:val="28"/>
          <w:szCs w:val="28"/>
          <w:lang w:val="vi-VN" w:eastAsia="en-US"/>
        </w:rPr>
        <w:t xml:space="preserve"> quyết định và thông báo cho chủ hàng để tiến hành kiểm dịch theo quy định.</w:t>
      </w:r>
    </w:p>
    <w:p w14:paraId="3B4B004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4</w:t>
      </w:r>
      <w:r w:rsidRPr="00FE6127">
        <w:rPr>
          <w:rFonts w:asciiTheme="majorHAnsi" w:hAnsiTheme="majorHAnsi" w:cstheme="majorHAnsi"/>
          <w:color w:val="000000"/>
          <w:sz w:val="28"/>
          <w:szCs w:val="28"/>
          <w:lang w:val="vi-VN"/>
        </w:rPr>
        <w:t>. Nội dung, hồ sơ, trình tự, thủ tục kiểm dịch động vật, sản phẩm động vật trên cạn tạm nhập tái xuất, tạm xuất tái nhập, chuyển cửa khẩu, kho ngoại quan, quá cảnh lãnh thổ Việt Nam thực hiện theo quy định của Bộ trưởng Bộ Nông nghiệp và Môi trường.”</w:t>
      </w:r>
    </w:p>
    <w:p w14:paraId="4756B215"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Sửa đổi, bổ sung điểm d khoản 3 Điều 53 như sau: </w:t>
      </w:r>
    </w:p>
    <w:p w14:paraId="63FAA6FE"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“d) Quy định cụ thể về nội dung, hồ sơ, trình tự, thủ tục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w:t>
      </w:r>
    </w:p>
    <w:p w14:paraId="21E55689"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color w:val="000000"/>
          <w:sz w:val="28"/>
          <w:szCs w:val="28"/>
        </w:rPr>
        <w:t>Sửa</w:t>
      </w:r>
      <w:r w:rsidRPr="00FE6127">
        <w:rPr>
          <w:rFonts w:asciiTheme="majorHAnsi" w:hAnsiTheme="majorHAnsi" w:cstheme="majorHAnsi"/>
          <w:color w:val="000000"/>
          <w:sz w:val="28"/>
          <w:szCs w:val="28"/>
        </w:rPr>
        <w:t xml:space="preserve"> đổi Điều 55 như sau: </w:t>
      </w:r>
    </w:p>
    <w:p w14:paraId="76358DB3"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bCs/>
          <w:color w:val="000000"/>
          <w:sz w:val="28"/>
          <w:szCs w:val="28"/>
        </w:rPr>
        <w:t>Điều 55. sản phẩm động vật thủy sản vận chuyển ra khỏi địa bàn cấp tỉnh</w:t>
      </w:r>
      <w:r w:rsidRPr="00FE6127">
        <w:rPr>
          <w:rFonts w:asciiTheme="majorHAnsi" w:hAnsiTheme="majorHAnsi" w:cstheme="majorHAnsi"/>
          <w:color w:val="000000"/>
          <w:sz w:val="28"/>
          <w:szCs w:val="28"/>
        </w:rPr>
        <w:t xml:space="preserve"> </w:t>
      </w:r>
    </w:p>
    <w:p w14:paraId="7F89F44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Tổ chức, cá nhân khi vận chuyển động vật, sản phẩm động vật thủy sản quy định tại khoản 1 Điều 53 của Luật này; động vật thủy sản làm giống vật xuất phát từ cơ sở an toàn dịch bệnh hoặc tham gia chương trình giám sát dịch bệnh khi vận chuyển ra khỏi địa bàn cấp tỉnh phải đăng ký kiểm dịch với cơ quan quản lý chuyên ngành chăn nuôi và thú y cấp tỉnh.</w:t>
      </w:r>
    </w:p>
    <w:p w14:paraId="6A6C2E9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Nội dung, hồ sơ, trình tự, thủ tục kiểm dịch động vật, sản phẩm động vật trên cạn vận chuyển ra khỏi địa bàn cấp tỉnh thực hiện theo quy định của Bộ trưởng Bộ Nông nghiệp và Môi trường.”</w:t>
      </w:r>
    </w:p>
    <w:p w14:paraId="53433921"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Điều 56 như sau:</w:t>
      </w:r>
    </w:p>
    <w:p w14:paraId="54F399A1"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56. Kiểm dịch động vật, sản phẩm động vật thủy sản xuất khẩu không dùng làm thực phẩm</w:t>
      </w:r>
    </w:p>
    <w:p w14:paraId="20598BE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Động vật, sản phẩm động vật thủy sản không dùng làm thực phẩm có trong Danh mục động vật, sản phẩm động vật thủy sản thuộc diện phải kiểm dịch trước khi xuất khẩu được cấp giấy chứng nhận kiểm dịch theo yêu cầu của nước nhập khẩu hoặc chủ hàng; trường hợp nước nhập khẩu hoặc chủ hàng không yêu cầu kiểm dịch thì thực hiện theo quy định về kiểm dịch động vật, sản phẩm động vật thủy sản vận chuyển ra khỏi địa bàn cấp tỉnh.</w:t>
      </w:r>
    </w:p>
    <w:p w14:paraId="26582123"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Nội dung, hồ sơ, trình tự, thủ tục kiểm dịch động vật, sản phẩm động vật thủy sản không dùng làm thực phẩm xuất khẩu thực hiện theo quy định của Bộ </w:t>
      </w:r>
      <w:r w:rsidRPr="00FE6127">
        <w:rPr>
          <w:rFonts w:asciiTheme="majorHAnsi" w:hAnsiTheme="majorHAnsi" w:cstheme="majorHAnsi"/>
          <w:color w:val="000000"/>
          <w:sz w:val="28"/>
          <w:szCs w:val="28"/>
        </w:rPr>
        <w:lastRenderedPageBreak/>
        <w:t>trưởng Bộ Nông nghiệp và Môi trường.</w:t>
      </w:r>
    </w:p>
    <w:p w14:paraId="1DFC12DC"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w:t>
      </w:r>
      <w:r w:rsidRPr="00FE6127">
        <w:rPr>
          <w:color w:val="000000"/>
          <w:sz w:val="28"/>
          <w:szCs w:val="28"/>
        </w:rPr>
        <w:t>đổi</w:t>
      </w:r>
      <w:r w:rsidRPr="00FE6127">
        <w:rPr>
          <w:rFonts w:asciiTheme="majorHAnsi" w:hAnsiTheme="majorHAnsi" w:cstheme="majorHAnsi"/>
          <w:color w:val="000000"/>
          <w:sz w:val="28"/>
          <w:szCs w:val="28"/>
        </w:rPr>
        <w:t xml:space="preserve"> Điều 57 như sau:</w:t>
      </w:r>
    </w:p>
    <w:p w14:paraId="6A6C3EE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57. Kiểm dịch động vật, sản phẩm động vật thủy sản xuất khẩu dùng làm thực phẩm</w:t>
      </w:r>
    </w:p>
    <w:p w14:paraId="55B66B4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1. Trước khi xuất khẩu động vật, sản phẩm động vật thủy sản dùng làm thực phẩm có trong Danh mục động vật, sản phẩm động vật thủy sản thuộc diện phải kiểm dịch, tổ chức, cá nhân đăng ký kiểm dịch với </w:t>
      </w:r>
      <w:r w:rsidRPr="00FE6127">
        <w:rPr>
          <w:rFonts w:asciiTheme="majorHAnsi" w:hAnsiTheme="majorHAnsi" w:cstheme="majorHAnsi"/>
          <w:color w:val="000000"/>
          <w:sz w:val="28"/>
          <w:szCs w:val="28"/>
          <w:lang w:val="vi-VN"/>
        </w:rPr>
        <w:t>Bộ Nông nghiệp và Môi trường</w:t>
      </w:r>
      <w:r w:rsidRPr="00FE6127">
        <w:rPr>
          <w:rFonts w:asciiTheme="majorHAnsi" w:hAnsiTheme="majorHAnsi" w:cstheme="majorHAnsi"/>
          <w:color w:val="000000"/>
          <w:sz w:val="28"/>
          <w:szCs w:val="28"/>
        </w:rPr>
        <w:t>.</w:t>
      </w:r>
    </w:p>
    <w:p w14:paraId="523F5013"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Nội dung, hồ sơ, trình tự, thủ tục kiểm dịch động vật, sản phẩm động vật thủy sản dùng làm thực phẩm xuất khẩu thực hiện theo quy định của Bộ trưởng Bộ Nông nghiệp và Môi trường.”</w:t>
      </w:r>
    </w:p>
    <w:p w14:paraId="61EFC058" w14:textId="1C8177C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Điều 58 như sau:</w:t>
      </w:r>
    </w:p>
    <w:p w14:paraId="45B2C8D5" w14:textId="77777777" w:rsidR="00E95E84" w:rsidRPr="00FE6127" w:rsidRDefault="00E95E84" w:rsidP="0016289B">
      <w:pPr>
        <w:suppressAutoHyphens w:val="0"/>
        <w:spacing w:before="120" w:after="120" w:line="240" w:lineRule="auto"/>
        <w:ind w:firstLine="720"/>
        <w:jc w:val="both"/>
        <w:rPr>
          <w:rFonts w:asciiTheme="majorHAnsi" w:hAnsiTheme="majorHAnsi"/>
          <w:b/>
          <w:color w:val="000000"/>
          <w:sz w:val="28"/>
          <w:szCs w:val="28"/>
          <w:lang w:val="vi-VN" w:eastAsia="en-US"/>
        </w:rPr>
      </w:pPr>
      <w:r w:rsidRPr="00FE6127">
        <w:rPr>
          <w:rFonts w:asciiTheme="majorHAnsi" w:hAnsiTheme="majorHAnsi"/>
          <w:b/>
          <w:color w:val="000000"/>
          <w:sz w:val="28"/>
          <w:szCs w:val="28"/>
          <w:lang w:eastAsia="en-US"/>
        </w:rPr>
        <w:t>“</w:t>
      </w:r>
      <w:r w:rsidRPr="00FE6127">
        <w:rPr>
          <w:rFonts w:asciiTheme="majorHAnsi" w:hAnsiTheme="majorHAnsi"/>
          <w:b/>
          <w:color w:val="000000"/>
          <w:sz w:val="28"/>
          <w:szCs w:val="28"/>
          <w:lang w:val="vi-VN" w:eastAsia="en-US"/>
        </w:rPr>
        <w:t xml:space="preserve">Điều 58. 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w:t>
      </w:r>
    </w:p>
    <w:p w14:paraId="76CF7D8D" w14:textId="77777777" w:rsidR="00E95E84" w:rsidRPr="00FE6127" w:rsidRDefault="00E95E84" w:rsidP="0016289B">
      <w:pPr>
        <w:suppressAutoHyphens w:val="0"/>
        <w:spacing w:before="120" w:after="120" w:line="240" w:lineRule="auto"/>
        <w:ind w:firstLine="720"/>
        <w:jc w:val="both"/>
        <w:rPr>
          <w:rFonts w:asciiTheme="majorHAnsi" w:hAnsiTheme="majorHAnsi"/>
          <w:color w:val="000000"/>
          <w:sz w:val="28"/>
          <w:szCs w:val="28"/>
          <w:lang w:val="vi-VN" w:eastAsia="en-US"/>
        </w:rPr>
      </w:pPr>
      <w:r w:rsidRPr="00FE6127">
        <w:rPr>
          <w:rFonts w:asciiTheme="majorHAnsi" w:hAnsiTheme="majorHAnsi"/>
          <w:color w:val="000000"/>
          <w:sz w:val="28"/>
          <w:szCs w:val="28"/>
          <w:lang w:val="vi-VN" w:eastAsia="en-US"/>
        </w:rPr>
        <w:t>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 được thực hiện theo quy định tại các điều 44, 46, 47, 49, 50, 51 và 52 của Luật này.”</w:t>
      </w:r>
    </w:p>
    <w:p w14:paraId="111072D3" w14:textId="27A4802A"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khoản 3 Điều 76 như sau:</w:t>
      </w:r>
    </w:p>
    <w:p w14:paraId="3F11D20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“3. Ủy ban nhân dân cấp xã có trách nhiệm sau đây: </w:t>
      </w:r>
    </w:p>
    <w:p w14:paraId="29B269E6"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Phối hợp với cơ quan có thẩm quyền tổ chức xây dựng và triển khai mạng lưới cơ sở giết mổ động vật tập trung;</w:t>
      </w:r>
    </w:p>
    <w:p w14:paraId="3C9567D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Quản lý hoạt động của cơ sở giết mổ động vật; hoạt động sơ chế, chế biến, vận chuyển, kinh doanh động vật, sản phẩm động vật và vệ sinh thú y trên địa bàn;</w:t>
      </w:r>
    </w:p>
    <w:p w14:paraId="4ABE2B74"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c) Chỉ đạo, tổ chức kiểm tra hoạt động thú y, giải quyết khiếu nại, tố cáo, xử lý vi phạm pháp luật về thú y theo thẩm quyền”.</w:t>
      </w:r>
    </w:p>
    <w:p w14:paraId="7C95D462" w14:textId="157BA9ED"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một số khoản Điều 78 như sau: </w:t>
      </w:r>
    </w:p>
    <w:p w14:paraId="1B01AC3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a) Sửa đổi, bổ sung khoản 1 như sau: </w:t>
      </w:r>
    </w:p>
    <w:p w14:paraId="2A3964B9" w14:textId="77777777" w:rsidR="00E95E84" w:rsidRPr="00FE6127" w:rsidRDefault="00E95E84" w:rsidP="00960520">
      <w:pPr>
        <w:spacing w:before="120" w:after="120" w:line="240" w:lineRule="auto"/>
        <w:ind w:firstLine="709"/>
        <w:rPr>
          <w:color w:val="000000"/>
          <w:sz w:val="28"/>
          <w:szCs w:val="28"/>
          <w:lang w:val="vi-VN"/>
        </w:rPr>
      </w:pPr>
      <w:r w:rsidRPr="00FE6127">
        <w:rPr>
          <w:rFonts w:asciiTheme="majorHAnsi" w:hAnsiTheme="majorHAnsi" w:cstheme="majorHAnsi"/>
          <w:color w:val="000000"/>
          <w:sz w:val="28"/>
          <w:szCs w:val="28"/>
        </w:rPr>
        <w:t xml:space="preserve">“1. </w:t>
      </w:r>
      <w:r w:rsidRPr="00FE6127">
        <w:rPr>
          <w:color w:val="000000"/>
          <w:sz w:val="28"/>
          <w:szCs w:val="28"/>
        </w:rPr>
        <w:t xml:space="preserve">Thuốc thú y phải đảm bảo chất lượng theo yêu cầu kỹ thuật tại quy chuẩn kỹ thuật quốc gia về thuốc thú </w:t>
      </w:r>
      <w:r w:rsidRPr="00FE6127">
        <w:rPr>
          <w:color w:val="000000"/>
          <w:sz w:val="28"/>
          <w:szCs w:val="28"/>
          <w:lang w:val="vi-VN"/>
        </w:rPr>
        <w:t>y”.</w:t>
      </w:r>
    </w:p>
    <w:p w14:paraId="76D9C866"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b) Sửa đổi, bổ sung khoản 2 như sau: </w:t>
      </w:r>
    </w:p>
    <w:p w14:paraId="1BE9DDEE"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“2.</w:t>
      </w:r>
      <w:r w:rsidRPr="00FE6127">
        <w:rPr>
          <w:color w:val="000000"/>
          <w:sz w:val="28"/>
          <w:szCs w:val="28"/>
        </w:rPr>
        <w:t xml:space="preserve"> Thuốc thú y được cấp Giấy chứng nhận lưu hành thuốc thú y tại Việt Nam, không phải thực hiện công bố hợp </w:t>
      </w:r>
      <w:r w:rsidRPr="00FE6127">
        <w:rPr>
          <w:color w:val="000000"/>
          <w:sz w:val="28"/>
          <w:szCs w:val="28"/>
          <w:lang w:val="vi-VN"/>
        </w:rPr>
        <w:t>quy”.</w:t>
      </w:r>
    </w:p>
    <w:p w14:paraId="75F3A416" w14:textId="77777777" w:rsidR="00E95E84" w:rsidRPr="00FE6127" w:rsidRDefault="00E95E84" w:rsidP="00960520">
      <w:pPr>
        <w:spacing w:before="120" w:after="120" w:line="240" w:lineRule="auto"/>
        <w:ind w:firstLine="709"/>
        <w:jc w:val="both"/>
        <w:rPr>
          <w:color w:val="000000"/>
          <w:sz w:val="28"/>
          <w:szCs w:val="28"/>
        </w:rPr>
      </w:pPr>
      <w:r w:rsidRPr="00FE6127">
        <w:rPr>
          <w:rFonts w:asciiTheme="majorHAnsi" w:hAnsiTheme="majorHAnsi" w:cstheme="majorHAnsi"/>
          <w:color w:val="000000"/>
          <w:sz w:val="28"/>
          <w:szCs w:val="28"/>
        </w:rPr>
        <w:lastRenderedPageBreak/>
        <w:t xml:space="preserve">c) </w:t>
      </w:r>
      <w:r w:rsidRPr="00FE6127">
        <w:rPr>
          <w:color w:val="000000"/>
          <w:sz w:val="28"/>
          <w:szCs w:val="28"/>
        </w:rPr>
        <w:t xml:space="preserve">Bổ sung một điểm đ vào sau điểm d khoản 4 như sau: </w:t>
      </w:r>
    </w:p>
    <w:p w14:paraId="1EEADBC7" w14:textId="77777777" w:rsidR="00E95E84" w:rsidRPr="00FE6127" w:rsidRDefault="00E95E84" w:rsidP="00960520">
      <w:pPr>
        <w:spacing w:before="120" w:after="120" w:line="240" w:lineRule="auto"/>
        <w:ind w:firstLine="709"/>
        <w:jc w:val="both"/>
        <w:rPr>
          <w:color w:val="000000"/>
          <w:sz w:val="28"/>
          <w:szCs w:val="28"/>
        </w:rPr>
      </w:pPr>
      <w:r w:rsidRPr="00FE6127">
        <w:rPr>
          <w:color w:val="000000"/>
          <w:sz w:val="28"/>
          <w:szCs w:val="28"/>
        </w:rPr>
        <w:t>"đ) Quy định về hồ sơ, trình tự, thủ tục cấp, cấp lại, gia hạn Giấy chứng nhận lưu hành thuốc thú y; cấp, cấp lại giấy phép khảo nghiệm; cấp, cấp lại, gia hạn Giấy chứng nhận đủ điều kiện sản xuất, buôn bán, nhập khẩu thuốc thú y; nhập khẩu thuốc thú y, nguyên liệu thuốc thú y và nội dung ghi nhãn thuốc thú y."</w:t>
      </w:r>
    </w:p>
    <w:p w14:paraId="32FE1778"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 xml:space="preserve"> </w:t>
      </w:r>
      <w:r w:rsidRPr="00FE6127">
        <w:rPr>
          <w:rFonts w:asciiTheme="majorHAnsi" w:hAnsiTheme="majorHAnsi" w:cstheme="majorHAnsi"/>
          <w:color w:val="000000"/>
          <w:sz w:val="28"/>
          <w:szCs w:val="28"/>
        </w:rPr>
        <w:t xml:space="preserve">Sửa đổi, bổ sung Điều 80 như sau: </w:t>
      </w:r>
    </w:p>
    <w:p w14:paraId="58D71695"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80. Đăng ký lưu hành thuốc thú y</w:t>
      </w:r>
    </w:p>
    <w:p w14:paraId="4E8A309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Tổ chức, cá nhân sản xuất, nhập khẩu thuốc thú y phải đăng ký lưu hành thuốc thú y với Bộ Nông nghiệp và Môi trường trong trường hợp sau đây:</w:t>
      </w:r>
    </w:p>
    <w:p w14:paraId="2677D2C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Thuốc thú y mới sản xuất trong nước;</w:t>
      </w:r>
    </w:p>
    <w:p w14:paraId="5DDCCFD0"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Thuốc thú y lần đầu nhập khẩu vào Việt Nam để buôn bán, sản xuất.</w:t>
      </w:r>
    </w:p>
    <w:p w14:paraId="7B1D4403"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Bộ trưởng Bộ Nông Nghiệp và Môi trường quy định hồ sơ, trình tự, thủ tục cấp giấy chứng nhận lưu hành thuốc thú y.”</w:t>
      </w:r>
    </w:p>
    <w:p w14:paraId="2CC7250C"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Điều 81 như sau: </w:t>
      </w:r>
    </w:p>
    <w:p w14:paraId="6EE4FDD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81. Gia hạn Giấy chứng nhận lưu hành thuốc thú y</w:t>
      </w:r>
    </w:p>
    <w:p w14:paraId="61EC3CE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Trước thời hạn 03 tháng tính đến ngày hết hạn của Giấy chứng nhận lưu hành thuốc thú y, tổ chức, cá nhân có nhu cầu gia hạn nộp hồ sơ đăng ký gia hạn.</w:t>
      </w:r>
    </w:p>
    <w:p w14:paraId="3EE99BD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Bộ trưởng Bộ Nông Nghiệp và Môi trường quy định hồ sơ, trình tự, thủ tục cấp gia hạn Giấy chứng nhận lưu hành thuốc thú y.”</w:t>
      </w:r>
    </w:p>
    <w:p w14:paraId="230DA310"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Điều 82 như sau: </w:t>
      </w:r>
    </w:p>
    <w:p w14:paraId="5D35699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82. Cấp lại Giấy chứng nhận lưu hành thuốc thú y</w:t>
      </w:r>
    </w:p>
    <w:p w14:paraId="65218CD7"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Giấy chứng nhận lưu hành thuốc thú y được cấp lại trong trường hợp sau đây:</w:t>
      </w:r>
    </w:p>
    <w:p w14:paraId="53250805"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Thay đổi thành phần, công thức, dạng bào chế, đường dùng, liều dùng, chỉ định điều trị của thuốc thú y; thay đổi phương pháp, quy trình sản xuất mà làm thay đổi chất lượng sản phẩm; đánh giá lại chất lượng, hiệu quả, độ an toàn của thuốc thú y theo quy định. Hồ sơ, trình tự, thủ tục đăng ký cấp lại Giấy chứng nhận lưu hành thuốc thú y được thực hiện như đăng ký mới;</w:t>
      </w:r>
    </w:p>
    <w:p w14:paraId="4EB18194"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Bị mất, sai sót, hư hỏng; thay đổi tên sản phẩm hoặc thông tin có liên quan đến tổ chức, cá nhân đăng ký lưu hành thuốc thú y.</w:t>
      </w:r>
    </w:p>
    <w:p w14:paraId="0AC4FBD6"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Bộ trưởng Bộ Nông Nghiệp và Môi trường quy định hồ sơ, trình tự, thủ tục cấp lại giấy chứng nhận lưu hành thuốc thú y.”</w:t>
      </w:r>
    </w:p>
    <w:p w14:paraId="41FDF7E4"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Điều 86 như sau: </w:t>
      </w:r>
    </w:p>
    <w:p w14:paraId="471BB3AE"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86. Cấp lại Giấy phép khảo nghiệm thuốc thú y</w:t>
      </w:r>
    </w:p>
    <w:p w14:paraId="0CC8E97D"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1. Giấy phép khảo nghiệm thuốc thú y được cấp lại trong trường hợp bị mất, sai sót, hư hỏng hoặc thay đổi tên thuốc thú y, thông tin của tổ chức, cá nhân </w:t>
      </w:r>
      <w:r w:rsidRPr="00FE6127">
        <w:rPr>
          <w:rFonts w:asciiTheme="majorHAnsi" w:hAnsiTheme="majorHAnsi" w:cstheme="majorHAnsi"/>
          <w:color w:val="000000"/>
          <w:sz w:val="28"/>
          <w:szCs w:val="28"/>
        </w:rPr>
        <w:lastRenderedPageBreak/>
        <w:t>đăng ký khảo nghiệm thuốc thú y.</w:t>
      </w:r>
    </w:p>
    <w:p w14:paraId="12B21AA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Bộ trưởng Bộ Nông Nghiệp và Môi trường quy định hồ sơ, trình tự, thủ tục cấp lại giấy phép khảo nghiệm thuốc thú y."</w:t>
      </w:r>
    </w:p>
    <w:p w14:paraId="55B4717F" w14:textId="77777777" w:rsidR="00E95E84" w:rsidRPr="00FE6127" w:rsidRDefault="00E95E84">
      <w:pPr>
        <w:pStyle w:val="ListParagraph"/>
        <w:widowControl w:val="0"/>
        <w:numPr>
          <w:ilvl w:val="0"/>
          <w:numId w:val="19"/>
        </w:numPr>
        <w:tabs>
          <w:tab w:val="left" w:pos="284"/>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điểm a khoản 1 Điều 91 như sau: </w:t>
      </w:r>
    </w:p>
    <w:p w14:paraId="0672FB45"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Sản xuất, buôn bán, kinh doanh thuốc thú y đã có Giấy chứng nhận lưu hành thuốc thú y tại Việt Nam;"</w:t>
      </w:r>
    </w:p>
    <w:p w14:paraId="041E2949" w14:textId="77777777" w:rsidR="00E95E84" w:rsidRPr="00FE6127" w:rsidRDefault="00E95E84">
      <w:pPr>
        <w:pStyle w:val="ListParagraph"/>
        <w:widowControl w:val="0"/>
        <w:numPr>
          <w:ilvl w:val="0"/>
          <w:numId w:val="19"/>
        </w:numPr>
        <w:tabs>
          <w:tab w:val="left" w:pos="284"/>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khoản 1 Điều 94 như sau: </w:t>
      </w:r>
    </w:p>
    <w:p w14:paraId="1422973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pacing w:val="-6"/>
          <w:sz w:val="28"/>
          <w:szCs w:val="28"/>
        </w:rPr>
      </w:pPr>
      <w:r w:rsidRPr="00FE6127">
        <w:rPr>
          <w:rFonts w:asciiTheme="majorHAnsi" w:hAnsiTheme="majorHAnsi" w:cstheme="majorHAnsi"/>
          <w:color w:val="000000"/>
          <w:spacing w:val="-6"/>
          <w:sz w:val="28"/>
          <w:szCs w:val="28"/>
        </w:rPr>
        <w:t>"1. Có đủ các điều kiện quy định tại các khoản 2 và 3 Điều 92 của Luật này;"</w:t>
      </w:r>
    </w:p>
    <w:p w14:paraId="0E1097BD"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Sửa đổi, bổ sung điểm c khoản 1 Điều 95 như sau:</w:t>
      </w:r>
    </w:p>
    <w:p w14:paraId="2D99F751"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pacing w:val="-6"/>
          <w:sz w:val="28"/>
          <w:szCs w:val="28"/>
        </w:rPr>
      </w:pPr>
      <w:r w:rsidRPr="00FE6127">
        <w:rPr>
          <w:rFonts w:asciiTheme="majorHAnsi" w:hAnsiTheme="majorHAnsi" w:cstheme="majorHAnsi"/>
          <w:color w:val="000000"/>
          <w:sz w:val="28"/>
          <w:szCs w:val="28"/>
        </w:rPr>
        <w:t xml:space="preserve"> </w:t>
      </w:r>
      <w:r w:rsidRPr="00FE6127">
        <w:rPr>
          <w:rFonts w:asciiTheme="majorHAnsi" w:hAnsiTheme="majorHAnsi" w:cstheme="majorHAnsi"/>
          <w:color w:val="000000"/>
          <w:spacing w:val="-6"/>
          <w:sz w:val="28"/>
          <w:szCs w:val="28"/>
        </w:rPr>
        <w:t>"c) Được nhập khẩu, buôn bán, kinh doanh thuốc thú y đã có Giấy chứng nhận lưu hành tại Việt Nam và được bồi thường thiệt hại theo quy định của pháp luật;”</w:t>
      </w:r>
    </w:p>
    <w:p w14:paraId="06B1A71C" w14:textId="16CB47CA" w:rsidR="00E95E84" w:rsidRPr="00FE6127" w:rsidRDefault="00E95E84">
      <w:pPr>
        <w:pStyle w:val="ListParagraph"/>
        <w:numPr>
          <w:ilvl w:val="0"/>
          <w:numId w:val="21"/>
        </w:numPr>
        <w:tabs>
          <w:tab w:val="left" w:pos="1134"/>
        </w:tabs>
        <w:spacing w:before="120" w:after="120" w:line="240" w:lineRule="auto"/>
        <w:ind w:left="993" w:hanging="284"/>
        <w:contextualSpacing w:val="0"/>
        <w:rPr>
          <w:b/>
          <w:color w:val="000000"/>
          <w:sz w:val="28"/>
          <w:szCs w:val="28"/>
        </w:rPr>
      </w:pPr>
      <w:r w:rsidRPr="00FE6127">
        <w:rPr>
          <w:color w:val="000000"/>
          <w:sz w:val="28"/>
          <w:szCs w:val="28"/>
        </w:rPr>
        <w:t xml:space="preserve">Sửa </w:t>
      </w:r>
      <w:r w:rsidRPr="00FE6127">
        <w:rPr>
          <w:rFonts w:asciiTheme="majorHAnsi" w:hAnsiTheme="majorHAnsi" w:cstheme="majorHAnsi"/>
          <w:color w:val="000000"/>
          <w:sz w:val="28"/>
          <w:szCs w:val="28"/>
        </w:rPr>
        <w:t>đổi</w:t>
      </w:r>
      <w:r w:rsidRPr="00FE6127">
        <w:rPr>
          <w:color w:val="000000"/>
          <w:sz w:val="28"/>
          <w:szCs w:val="28"/>
        </w:rPr>
        <w:t xml:space="preserve"> Điều 96 như sau</w:t>
      </w:r>
      <w:r w:rsidRPr="00FE6127">
        <w:rPr>
          <w:b/>
          <w:color w:val="000000"/>
          <w:sz w:val="28"/>
          <w:szCs w:val="28"/>
        </w:rPr>
        <w:t>:</w:t>
      </w:r>
    </w:p>
    <w:p w14:paraId="686497FD" w14:textId="77777777" w:rsidR="00E95E84" w:rsidRPr="00FE6127" w:rsidRDefault="00E95E84" w:rsidP="00960520">
      <w:pPr>
        <w:spacing w:before="120" w:after="120" w:line="240" w:lineRule="auto"/>
        <w:ind w:firstLine="710"/>
        <w:jc w:val="both"/>
        <w:rPr>
          <w:b/>
          <w:color w:val="000000"/>
          <w:sz w:val="28"/>
          <w:szCs w:val="28"/>
        </w:rPr>
      </w:pPr>
      <w:r w:rsidRPr="00FE6127">
        <w:rPr>
          <w:b/>
          <w:color w:val="000000"/>
          <w:sz w:val="28"/>
          <w:szCs w:val="28"/>
        </w:rPr>
        <w:t xml:space="preserve">“Điều 96. </w:t>
      </w:r>
      <w:r w:rsidRPr="00FE6127">
        <w:rPr>
          <w:b/>
          <w:color w:val="000000"/>
          <w:sz w:val="28"/>
          <w:szCs w:val="28"/>
          <w:lang w:val="vi-VN"/>
        </w:rPr>
        <w:t>C</w:t>
      </w:r>
      <w:r w:rsidRPr="00FE6127">
        <w:rPr>
          <w:b/>
          <w:color w:val="000000"/>
          <w:sz w:val="28"/>
          <w:szCs w:val="28"/>
        </w:rPr>
        <w:t xml:space="preserve">ấp, cấp lại, thu hồi </w:t>
      </w:r>
      <w:r w:rsidRPr="00FE6127">
        <w:rPr>
          <w:b/>
          <w:color w:val="000000"/>
          <w:sz w:val="28"/>
          <w:szCs w:val="28"/>
          <w:lang w:val="vi-VN"/>
        </w:rPr>
        <w:t>G</w:t>
      </w:r>
      <w:r w:rsidRPr="00FE6127">
        <w:rPr>
          <w:b/>
          <w:color w:val="000000"/>
          <w:sz w:val="28"/>
          <w:szCs w:val="28"/>
        </w:rPr>
        <w:t>iấy chứng nhận đủ điều kiện sản xuất thuốc thú y</w:t>
      </w:r>
    </w:p>
    <w:p w14:paraId="7627B54D"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rPr>
        <w:t xml:space="preserve">1. </w:t>
      </w:r>
      <w:r w:rsidRPr="00FE6127">
        <w:rPr>
          <w:color w:val="000000"/>
          <w:sz w:val="28"/>
          <w:szCs w:val="28"/>
          <w:lang w:val="vi-VN"/>
        </w:rPr>
        <w:t>Chủ tịch Ủy ban nhân dân cấp tỉnh, cấp, cấp lại, thu hồi Giấy chứng nhận đủ điều kiện sản xuất thuốc thú y (trừ sản xuất thuốc thú y dạng dược phẩm, vắc xin); cấp lại Giấy chứng nhận đủ điều kiện sản xuất thuốc thú y trong trường hợp bị mất, sai sót, hư hỏng; thay đổi thông tin có liên quan đến tổ chức đăng ký (trừ sản xuất thuốc thú y dạng dược phẩm, vắc xin).</w:t>
      </w:r>
    </w:p>
    <w:p w14:paraId="6C63367E"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2. Bộ trưởng Bộ Nông nghiệp và Môi trường:</w:t>
      </w:r>
    </w:p>
    <w:p w14:paraId="352E72CA"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a)  Cấp, cấp lại, thu hồi Giấy chứng nhận đủ điều kiện sản xuất thuốc thú y dạng dược phẩm, vắc xin; cấp lại Giấy chứng nhận đủ điều kiện sản xuất thuốc thú y trong trường hợp bị mất, sai sót, hư hỏng; thay đổi thông tin có liên quan đến tổ chức đăng ký dạng dược phẩm, vắc xin;</w:t>
      </w:r>
    </w:p>
    <w:p w14:paraId="51F68254"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 xml:space="preserve">b) Quy định trường hợp cấp lại, thu hồi </w:t>
      </w:r>
      <w:r w:rsidRPr="00FE6127">
        <w:rPr>
          <w:color w:val="000000"/>
          <w:sz w:val="28"/>
          <w:szCs w:val="28"/>
        </w:rPr>
        <w:t xml:space="preserve">Giấy chứng nhận đủ điều kiện sản xuất thuốc thú </w:t>
      </w:r>
      <w:r w:rsidRPr="00FE6127">
        <w:rPr>
          <w:color w:val="000000"/>
          <w:sz w:val="28"/>
          <w:szCs w:val="28"/>
          <w:lang w:val="vi-VN"/>
        </w:rPr>
        <w:t>y;</w:t>
      </w:r>
    </w:p>
    <w:p w14:paraId="78F2AD46"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c) Quy định t</w:t>
      </w:r>
      <w:r w:rsidRPr="00FE6127">
        <w:rPr>
          <w:color w:val="000000"/>
          <w:sz w:val="28"/>
          <w:szCs w:val="28"/>
        </w:rPr>
        <w:t xml:space="preserve">rình tự, thủ tục </w:t>
      </w:r>
      <w:r w:rsidRPr="00FE6127">
        <w:rPr>
          <w:color w:val="000000"/>
          <w:sz w:val="28"/>
          <w:szCs w:val="28"/>
          <w:lang w:val="vi-VN"/>
        </w:rPr>
        <w:t xml:space="preserve">cấp, </w:t>
      </w:r>
      <w:r w:rsidRPr="00FE6127">
        <w:rPr>
          <w:color w:val="000000"/>
          <w:sz w:val="28"/>
          <w:szCs w:val="28"/>
        </w:rPr>
        <w:t xml:space="preserve">cấp lại, thu hồi Giấy chứng nhận đủ điều kiện sản xuất thuốc thú </w:t>
      </w:r>
      <w:r w:rsidRPr="00FE6127">
        <w:rPr>
          <w:color w:val="000000"/>
          <w:sz w:val="28"/>
          <w:szCs w:val="28"/>
          <w:lang w:val="vi-VN"/>
        </w:rPr>
        <w:t>y.</w:t>
      </w:r>
    </w:p>
    <w:p w14:paraId="10EE51B1" w14:textId="533C7AF5"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rPr>
      </w:pPr>
      <w:r w:rsidRPr="00FE6127">
        <w:rPr>
          <w:color w:val="000000"/>
          <w:sz w:val="28"/>
          <w:szCs w:val="28"/>
        </w:rPr>
        <w:t xml:space="preserve">Sửa đổi Điều 97 như sau: </w:t>
      </w:r>
    </w:p>
    <w:p w14:paraId="21C09F23" w14:textId="77777777" w:rsidR="00E95E84" w:rsidRPr="00FE6127" w:rsidRDefault="00E95E84" w:rsidP="00960520">
      <w:pPr>
        <w:spacing w:before="120" w:after="120" w:line="240" w:lineRule="auto"/>
        <w:ind w:firstLine="710"/>
        <w:jc w:val="both"/>
        <w:rPr>
          <w:b/>
          <w:color w:val="000000"/>
          <w:sz w:val="28"/>
          <w:szCs w:val="28"/>
        </w:rPr>
      </w:pPr>
      <w:r w:rsidRPr="00FE6127">
        <w:rPr>
          <w:b/>
          <w:color w:val="000000"/>
          <w:szCs w:val="28"/>
        </w:rPr>
        <w:t>“</w:t>
      </w:r>
      <w:r w:rsidRPr="00FE6127">
        <w:rPr>
          <w:b/>
          <w:color w:val="000000"/>
          <w:sz w:val="28"/>
          <w:szCs w:val="28"/>
        </w:rPr>
        <w:t xml:space="preserve">Điều 97. </w:t>
      </w:r>
      <w:r w:rsidRPr="00FE6127">
        <w:rPr>
          <w:b/>
          <w:color w:val="000000"/>
          <w:sz w:val="28"/>
          <w:szCs w:val="28"/>
          <w:lang w:val="vi-VN"/>
        </w:rPr>
        <w:t>C</w:t>
      </w:r>
      <w:r w:rsidRPr="00FE6127">
        <w:rPr>
          <w:b/>
          <w:color w:val="000000"/>
          <w:sz w:val="28"/>
          <w:szCs w:val="28"/>
        </w:rPr>
        <w:t>ấp, cấp lại, thu hồi giấy chứng nhận đủ điều kiện buôn bán thuốc thú y</w:t>
      </w:r>
    </w:p>
    <w:p w14:paraId="75A5BF27" w14:textId="5D489AEC"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rPr>
        <w:t xml:space="preserve">1. </w:t>
      </w:r>
      <w:r w:rsidRPr="00FE6127">
        <w:rPr>
          <w:color w:val="000000"/>
          <w:sz w:val="28"/>
          <w:szCs w:val="28"/>
          <w:lang w:val="vi-VN"/>
        </w:rPr>
        <w:t>Chủ tịch Ủy ban nhân dân cấp tỉnh, cấp, cấp lại, thu hồi Giấy chứng nhận đủ điều kiện buôn bán thuốc thú y.</w:t>
      </w:r>
    </w:p>
    <w:p w14:paraId="72A33945"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2. Bộ trưởng Bộ Nông nghiệp và Môi trường:</w:t>
      </w:r>
    </w:p>
    <w:p w14:paraId="7AD900E0"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 xml:space="preserve">a) Quy định trường hợp cấp lại, thu hồi </w:t>
      </w:r>
      <w:r w:rsidRPr="00FE6127">
        <w:rPr>
          <w:color w:val="000000"/>
          <w:sz w:val="28"/>
          <w:szCs w:val="28"/>
        </w:rPr>
        <w:t xml:space="preserve">Giấy chứng nhận đủ điều kiện </w:t>
      </w:r>
      <w:r w:rsidRPr="00FE6127">
        <w:rPr>
          <w:color w:val="000000"/>
          <w:sz w:val="28"/>
          <w:szCs w:val="28"/>
          <w:lang w:val="vi-VN"/>
        </w:rPr>
        <w:t>buôn bán</w:t>
      </w:r>
      <w:r w:rsidRPr="00FE6127">
        <w:rPr>
          <w:color w:val="000000"/>
          <w:sz w:val="28"/>
          <w:szCs w:val="28"/>
        </w:rPr>
        <w:t xml:space="preserve"> thuốc thú </w:t>
      </w:r>
      <w:r w:rsidRPr="00FE6127">
        <w:rPr>
          <w:color w:val="000000"/>
          <w:sz w:val="28"/>
          <w:szCs w:val="28"/>
          <w:lang w:val="vi-VN"/>
        </w:rPr>
        <w:t>y;</w:t>
      </w:r>
    </w:p>
    <w:p w14:paraId="72039878"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lastRenderedPageBreak/>
        <w:t>b) Quy định t</w:t>
      </w:r>
      <w:r w:rsidRPr="00FE6127">
        <w:rPr>
          <w:color w:val="000000"/>
          <w:sz w:val="28"/>
          <w:szCs w:val="28"/>
        </w:rPr>
        <w:t xml:space="preserve">rình tự, thủ tục </w:t>
      </w:r>
      <w:r w:rsidRPr="00FE6127">
        <w:rPr>
          <w:color w:val="000000"/>
          <w:sz w:val="28"/>
          <w:szCs w:val="28"/>
          <w:lang w:val="vi-VN"/>
        </w:rPr>
        <w:t xml:space="preserve">cấp, </w:t>
      </w:r>
      <w:r w:rsidRPr="00FE6127">
        <w:rPr>
          <w:color w:val="000000"/>
          <w:sz w:val="28"/>
          <w:szCs w:val="28"/>
        </w:rPr>
        <w:t xml:space="preserve">cấp lại, thu hồi Giấy chứng nhận đủ điều kiện </w:t>
      </w:r>
      <w:r w:rsidRPr="00FE6127">
        <w:rPr>
          <w:color w:val="000000"/>
          <w:sz w:val="28"/>
          <w:szCs w:val="28"/>
          <w:lang w:val="vi-VN"/>
        </w:rPr>
        <w:t>buôn bán</w:t>
      </w:r>
      <w:r w:rsidRPr="00FE6127">
        <w:rPr>
          <w:color w:val="000000"/>
          <w:sz w:val="28"/>
          <w:szCs w:val="28"/>
        </w:rPr>
        <w:t xml:space="preserve"> thuốc thú </w:t>
      </w:r>
      <w:r w:rsidRPr="00FE6127">
        <w:rPr>
          <w:color w:val="000000"/>
          <w:sz w:val="28"/>
          <w:szCs w:val="28"/>
          <w:lang w:val="vi-VN"/>
        </w:rPr>
        <w:t>y.</w:t>
      </w:r>
    </w:p>
    <w:p w14:paraId="0EFD209E" w14:textId="7939D2A7" w:rsidR="00E95E84" w:rsidRPr="00FE6127" w:rsidRDefault="00E95E84">
      <w:pPr>
        <w:pStyle w:val="ListParagraph"/>
        <w:numPr>
          <w:ilvl w:val="0"/>
          <w:numId w:val="21"/>
        </w:numPr>
        <w:tabs>
          <w:tab w:val="left" w:pos="1134"/>
        </w:tabs>
        <w:spacing w:before="120" w:after="120" w:line="240" w:lineRule="auto"/>
        <w:ind w:left="993" w:hanging="284"/>
        <w:contextualSpacing w:val="0"/>
        <w:rPr>
          <w:color w:val="000000"/>
          <w:sz w:val="28"/>
          <w:szCs w:val="28"/>
        </w:rPr>
      </w:pPr>
      <w:r w:rsidRPr="00FE6127">
        <w:rPr>
          <w:color w:val="000000"/>
          <w:sz w:val="28"/>
          <w:szCs w:val="28"/>
        </w:rPr>
        <w:t>Sửa</w:t>
      </w:r>
      <w:r w:rsidRPr="00FE6127">
        <w:rPr>
          <w:color w:val="000000"/>
          <w:sz w:val="28"/>
          <w:szCs w:val="28"/>
          <w:lang w:val="vi-VN"/>
        </w:rPr>
        <w:t xml:space="preserve"> đổi Điều 98 như sau:</w:t>
      </w:r>
    </w:p>
    <w:p w14:paraId="1FD90BF7" w14:textId="0583D0C3" w:rsidR="00E95E84" w:rsidRPr="00FE6127" w:rsidRDefault="0002617C" w:rsidP="00960520">
      <w:pPr>
        <w:tabs>
          <w:tab w:val="left" w:pos="709"/>
        </w:tabs>
        <w:spacing w:before="120" w:after="120" w:line="240" w:lineRule="auto"/>
        <w:jc w:val="both"/>
        <w:rPr>
          <w:b/>
          <w:color w:val="000000"/>
          <w:sz w:val="28"/>
          <w:szCs w:val="28"/>
        </w:rPr>
      </w:pPr>
      <w:r w:rsidRPr="00FE6127">
        <w:rPr>
          <w:b/>
          <w:color w:val="000000"/>
          <w:sz w:val="28"/>
          <w:szCs w:val="28"/>
          <w:lang w:val="vi-VN"/>
        </w:rPr>
        <w:tab/>
      </w:r>
      <w:r w:rsidR="00E95E84" w:rsidRPr="00FE6127">
        <w:rPr>
          <w:b/>
          <w:color w:val="000000"/>
          <w:sz w:val="28"/>
          <w:szCs w:val="28"/>
        </w:rPr>
        <w:t xml:space="preserve">“Điều 98. </w:t>
      </w:r>
      <w:r w:rsidR="00E95E84" w:rsidRPr="00FE6127">
        <w:rPr>
          <w:b/>
          <w:color w:val="000000"/>
          <w:sz w:val="28"/>
          <w:szCs w:val="28"/>
          <w:lang w:val="vi-VN"/>
        </w:rPr>
        <w:t>C</w:t>
      </w:r>
      <w:r w:rsidR="00E95E84" w:rsidRPr="00FE6127">
        <w:rPr>
          <w:b/>
          <w:color w:val="000000"/>
          <w:sz w:val="28"/>
          <w:szCs w:val="28"/>
        </w:rPr>
        <w:t>ấp, cấp lại, thu hồi giấy chứng nhận đủ điều kiện nhập khẩu thuốc thú y</w:t>
      </w:r>
    </w:p>
    <w:p w14:paraId="64ACCFE8"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rPr>
        <w:t xml:space="preserve">1. </w:t>
      </w:r>
      <w:r w:rsidRPr="00FE6127">
        <w:rPr>
          <w:color w:val="000000"/>
          <w:sz w:val="28"/>
          <w:szCs w:val="28"/>
          <w:lang w:val="vi-VN"/>
        </w:rPr>
        <w:t xml:space="preserve">Chủ tịch Ủy ban nhân dân cấp tỉnh, cấp, thu hồi Giấy chứng nhận đủ điều kiện nhập khẩu thuốc thú y; cấp lại Giấy chứng nhận đủ điều kiện nhập khẩu thuốc thú y (trong trường hợp bị mất, sai sót, hư hỏng; thay đổi thông tin có liên quan đến tổ chức đăng ký). </w:t>
      </w:r>
    </w:p>
    <w:p w14:paraId="54B0D491"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2. Bộ trưởng Bộ Nông nghiệp và Môi trường:</w:t>
      </w:r>
    </w:p>
    <w:p w14:paraId="1ED79DFD"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 xml:space="preserve">a) Quy định trường hợp cấp lại, thu hồi </w:t>
      </w:r>
      <w:r w:rsidRPr="00FE6127">
        <w:rPr>
          <w:color w:val="000000"/>
          <w:sz w:val="28"/>
          <w:szCs w:val="28"/>
        </w:rPr>
        <w:t xml:space="preserve">Giấy chứng nhận đủ điều kiện </w:t>
      </w:r>
      <w:r w:rsidRPr="00FE6127">
        <w:rPr>
          <w:color w:val="000000"/>
          <w:sz w:val="28"/>
          <w:szCs w:val="28"/>
          <w:lang w:val="vi-VN"/>
        </w:rPr>
        <w:t>nhập khẩu</w:t>
      </w:r>
      <w:r w:rsidRPr="00FE6127">
        <w:rPr>
          <w:color w:val="000000"/>
          <w:sz w:val="28"/>
          <w:szCs w:val="28"/>
        </w:rPr>
        <w:t xml:space="preserve"> thuốc thú </w:t>
      </w:r>
      <w:r w:rsidRPr="00FE6127">
        <w:rPr>
          <w:color w:val="000000"/>
          <w:sz w:val="28"/>
          <w:szCs w:val="28"/>
          <w:lang w:val="vi-VN"/>
        </w:rPr>
        <w:t>y;</w:t>
      </w:r>
    </w:p>
    <w:p w14:paraId="50D4A82F" w14:textId="77777777" w:rsidR="00E95E84" w:rsidRPr="00FE6127" w:rsidRDefault="00E95E84" w:rsidP="00960520">
      <w:pPr>
        <w:spacing w:before="120" w:after="120" w:line="240" w:lineRule="auto"/>
        <w:ind w:firstLine="710"/>
        <w:jc w:val="both"/>
        <w:rPr>
          <w:color w:val="000000"/>
          <w:sz w:val="28"/>
          <w:szCs w:val="28"/>
          <w:lang w:val="vi-VN"/>
        </w:rPr>
      </w:pPr>
      <w:r w:rsidRPr="00FE6127">
        <w:rPr>
          <w:color w:val="000000"/>
          <w:sz w:val="28"/>
          <w:szCs w:val="28"/>
          <w:lang w:val="vi-VN"/>
        </w:rPr>
        <w:t>b) Quy định t</w:t>
      </w:r>
      <w:r w:rsidRPr="00FE6127">
        <w:rPr>
          <w:color w:val="000000"/>
          <w:sz w:val="28"/>
          <w:szCs w:val="28"/>
        </w:rPr>
        <w:t xml:space="preserve">rình tự, thủ tục </w:t>
      </w:r>
      <w:r w:rsidRPr="00FE6127">
        <w:rPr>
          <w:color w:val="000000"/>
          <w:sz w:val="28"/>
          <w:szCs w:val="28"/>
          <w:lang w:val="vi-VN"/>
        </w:rPr>
        <w:t xml:space="preserve">cấp, </w:t>
      </w:r>
      <w:r w:rsidRPr="00FE6127">
        <w:rPr>
          <w:color w:val="000000"/>
          <w:sz w:val="28"/>
          <w:szCs w:val="28"/>
        </w:rPr>
        <w:t xml:space="preserve">cấp lại, thu hồi Giấy chứng nhận đủ điều kiện </w:t>
      </w:r>
      <w:r w:rsidRPr="00FE6127">
        <w:rPr>
          <w:color w:val="000000"/>
          <w:sz w:val="28"/>
          <w:szCs w:val="28"/>
          <w:lang w:val="vi-VN"/>
        </w:rPr>
        <w:t>nhập khẩu</w:t>
      </w:r>
      <w:r w:rsidRPr="00FE6127">
        <w:rPr>
          <w:color w:val="000000"/>
          <w:sz w:val="28"/>
          <w:szCs w:val="28"/>
        </w:rPr>
        <w:t xml:space="preserve"> thuốc thú </w:t>
      </w:r>
      <w:r w:rsidRPr="00FE6127">
        <w:rPr>
          <w:color w:val="000000"/>
          <w:sz w:val="28"/>
          <w:szCs w:val="28"/>
          <w:lang w:val="vi-VN"/>
        </w:rPr>
        <w:t>y.</w:t>
      </w:r>
    </w:p>
    <w:p w14:paraId="0944F289" w14:textId="22EBF5A9"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đổi, bổ sung một số khoản Điều 100 như sau: </w:t>
      </w:r>
    </w:p>
    <w:p w14:paraId="351934FB"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 Sửa đổi, bổ sung khoản 1 như sau:</w:t>
      </w:r>
    </w:p>
    <w:p w14:paraId="23125867"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Thuốc thú y có Giấy chứng nhận lưu hành thuốc thú y tại Việt Nam thì được phép nhập khẩu, trừ vắc-xin, vi sinh vật dùng trong thú y khi nhập khẩu phải có giấy phép nhập khẩu của Bộ Nông nghiệp và Môi trường”</w:t>
      </w:r>
    </w:p>
    <w:p w14:paraId="11D62B62"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 Sửa đổi, bổ sung khoản 4 như sau:</w:t>
      </w:r>
    </w:p>
    <w:p w14:paraId="604AF869"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“4. Tổ chức, cá nhân nhập khẩu vắc-xin, vi sinh vật quy định tại khoản 1  Điều này và thuốc thú y, nguyên liệu thuốc thú y quy định tại khoản 2 và khoản 3 Điều này nộp hồ sơ đăng ký nhập khẩu thuốc thú y, nguyên liệu thuốc thú y cho Bộ Nông nghiệp và Môi trường. </w:t>
      </w:r>
    </w:p>
    <w:p w14:paraId="3728BB9F"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Bộ trưởng Bộ Nông nghiệp và Môi trường quy định hồ sơ, trình tự, thủ tục đăng ký nhập khẩu thuốc thú y, nguyên liệu thuốc thú y.</w:t>
      </w:r>
    </w:p>
    <w:p w14:paraId="30B296AF" w14:textId="77777777" w:rsidR="00E95E84" w:rsidRPr="00FE6127" w:rsidRDefault="00E95E84" w:rsidP="00960520">
      <w:pPr>
        <w:spacing w:before="120" w:after="120" w:line="240" w:lineRule="auto"/>
        <w:ind w:firstLine="709"/>
        <w:rPr>
          <w:color w:val="000000"/>
          <w:sz w:val="28"/>
          <w:szCs w:val="28"/>
        </w:rPr>
      </w:pPr>
      <w:r w:rsidRPr="00FE6127">
        <w:rPr>
          <w:color w:val="000000"/>
          <w:sz w:val="28"/>
          <w:szCs w:val="28"/>
          <w:lang w:val="vi-VN"/>
        </w:rPr>
        <w:t xml:space="preserve">c) </w:t>
      </w:r>
      <w:r w:rsidRPr="00FE6127">
        <w:rPr>
          <w:color w:val="000000"/>
          <w:sz w:val="28"/>
          <w:szCs w:val="28"/>
        </w:rPr>
        <w:t>Sửa đổi, bổ sung khoản 6 như sau:</w:t>
      </w:r>
    </w:p>
    <w:p w14:paraId="4E4B7BD5" w14:textId="77777777" w:rsidR="00E95E84" w:rsidRPr="00FE6127" w:rsidRDefault="00E95E84" w:rsidP="00960520">
      <w:pPr>
        <w:spacing w:before="120" w:after="120" w:line="240" w:lineRule="auto"/>
        <w:ind w:firstLine="709"/>
        <w:jc w:val="both"/>
        <w:rPr>
          <w:color w:val="000000"/>
          <w:sz w:val="28"/>
          <w:szCs w:val="28"/>
        </w:rPr>
      </w:pPr>
      <w:r w:rsidRPr="00FE6127">
        <w:rPr>
          <w:color w:val="000000"/>
          <w:sz w:val="28"/>
          <w:szCs w:val="28"/>
        </w:rPr>
        <w:t xml:space="preserve">“6. </w:t>
      </w:r>
      <w:r w:rsidRPr="00FE6127">
        <w:rPr>
          <w:color w:val="000000"/>
          <w:sz w:val="28"/>
          <w:szCs w:val="28"/>
          <w:lang w:val="vi-VN"/>
        </w:rPr>
        <w:t>Chủ tịch Ủy ban nhân dân cấp tỉnh</w:t>
      </w:r>
      <w:r w:rsidRPr="00FE6127">
        <w:rPr>
          <w:color w:val="000000"/>
          <w:sz w:val="28"/>
          <w:szCs w:val="28"/>
        </w:rPr>
        <w:t xml:space="preserve"> thực hiện kiểm tra chất lượng thuốc thú y nhập khẩu tại cửa khẩu theo quy định của pháp luật.”. </w:t>
      </w:r>
    </w:p>
    <w:p w14:paraId="40DA866D" w14:textId="77777777" w:rsidR="00E95E84" w:rsidRPr="00FE6127" w:rsidRDefault="00E95E84">
      <w:pPr>
        <w:pStyle w:val="ListParagraph"/>
        <w:numPr>
          <w:ilvl w:val="0"/>
          <w:numId w:val="21"/>
        </w:numPr>
        <w:tabs>
          <w:tab w:val="left" w:pos="1134"/>
        </w:tabs>
        <w:spacing w:before="120" w:after="120" w:line="240" w:lineRule="auto"/>
        <w:ind w:left="993" w:hanging="284"/>
        <w:contextualSpacing w:val="0"/>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Sửa </w:t>
      </w:r>
      <w:r w:rsidRPr="00FE6127">
        <w:rPr>
          <w:color w:val="000000"/>
          <w:sz w:val="28"/>
          <w:szCs w:val="28"/>
        </w:rPr>
        <w:t>đổi</w:t>
      </w:r>
      <w:r w:rsidRPr="00FE6127">
        <w:rPr>
          <w:rFonts w:asciiTheme="majorHAnsi" w:hAnsiTheme="majorHAnsi" w:cstheme="majorHAnsi"/>
          <w:color w:val="000000"/>
          <w:sz w:val="28"/>
          <w:szCs w:val="28"/>
          <w:lang w:val="vi-VN"/>
        </w:rPr>
        <w:t xml:space="preserve"> </w:t>
      </w:r>
      <w:r w:rsidRPr="00FE6127">
        <w:rPr>
          <w:rFonts w:asciiTheme="majorHAnsi" w:hAnsiTheme="majorHAnsi" w:cstheme="majorHAnsi"/>
          <w:color w:val="000000"/>
          <w:sz w:val="28"/>
          <w:szCs w:val="28"/>
        </w:rPr>
        <w:t xml:space="preserve">Điều 109 như sau: </w:t>
      </w:r>
    </w:p>
    <w:p w14:paraId="1A63DA98"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color w:val="000000"/>
          <w:sz w:val="28"/>
          <w:szCs w:val="28"/>
        </w:rPr>
        <w:t>Điều 109. Cấp, gia hạn chứng chỉ hành nghề thú y</w:t>
      </w:r>
    </w:p>
    <w:p w14:paraId="03C5A847"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1. </w:t>
      </w:r>
      <w:r w:rsidRPr="00FE6127">
        <w:rPr>
          <w:color w:val="000000"/>
          <w:sz w:val="28"/>
          <w:szCs w:val="28"/>
          <w:lang w:val="vi-VN"/>
        </w:rPr>
        <w:t>Chủ tịch Ủy ban nhân dân cấp tỉnh</w:t>
      </w:r>
      <w:r w:rsidRPr="00FE6127">
        <w:rPr>
          <w:rFonts w:asciiTheme="majorHAnsi" w:hAnsiTheme="majorHAnsi" w:cstheme="majorHAnsi"/>
          <w:color w:val="000000"/>
          <w:sz w:val="28"/>
          <w:szCs w:val="28"/>
        </w:rPr>
        <w:t xml:space="preserve"> cấp, </w:t>
      </w:r>
      <w:r w:rsidRPr="00FE6127">
        <w:rPr>
          <w:rFonts w:asciiTheme="majorHAnsi" w:hAnsiTheme="majorHAnsi" w:cstheme="majorHAnsi"/>
          <w:color w:val="000000"/>
          <w:sz w:val="28"/>
          <w:szCs w:val="28"/>
          <w:lang w:val="vi-VN"/>
        </w:rPr>
        <w:t xml:space="preserve">cấp lại, </w:t>
      </w:r>
      <w:r w:rsidRPr="00FE6127">
        <w:rPr>
          <w:rFonts w:asciiTheme="majorHAnsi" w:hAnsiTheme="majorHAnsi" w:cstheme="majorHAnsi"/>
          <w:color w:val="000000"/>
          <w:sz w:val="28"/>
          <w:szCs w:val="28"/>
        </w:rPr>
        <w:t>gia hạn Chứng chỉ hành nghề thú y quy định tại Điều 107 của Luật này.</w:t>
      </w:r>
    </w:p>
    <w:p w14:paraId="50D561F7" w14:textId="176D2D91"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 xml:space="preserve">2. </w:t>
      </w:r>
      <w:r w:rsidRPr="00FE6127">
        <w:rPr>
          <w:rFonts w:asciiTheme="majorHAnsi" w:hAnsiTheme="majorHAnsi" w:cstheme="majorHAnsi"/>
          <w:color w:val="000000"/>
          <w:sz w:val="28"/>
          <w:szCs w:val="28"/>
          <w:lang w:val="vi-VN"/>
        </w:rPr>
        <w:t>Chứng chỉ hành nghề thú y có giá trị 05 năm.</w:t>
      </w:r>
    </w:p>
    <w:p w14:paraId="251C2716" w14:textId="77777777" w:rsidR="00E95E84" w:rsidRPr="00FE6127" w:rsidRDefault="00E95E84" w:rsidP="0016289B">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3. </w:t>
      </w:r>
      <w:r w:rsidRPr="00FE6127">
        <w:rPr>
          <w:rFonts w:asciiTheme="majorHAnsi" w:hAnsiTheme="majorHAnsi" w:cstheme="majorHAnsi"/>
          <w:color w:val="000000"/>
          <w:sz w:val="28"/>
          <w:szCs w:val="28"/>
        </w:rPr>
        <w:t xml:space="preserve">Bộ trưởng Bộ Nông nghiệp và Môi trường quy </w:t>
      </w:r>
      <w:r w:rsidRPr="00FE6127">
        <w:rPr>
          <w:rFonts w:asciiTheme="majorHAnsi" w:hAnsiTheme="majorHAnsi" w:cstheme="majorHAnsi"/>
          <w:color w:val="000000"/>
          <w:sz w:val="28"/>
          <w:szCs w:val="28"/>
          <w:lang w:val="vi-VN"/>
        </w:rPr>
        <w:t xml:space="preserve">định: </w:t>
      </w:r>
    </w:p>
    <w:p w14:paraId="44142F1D" w14:textId="77777777" w:rsidR="00E95E84" w:rsidRPr="00FE6127" w:rsidRDefault="00E95E84" w:rsidP="0016289B">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a) Trường hợp được cấp lại chứng chỉ hành nghề thú y; </w:t>
      </w:r>
    </w:p>
    <w:p w14:paraId="5560473F" w14:textId="77777777" w:rsidR="00E95E84" w:rsidRPr="00FE6127" w:rsidRDefault="00E95E84" w:rsidP="0016289B">
      <w:pPr>
        <w:widowControl w:val="0"/>
        <w:suppressAutoHyphens w:val="0"/>
        <w:spacing w:before="120" w:after="120" w:line="240" w:lineRule="auto"/>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b)</w:t>
      </w:r>
      <w:r w:rsidRPr="00FE6127">
        <w:rPr>
          <w:rFonts w:asciiTheme="majorHAnsi" w:hAnsiTheme="majorHAnsi" w:cstheme="majorHAnsi"/>
          <w:color w:val="000000"/>
          <w:sz w:val="28"/>
          <w:szCs w:val="28"/>
        </w:rPr>
        <w:t xml:space="preserve"> </w:t>
      </w:r>
      <w:r w:rsidRPr="00FE6127">
        <w:rPr>
          <w:rFonts w:asciiTheme="majorHAnsi" w:hAnsiTheme="majorHAnsi" w:cstheme="majorHAnsi"/>
          <w:color w:val="000000"/>
          <w:sz w:val="28"/>
          <w:szCs w:val="28"/>
          <w:lang w:val="vi-VN"/>
        </w:rPr>
        <w:t>H</w:t>
      </w:r>
      <w:r w:rsidRPr="00FE6127">
        <w:rPr>
          <w:rFonts w:asciiTheme="majorHAnsi" w:hAnsiTheme="majorHAnsi" w:cstheme="majorHAnsi"/>
          <w:color w:val="000000"/>
          <w:sz w:val="28"/>
          <w:szCs w:val="28"/>
        </w:rPr>
        <w:t xml:space="preserve">ồ sơ, trình tự, thủ tục cấp, </w:t>
      </w:r>
      <w:r w:rsidRPr="00FE6127">
        <w:rPr>
          <w:rFonts w:asciiTheme="majorHAnsi" w:hAnsiTheme="majorHAnsi" w:cstheme="majorHAnsi"/>
          <w:color w:val="000000"/>
          <w:sz w:val="28"/>
          <w:szCs w:val="28"/>
          <w:lang w:val="vi-VN"/>
        </w:rPr>
        <w:t xml:space="preserve">cấp lại, </w:t>
      </w:r>
      <w:r w:rsidRPr="00FE6127">
        <w:rPr>
          <w:rFonts w:asciiTheme="majorHAnsi" w:hAnsiTheme="majorHAnsi" w:cstheme="majorHAnsi"/>
          <w:color w:val="000000"/>
          <w:sz w:val="28"/>
          <w:szCs w:val="28"/>
        </w:rPr>
        <w:t>gia hạn Chứng chỉ hành nghề thú y".</w:t>
      </w:r>
    </w:p>
    <w:p w14:paraId="56C17A82" w14:textId="750AB203" w:rsidR="005D650B" w:rsidRPr="00FE6127" w:rsidRDefault="00E95E84">
      <w:pPr>
        <w:pStyle w:val="ListParagraph"/>
        <w:numPr>
          <w:ilvl w:val="0"/>
          <w:numId w:val="21"/>
        </w:numPr>
        <w:tabs>
          <w:tab w:val="left" w:pos="1134"/>
        </w:tabs>
        <w:spacing w:before="120" w:after="120" w:line="240" w:lineRule="auto"/>
        <w:ind w:left="0" w:firstLine="709"/>
        <w:contextualSpacing w:val="0"/>
        <w:rPr>
          <w:color w:val="000000"/>
          <w:sz w:val="28"/>
          <w:szCs w:val="28"/>
          <w:lang w:val="vi-VN"/>
        </w:rPr>
      </w:pPr>
      <w:r w:rsidRPr="00FE6127">
        <w:rPr>
          <w:rFonts w:asciiTheme="majorHAnsi" w:hAnsiTheme="majorHAnsi" w:cstheme="majorHAnsi"/>
          <w:color w:val="000000"/>
          <w:sz w:val="28"/>
          <w:szCs w:val="28"/>
          <w:lang w:val="vi-VN"/>
        </w:rPr>
        <w:lastRenderedPageBreak/>
        <w:t xml:space="preserve">Bãi bỏ </w:t>
      </w:r>
      <w:r w:rsidRPr="00FE6127">
        <w:rPr>
          <w:color w:val="000000"/>
          <w:sz w:val="28"/>
          <w:szCs w:val="28"/>
        </w:rPr>
        <w:t xml:space="preserve">Khoản 10 Điều 8; Khoản 2 Điều 9; Khoản 4 Điều 25; Khoản 4 Điều 27; Khoản 5 Điều 33; Khoản 4 Điều 35; Điều 42, </w:t>
      </w:r>
      <w:r w:rsidRPr="00FE6127">
        <w:rPr>
          <w:color w:val="000000"/>
          <w:sz w:val="28"/>
          <w:szCs w:val="28"/>
          <w:lang w:val="vi-VN"/>
        </w:rPr>
        <w:t>Điều 45, Điều 48</w:t>
      </w:r>
      <w:r w:rsidRPr="00FE6127">
        <w:rPr>
          <w:color w:val="000000"/>
          <w:sz w:val="28"/>
          <w:szCs w:val="28"/>
        </w:rPr>
        <w:t xml:space="preserve"> và Điều 55; Điểm a khoản 1, Điểm a, Điểm đ Khoản 2 Điều 69; Điểm b khoản 2 Điều 73; Khoản 1 Điều 74; </w:t>
      </w:r>
      <w:r w:rsidRPr="00FE6127">
        <w:rPr>
          <w:color w:val="000000"/>
          <w:sz w:val="28"/>
          <w:szCs w:val="28"/>
          <w:lang w:val="vi-VN"/>
        </w:rPr>
        <w:t xml:space="preserve">Khoản 2 Điều 76; </w:t>
      </w:r>
      <w:r w:rsidRPr="00FE6127">
        <w:rPr>
          <w:color w:val="000000"/>
          <w:sz w:val="28"/>
          <w:szCs w:val="28"/>
        </w:rPr>
        <w:t>Điều 85; Khoản 2 Điều 88; Khoản 1, khoản 6 Điều 90; Khoản 1 Điều 92; Điểm b khoản 1 Điều 108; Điều 110 Luật Thú y.</w:t>
      </w:r>
    </w:p>
    <w:p w14:paraId="59233C84" w14:textId="0B1F9C72" w:rsidR="00E95E84" w:rsidRPr="00FE6127" w:rsidRDefault="00E95E84">
      <w:pPr>
        <w:pStyle w:val="ListParagraph"/>
        <w:numPr>
          <w:ilvl w:val="0"/>
          <w:numId w:val="21"/>
        </w:numPr>
        <w:tabs>
          <w:tab w:val="left" w:pos="1134"/>
        </w:tabs>
        <w:spacing w:before="120" w:after="120" w:line="240" w:lineRule="auto"/>
        <w:ind w:left="0" w:firstLine="709"/>
        <w:contextualSpacing w:val="0"/>
        <w:rPr>
          <w:color w:val="000000"/>
          <w:sz w:val="28"/>
          <w:szCs w:val="28"/>
        </w:rPr>
      </w:pPr>
      <w:r w:rsidRPr="00FE6127">
        <w:rPr>
          <w:color w:val="000000"/>
          <w:sz w:val="28"/>
          <w:szCs w:val="28"/>
        </w:rPr>
        <w:t>Thay</w:t>
      </w:r>
      <w:r w:rsidRPr="00FE6127">
        <w:rPr>
          <w:rFonts w:asciiTheme="majorHAnsi" w:hAnsiTheme="majorHAnsi" w:cstheme="majorHAnsi"/>
          <w:color w:val="000000"/>
          <w:sz w:val="28"/>
          <w:szCs w:val="28"/>
        </w:rPr>
        <w:t xml:space="preserve"> thế một số cụm từ sau đây:</w:t>
      </w:r>
    </w:p>
    <w:p w14:paraId="37D56B8C" w14:textId="77777777" w:rsidR="00E95E84" w:rsidRPr="00FE6127" w:rsidRDefault="00E95E84" w:rsidP="0016289B">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w:t>
      </w:r>
      <w:r w:rsidRPr="00FE6127">
        <w:rPr>
          <w:rFonts w:asciiTheme="majorHAnsi" w:hAnsiTheme="majorHAnsi" w:cstheme="majorHAnsi"/>
          <w:color w:val="000000"/>
          <w:sz w:val="28"/>
          <w:szCs w:val="28"/>
          <w:lang w:val="vi-VN"/>
        </w:rPr>
        <w:t xml:space="preserve"> </w:t>
      </w:r>
      <w:r w:rsidRPr="00FE6127">
        <w:rPr>
          <w:rFonts w:asciiTheme="majorHAnsi" w:hAnsiTheme="majorHAnsi" w:cstheme="majorHAnsi"/>
          <w:color w:val="000000"/>
          <w:sz w:val="28"/>
          <w:szCs w:val="28"/>
        </w:rPr>
        <w:t>Thay thế cụm từ “Bộ Nông nghiệp và Phát triển nông thôn” bằng cụm từ “Bộ Nông nghiệp và Môi trường.”; thay thế cụm từ “Cục Thú y” bằng cụm từ “Cơ quan quản lý chuyên ngành chăn nuôi và thú y trung ương.”; thay thế cụm từ “Sở Nông nghiệp và Phát triển nông thôn” bằng cụm từ “Sở Nông nghiệp và Môi trường.”; thay thế cụm từ “Cơ quan quản lý chuyên ngành thú y” bằng cụm từ “Cơ quan quản lý chuyên ngành chăn nuôi và thú y”</w:t>
      </w:r>
    </w:p>
    <w:p w14:paraId="7DF6EA1D" w14:textId="334F6C28" w:rsidR="00E95E84" w:rsidRPr="00FE6127" w:rsidRDefault="00E95E84" w:rsidP="00960520">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lang w:val="vi-VN"/>
        </w:rPr>
      </w:pPr>
      <w:r w:rsidRPr="00FE6127">
        <w:rPr>
          <w:rFonts w:asciiTheme="majorHAnsi" w:hAnsiTheme="majorHAnsi" w:cstheme="majorHAnsi"/>
          <w:bCs/>
          <w:color w:val="000000"/>
          <w:spacing w:val="-2"/>
          <w:sz w:val="28"/>
          <w:szCs w:val="28"/>
          <w:lang w:val="pt-BR"/>
        </w:rPr>
        <w:t xml:space="preserve">b) </w:t>
      </w:r>
      <w:r w:rsidRPr="00FE6127">
        <w:rPr>
          <w:rFonts w:asciiTheme="majorHAnsi" w:hAnsiTheme="majorHAnsi" w:cstheme="majorHAnsi"/>
          <w:bCs/>
          <w:color w:val="000000"/>
          <w:sz w:val="28"/>
          <w:szCs w:val="28"/>
        </w:rPr>
        <w:t>Thay thế cụm từ “Bộ Nông nghiệp và Phát triển nông thôn” bằng “Bộ Nông nghiệp và Môi trường”; cụm từ “Bộ Thông tin và Truyền thông” bằng “Bộ Văn hóa thể thao và Du lịch”; cụm từ “Bộ Tài nguyên và Môi trường” bằng “Bộ Nông nghiệp và Môi trường”; cụm từ “Bộ Giao thông vận tải” bằng “Bộ Xây dựng”; cụm từ “Sở Nông nghiệp và Phát triển nông thôn” bằng “Sở Nông nghiệp và Môi trường”.</w:t>
      </w:r>
    </w:p>
    <w:p w14:paraId="54BB30F2" w14:textId="4FAA0A52" w:rsidR="00983F45" w:rsidRPr="00FE6127" w:rsidRDefault="00E95E84">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1"/>
        <w:rPr>
          <w:rFonts w:asciiTheme="majorHAnsi" w:eastAsia="Times New Roman" w:hAnsiTheme="majorHAnsi" w:cstheme="majorHAnsi"/>
          <w:b/>
          <w:iCs/>
          <w:color w:val="000000"/>
          <w:sz w:val="28"/>
          <w:szCs w:val="28"/>
          <w:shd w:val="clear" w:color="auto" w:fill="FFFF00"/>
        </w:rPr>
      </w:pPr>
      <w:r w:rsidRPr="00FE6127">
        <w:rPr>
          <w:rFonts w:asciiTheme="majorHAnsi" w:eastAsia="Times New Roman" w:hAnsiTheme="majorHAnsi" w:cstheme="majorHAnsi"/>
          <w:color w:val="000000"/>
          <w:sz w:val="28"/>
          <w:szCs w:val="28"/>
          <w:lang w:val="vi-VN"/>
        </w:rPr>
        <w:t xml:space="preserve"> </w:t>
      </w:r>
      <w:r w:rsidR="00983F45" w:rsidRPr="00FE6127">
        <w:rPr>
          <w:rFonts w:asciiTheme="majorHAnsi" w:eastAsia="Times New Roman" w:hAnsiTheme="majorHAnsi" w:cstheme="majorHAnsi"/>
          <w:b/>
          <w:bCs/>
          <w:color w:val="000000"/>
          <w:sz w:val="28"/>
          <w:szCs w:val="28"/>
        </w:rPr>
        <w:t xml:space="preserve">Sửa đổi, bổ sung một số điều của Luật Thủy lợi </w:t>
      </w:r>
    </w:p>
    <w:p w14:paraId="0D36872C" w14:textId="77777777" w:rsidR="00812D1D" w:rsidRPr="00FE6127" w:rsidRDefault="00812D1D">
      <w:pPr>
        <w:pStyle w:val="NOIDUNG"/>
        <w:widowControl w:val="0"/>
        <w:numPr>
          <w:ilvl w:val="0"/>
          <w:numId w:val="14"/>
        </w:numPr>
        <w:spacing w:after="120"/>
        <w:rPr>
          <w:color w:val="000000"/>
          <w:szCs w:val="28"/>
          <w:lang w:val="en-US"/>
        </w:rPr>
      </w:pPr>
      <w:r w:rsidRPr="00FE6127">
        <w:rPr>
          <w:color w:val="000000"/>
          <w:szCs w:val="28"/>
          <w:lang w:val="en-US"/>
        </w:rPr>
        <w:t xml:space="preserve">Sửa đổi, bổ sung khoản 1 Điều 21 như sau: </w:t>
      </w:r>
    </w:p>
    <w:p w14:paraId="7FEC53E9"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 xml:space="preserve">“1. Đối với công trình thủy lợi sử dụng vốn nhà nước, trách nhiệm quản lý công trình thủy lợi được quy định như sau: </w:t>
      </w:r>
    </w:p>
    <w:p w14:paraId="285C02F0"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 xml:space="preserve">a) Bộ Nông nghiệp và Môi trường quản lý công trình thủy lợi quan trọng đặc biệt; </w:t>
      </w:r>
    </w:p>
    <w:p w14:paraId="6CE97D3D"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 xml:space="preserve">b) Bộ Nông nghiệp và Môi trường, Ủy ban nhân dân cấp tỉnh quản lý công trình thủy lợi mà việc khai thác và bảo vệ liên quan đến 02 tỉnh trở lên theo danh mục và phạm vi quản lý do Bộ trưởng Bộ Nông nghiệp và Môi trường quy định; </w:t>
      </w:r>
    </w:p>
    <w:p w14:paraId="54767503"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c) Ủy ban nhân dân cấp tỉnh quản lý hoặc phân cấp cho Ủy ban nhân dân cấp xã quản lý công trình thủy lợi trên địa bàn căn cứ vào điều kiện cụ thể của từng địa phương, trừ trường hợp quy định tại điểm a, điểm b khoản này.”</w:t>
      </w:r>
    </w:p>
    <w:p w14:paraId="5F73C4A3" w14:textId="77777777" w:rsidR="00812D1D" w:rsidRPr="00FE6127" w:rsidRDefault="00812D1D">
      <w:pPr>
        <w:pStyle w:val="NOIDUNG"/>
        <w:widowControl w:val="0"/>
        <w:numPr>
          <w:ilvl w:val="0"/>
          <w:numId w:val="14"/>
        </w:numPr>
        <w:spacing w:after="120"/>
        <w:rPr>
          <w:color w:val="000000"/>
          <w:szCs w:val="28"/>
          <w:lang w:val="en-US"/>
        </w:rPr>
      </w:pPr>
      <w:r w:rsidRPr="00FE6127">
        <w:rPr>
          <w:color w:val="000000"/>
          <w:szCs w:val="28"/>
          <w:lang w:val="en-US"/>
        </w:rPr>
        <w:t xml:space="preserve">Sửa đổi, bổ sung khoản 3 Điều 24 như sau: </w:t>
      </w:r>
    </w:p>
    <w:p w14:paraId="774B852B"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“3. Thẩm quyền phê duyệt, công bố công khai quy trình vận hành công trình thủy lợi được quy định như sau:</w:t>
      </w:r>
    </w:p>
    <w:p w14:paraId="2740A84D"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a) Bộ trưởng Bộ Nông nghiệp và Môi trường phê duyệt, công bố công khai quy trình vận hành công trình thủy lợi quan trọng đặc biệt, công trình thủy lợi mà việc khai thác và bảo vệ liên quan đến 02 tỉnh trở lên;</w:t>
      </w:r>
    </w:p>
    <w:p w14:paraId="7685582D" w14:textId="77777777" w:rsidR="00812D1D" w:rsidRPr="00FE6127" w:rsidRDefault="00812D1D" w:rsidP="009D1AD9">
      <w:pPr>
        <w:pStyle w:val="NOIDUNG"/>
        <w:keepNext w:val="0"/>
        <w:widowControl w:val="0"/>
        <w:spacing w:after="120"/>
        <w:rPr>
          <w:color w:val="000000"/>
          <w:szCs w:val="28"/>
          <w:lang w:val="en-US"/>
        </w:rPr>
      </w:pPr>
      <w:r w:rsidRPr="00FE6127">
        <w:rPr>
          <w:color w:val="000000"/>
          <w:szCs w:val="28"/>
          <w:lang w:val="en-US"/>
        </w:rPr>
        <w:t xml:space="preserve">b) Chủ tịch Ủy ban nhân dân cấp tỉnh phê duyệt hoặc phân cấp cho Chủ tịch Ủy ban nhân dân cấp xã phê duyệt, công bố công khai quy trình vận hành công trình thủy lợi trên địa bàn, trừ công trình thủy lợi quy định tại điểm a khoản </w:t>
      </w:r>
      <w:r w:rsidRPr="00FE6127">
        <w:rPr>
          <w:color w:val="000000"/>
          <w:szCs w:val="28"/>
          <w:lang w:val="en-US"/>
        </w:rPr>
        <w:lastRenderedPageBreak/>
        <w:t xml:space="preserve">này và khoản 4 Điều này.”. </w:t>
      </w:r>
    </w:p>
    <w:p w14:paraId="7494BE1D" w14:textId="77777777" w:rsidR="00812D1D" w:rsidRPr="00FE6127" w:rsidRDefault="00812D1D">
      <w:pPr>
        <w:pStyle w:val="NOIDUNG"/>
        <w:keepNext w:val="0"/>
        <w:widowControl w:val="0"/>
        <w:numPr>
          <w:ilvl w:val="0"/>
          <w:numId w:val="14"/>
        </w:numPr>
        <w:spacing w:after="120"/>
        <w:rPr>
          <w:color w:val="000000"/>
          <w:szCs w:val="28"/>
          <w:lang w:val="en-US"/>
        </w:rPr>
      </w:pPr>
      <w:r w:rsidRPr="00FE6127">
        <w:rPr>
          <w:color w:val="000000"/>
          <w:szCs w:val="28"/>
          <w:lang w:val="en-US"/>
        </w:rPr>
        <w:t xml:space="preserve">Sửa đổi, bổ sung một số khoản của Điều 41 như sau:  </w:t>
      </w:r>
    </w:p>
    <w:p w14:paraId="094E63D6" w14:textId="77777777" w:rsidR="00812D1D" w:rsidRPr="00FE6127" w:rsidRDefault="00812D1D" w:rsidP="009D1AD9">
      <w:pPr>
        <w:pStyle w:val="NOIDUNG"/>
        <w:keepNext w:val="0"/>
        <w:widowControl w:val="0"/>
        <w:spacing w:after="120"/>
        <w:ind w:firstLine="709"/>
        <w:rPr>
          <w:color w:val="000000"/>
          <w:szCs w:val="28"/>
          <w:lang w:val="en-US"/>
        </w:rPr>
      </w:pPr>
      <w:r w:rsidRPr="00FE6127">
        <w:rPr>
          <w:color w:val="000000"/>
          <w:szCs w:val="28"/>
          <w:lang w:val="en-US"/>
        </w:rPr>
        <w:t xml:space="preserve">a) Sửa đổi, bổ sung khoản 3 như sau: </w:t>
      </w:r>
    </w:p>
    <w:p w14:paraId="1F58C19D" w14:textId="77777777" w:rsidR="00812D1D" w:rsidRPr="00FE6127" w:rsidRDefault="00812D1D" w:rsidP="009D1AD9">
      <w:pPr>
        <w:pStyle w:val="NOIDUNG"/>
        <w:keepNext w:val="0"/>
        <w:widowControl w:val="0"/>
        <w:spacing w:after="120"/>
        <w:ind w:firstLine="709"/>
        <w:rPr>
          <w:color w:val="000000"/>
          <w:szCs w:val="28"/>
          <w:lang w:val="en-US"/>
        </w:rPr>
      </w:pPr>
      <w:r w:rsidRPr="00FE6127">
        <w:rPr>
          <w:color w:val="000000"/>
          <w:szCs w:val="28"/>
          <w:lang w:val="en-US"/>
        </w:rPr>
        <w:t>“3. Chủ tịch Ủy ban nhân dân cấp tỉnh phê duyệt phương án bảo vệ công trình thủy lợi hoặc phân cấp cho Chủ tịch Ủy ban nhân dân cấp xã phê duyệt phương án bảo vệ công trình thủy lợi trên địa bàn, trừ công trình thủy lợi quy định tại khoản 4 Điều này.”.</w:t>
      </w:r>
    </w:p>
    <w:p w14:paraId="2B0878B5" w14:textId="77777777" w:rsidR="00812D1D" w:rsidRPr="00FE6127" w:rsidRDefault="00812D1D" w:rsidP="009D1AD9">
      <w:pPr>
        <w:pStyle w:val="NOIDUNG"/>
        <w:keepNext w:val="0"/>
        <w:widowControl w:val="0"/>
        <w:tabs>
          <w:tab w:val="left" w:pos="3710"/>
        </w:tabs>
        <w:spacing w:after="120"/>
        <w:ind w:firstLine="709"/>
        <w:rPr>
          <w:color w:val="000000"/>
          <w:szCs w:val="28"/>
          <w:lang w:val="en-US"/>
        </w:rPr>
      </w:pPr>
      <w:r w:rsidRPr="00FE6127">
        <w:rPr>
          <w:color w:val="000000"/>
          <w:szCs w:val="28"/>
          <w:lang w:val="en-US"/>
        </w:rPr>
        <w:t>b) Bổ sung khoản 5 như sau:</w:t>
      </w:r>
    </w:p>
    <w:p w14:paraId="7F0B74F8" w14:textId="77777777" w:rsidR="00812D1D" w:rsidRPr="00FE6127" w:rsidRDefault="00812D1D" w:rsidP="009D1AD9">
      <w:pPr>
        <w:pStyle w:val="NOIDUNG"/>
        <w:keepNext w:val="0"/>
        <w:widowControl w:val="0"/>
        <w:tabs>
          <w:tab w:val="left" w:pos="3710"/>
        </w:tabs>
        <w:spacing w:after="120"/>
        <w:ind w:firstLine="709"/>
        <w:rPr>
          <w:color w:val="000000"/>
          <w:szCs w:val="28"/>
          <w:lang w:val="en-US"/>
        </w:rPr>
      </w:pPr>
      <w:r w:rsidRPr="00FE6127">
        <w:rPr>
          <w:color w:val="000000"/>
          <w:szCs w:val="28"/>
          <w:lang w:val="en-US"/>
        </w:rPr>
        <w:t>“5. Chính phủ quy định chi tiết Điều này.”.</w:t>
      </w:r>
    </w:p>
    <w:p w14:paraId="7593374A" w14:textId="77777777" w:rsidR="00812D1D" w:rsidRPr="00FE6127" w:rsidRDefault="00812D1D">
      <w:pPr>
        <w:pStyle w:val="NOIDUNG"/>
        <w:keepNext w:val="0"/>
        <w:widowControl w:val="0"/>
        <w:numPr>
          <w:ilvl w:val="0"/>
          <w:numId w:val="14"/>
        </w:numPr>
        <w:spacing w:after="120"/>
        <w:rPr>
          <w:color w:val="000000"/>
          <w:szCs w:val="28"/>
          <w:lang w:val="en-US"/>
        </w:rPr>
      </w:pPr>
      <w:r w:rsidRPr="00FE6127">
        <w:rPr>
          <w:color w:val="000000"/>
          <w:szCs w:val="28"/>
          <w:lang w:val="en-US"/>
        </w:rPr>
        <w:t>Sửa đổi, bổ sung khoản 2 Điều 44 như sau:</w:t>
      </w:r>
    </w:p>
    <w:p w14:paraId="2BBD12FC" w14:textId="77777777" w:rsidR="00812D1D" w:rsidRPr="00FE6127" w:rsidRDefault="00812D1D" w:rsidP="009D1AD9">
      <w:pPr>
        <w:pStyle w:val="NOIDUNG"/>
        <w:keepNext w:val="0"/>
        <w:widowControl w:val="0"/>
        <w:tabs>
          <w:tab w:val="left" w:pos="3710"/>
        </w:tabs>
        <w:spacing w:after="120"/>
        <w:ind w:firstLine="709"/>
        <w:rPr>
          <w:color w:val="000000"/>
          <w:szCs w:val="28"/>
          <w:lang w:val="en-US"/>
        </w:rPr>
      </w:pPr>
      <w:r w:rsidRPr="00FE6127">
        <w:rPr>
          <w:color w:val="000000"/>
          <w:szCs w:val="28"/>
          <w:lang w:val="en-US"/>
        </w:rPr>
        <w:t>“2. Chủ tịch Ủy ban nhân dân cấp tỉnh thực hiện việc cấp giấy phép cho các hoạt động trong phạm vi bảo vệ công trình thủy lợi.”.</w:t>
      </w:r>
    </w:p>
    <w:p w14:paraId="0F8E2631" w14:textId="77777777" w:rsidR="00812D1D" w:rsidRPr="00FE6127" w:rsidRDefault="00812D1D">
      <w:pPr>
        <w:pStyle w:val="NOIDUNG"/>
        <w:keepNext w:val="0"/>
        <w:widowControl w:val="0"/>
        <w:numPr>
          <w:ilvl w:val="0"/>
          <w:numId w:val="14"/>
        </w:numPr>
        <w:spacing w:after="120"/>
        <w:rPr>
          <w:color w:val="000000"/>
          <w:szCs w:val="28"/>
          <w:lang w:val="en-US"/>
        </w:rPr>
      </w:pPr>
      <w:r w:rsidRPr="00FE6127">
        <w:rPr>
          <w:color w:val="000000"/>
          <w:szCs w:val="28"/>
          <w:lang w:val="en-US"/>
        </w:rPr>
        <w:t>Sửa đổi, bổ sung khoản 3 Điều 48 như sau:</w:t>
      </w:r>
    </w:p>
    <w:p w14:paraId="5B5BD4B4" w14:textId="77777777" w:rsidR="00812D1D" w:rsidRPr="00FE6127" w:rsidRDefault="00812D1D" w:rsidP="009D1AD9">
      <w:pPr>
        <w:pStyle w:val="NOIDUNG"/>
        <w:keepNext w:val="0"/>
        <w:widowControl w:val="0"/>
        <w:spacing w:after="120"/>
        <w:ind w:firstLine="709"/>
        <w:rPr>
          <w:color w:val="000000"/>
          <w:szCs w:val="28"/>
          <w:lang w:val="en-US"/>
        </w:rPr>
      </w:pPr>
      <w:r w:rsidRPr="00FE6127">
        <w:rPr>
          <w:color w:val="000000"/>
          <w:szCs w:val="28"/>
          <w:lang w:val="en-US"/>
        </w:rPr>
        <w:t>“3. Ủy ban nhân dân cấp tỉnh chỉ đạo Ủy ban nhân dân cấp xã và tổ chức, cá nhân khai thác công trình thủy lợi xây dựng kế hoạch và thực hiện dỡ bỏ hoặc di dời công trình quy định tại khoản 2 Điều này.”.</w:t>
      </w:r>
    </w:p>
    <w:p w14:paraId="6CFBF25A" w14:textId="77777777" w:rsidR="00812D1D" w:rsidRPr="00FE6127" w:rsidRDefault="00812D1D">
      <w:pPr>
        <w:pStyle w:val="NOIDUNG"/>
        <w:widowControl w:val="0"/>
        <w:numPr>
          <w:ilvl w:val="0"/>
          <w:numId w:val="14"/>
        </w:numPr>
        <w:spacing w:after="120"/>
        <w:rPr>
          <w:color w:val="000000"/>
          <w:szCs w:val="28"/>
          <w:lang w:val="en-US"/>
        </w:rPr>
      </w:pPr>
      <w:r w:rsidRPr="00FE6127">
        <w:rPr>
          <w:color w:val="000000"/>
          <w:szCs w:val="28"/>
          <w:lang w:val="en-US"/>
        </w:rPr>
        <w:t xml:space="preserve">Sửa đổi, bổ sung điểm p khoản 2 Điều 56 như sau: </w:t>
      </w:r>
    </w:p>
    <w:p w14:paraId="188D554B" w14:textId="77777777" w:rsidR="00812D1D" w:rsidRPr="00FE6127" w:rsidRDefault="00812D1D" w:rsidP="009D1AD9">
      <w:pPr>
        <w:pStyle w:val="NOIDUNG"/>
        <w:widowControl w:val="0"/>
        <w:spacing w:after="120"/>
        <w:rPr>
          <w:color w:val="000000"/>
          <w:szCs w:val="28"/>
          <w:lang w:val="en-US"/>
        </w:rPr>
      </w:pPr>
      <w:r w:rsidRPr="00FE6127">
        <w:rPr>
          <w:color w:val="000000"/>
          <w:szCs w:val="28"/>
          <w:lang w:val="en-US"/>
        </w:rPr>
        <w:t xml:space="preserve"> “p) Kiểm tra, xử lý vi phạm pháp luật, giải quyết khiếu nại, tố cáo về thủy lợi;”</w:t>
      </w:r>
    </w:p>
    <w:p w14:paraId="010DD59F" w14:textId="77777777" w:rsidR="00812D1D" w:rsidRPr="00FE6127" w:rsidRDefault="00812D1D">
      <w:pPr>
        <w:pStyle w:val="NOIDUNG"/>
        <w:widowControl w:val="0"/>
        <w:numPr>
          <w:ilvl w:val="0"/>
          <w:numId w:val="14"/>
        </w:numPr>
        <w:spacing w:after="120"/>
        <w:rPr>
          <w:color w:val="000000"/>
          <w:szCs w:val="28"/>
          <w:lang w:val="en-US"/>
        </w:rPr>
      </w:pPr>
      <w:r w:rsidRPr="00FE6127">
        <w:rPr>
          <w:color w:val="000000"/>
          <w:szCs w:val="28"/>
          <w:lang w:val="en-US"/>
        </w:rPr>
        <w:t>Sửa đổi, bổ sung khoản 3 Điều 57 như sau:</w:t>
      </w:r>
    </w:p>
    <w:p w14:paraId="0AC8F128"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“3. Ủy ban nhân dân cấp xã trong phạm vi nhiệm vụ, quyền hạn của mình có trách nhiệm sau đây:</w:t>
      </w:r>
    </w:p>
    <w:p w14:paraId="59D84E71"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a) Tổ chức thực hiện văn bản quy phạm pháp luật về thủy lợi;</w:t>
      </w:r>
    </w:p>
    <w:p w14:paraId="5A463242"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b) Tổ chức thực hiện kế hoạch phát triển thủy lợi theo quy hoạch được cấp có thẩm quyền phê duyệt;</w:t>
      </w:r>
    </w:p>
    <w:p w14:paraId="5202F108"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c) Chỉ đạo hoạt động của tổ chức, cá nhân quản lý, khai thác và bảo vệ công trình thủy lợi trên địa bàn;</w:t>
      </w:r>
    </w:p>
    <w:p w14:paraId="55E59EB1"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d) Tổ chức thực hiện các nhiệm vụ của tổ chức thủy lợi cơ sở trong trường hợp chưa thành lập được tổ chức thủy lợi cơ sở;</w:t>
      </w:r>
    </w:p>
    <w:p w14:paraId="6505BD85"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đ) Huy động nguồn lực tại địa phương để tổ chức xử lý khi công trình thủy lợi xảy ra sự cố theo quy định của pháp luật;</w:t>
      </w:r>
    </w:p>
    <w:p w14:paraId="284493A0"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e) Tổ chức thống kê, xây dựng và quản lý cơ sở dữ liệu về thủy lợi;</w:t>
      </w:r>
    </w:p>
    <w:p w14:paraId="69E021B6"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g) Phổ biến, giáo dục pháp luật về thủy lợi;</w:t>
      </w:r>
    </w:p>
    <w:p w14:paraId="567A32FC"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 xml:space="preserve">h) Kiểm tra việc thực hiện nội dung giấy phép đối với hoạt động trong phạm </w:t>
      </w:r>
      <w:r w:rsidRPr="00FE6127">
        <w:rPr>
          <w:color w:val="000000"/>
          <w:szCs w:val="28"/>
          <w:lang w:val="en-US"/>
        </w:rPr>
        <w:lastRenderedPageBreak/>
        <w:t>vi bảo vệ công trình thủy lợi;</w:t>
      </w:r>
    </w:p>
    <w:p w14:paraId="2902CEA8"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i) Báo cáo định kỳ và đột xuất về hoạt động thủy lợi trên địa bàn;</w:t>
      </w:r>
    </w:p>
    <w:p w14:paraId="6BBEC617" w14:textId="77777777" w:rsidR="00812D1D" w:rsidRPr="00FE6127" w:rsidRDefault="00812D1D" w:rsidP="009D1AD9">
      <w:pPr>
        <w:pStyle w:val="NOIDUNG"/>
        <w:widowControl w:val="0"/>
        <w:tabs>
          <w:tab w:val="left" w:pos="3710"/>
        </w:tabs>
        <w:spacing w:after="120"/>
        <w:ind w:firstLine="709"/>
        <w:rPr>
          <w:color w:val="000000"/>
          <w:szCs w:val="28"/>
          <w:lang w:val="en-US"/>
        </w:rPr>
      </w:pPr>
      <w:r w:rsidRPr="00FE6127">
        <w:rPr>
          <w:color w:val="000000"/>
          <w:szCs w:val="28"/>
          <w:lang w:val="en-US"/>
        </w:rPr>
        <w:t>k) Kiểm tra, xử lý vi phạm pháp luật; tiếp công dân, giải quyết khiếu nại, tố cáo về thủy lợi.”.</w:t>
      </w:r>
    </w:p>
    <w:p w14:paraId="10C25000" w14:textId="77777777" w:rsidR="00812D1D" w:rsidRPr="00FE6127" w:rsidRDefault="00812D1D">
      <w:pPr>
        <w:pStyle w:val="NOIDUNG"/>
        <w:widowControl w:val="0"/>
        <w:numPr>
          <w:ilvl w:val="0"/>
          <w:numId w:val="14"/>
        </w:numPr>
        <w:spacing w:after="120"/>
        <w:rPr>
          <w:color w:val="000000"/>
          <w:szCs w:val="28"/>
          <w:lang w:val="en-US"/>
        </w:rPr>
      </w:pPr>
      <w:r w:rsidRPr="00FE6127">
        <w:rPr>
          <w:color w:val="000000"/>
          <w:szCs w:val="28"/>
          <w:lang w:val="en-US"/>
        </w:rPr>
        <w:t xml:space="preserve">Bãi bỏ điểm g khoản 2 Điều 56 và </w:t>
      </w:r>
      <w:r w:rsidRPr="00FE6127">
        <w:rPr>
          <w:color w:val="000000"/>
          <w:szCs w:val="28"/>
        </w:rPr>
        <w:t>khoản 2 Điều 57</w:t>
      </w:r>
      <w:r w:rsidRPr="00FE6127">
        <w:rPr>
          <w:color w:val="000000"/>
          <w:szCs w:val="28"/>
          <w:lang w:val="en-US"/>
        </w:rPr>
        <w:t>.</w:t>
      </w:r>
    </w:p>
    <w:p w14:paraId="4762BFD2" w14:textId="4A0427E1" w:rsidR="00812D1D" w:rsidRPr="00FE6127" w:rsidRDefault="00812D1D">
      <w:pPr>
        <w:pStyle w:val="NOIDUNG"/>
        <w:keepNext w:val="0"/>
        <w:widowControl w:val="0"/>
        <w:numPr>
          <w:ilvl w:val="0"/>
          <w:numId w:val="14"/>
        </w:numPr>
        <w:tabs>
          <w:tab w:val="left" w:pos="3710"/>
        </w:tabs>
        <w:spacing w:after="120"/>
        <w:ind w:firstLine="709"/>
        <w:rPr>
          <w:rFonts w:asciiTheme="majorHAnsi" w:hAnsiTheme="majorHAnsi" w:cstheme="majorHAnsi"/>
          <w:color w:val="000000"/>
          <w:szCs w:val="28"/>
          <w:lang w:val="en-US"/>
        </w:rPr>
      </w:pPr>
      <w:r w:rsidRPr="00FE6127">
        <w:rPr>
          <w:color w:val="000000"/>
          <w:szCs w:val="28"/>
          <w:lang w:val="en-US"/>
        </w:rPr>
        <w:t>Thay thế cụm từ “Bộ Nông nghiệp và Phát triển nông thôn” bằng cụm từ “Bộ Nông nghiệp và Môi trường” tại khoản 11 Điều 2; khoản 3, điểm a khoản 4 Điều 9; khoản 3 Điều 10; khoản 1, điểm a, điểm b khoản 2 Điều 14; khoản 5 Điều 24; khoản 3 Điều 33; khoản 2 Điều 35; điểm đ khoản 2 Điều 42; khoản 3 Điều 43; điểm b khoản 3, khoản 5 Điều 45; khoản 6 Điều 50; khoản 2, khoản 3 Điều 56; điểm k khoản 1 Điều 57.</w:t>
      </w:r>
    </w:p>
    <w:p w14:paraId="46B29393" w14:textId="76C2306A" w:rsidR="00983F45" w:rsidRPr="00FE6127" w:rsidRDefault="00812D1D">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b/>
          <w:iCs/>
          <w:color w:val="000000"/>
          <w:sz w:val="28"/>
          <w:szCs w:val="28"/>
          <w:shd w:val="clear" w:color="auto" w:fill="FFFF00"/>
        </w:rPr>
      </w:pPr>
      <w:r w:rsidRPr="00FE6127">
        <w:rPr>
          <w:rFonts w:asciiTheme="majorHAnsi" w:hAnsiTheme="majorHAnsi" w:cstheme="majorHAnsi"/>
          <w:color w:val="000000"/>
          <w:szCs w:val="28"/>
        </w:rPr>
        <w:t xml:space="preserve"> </w:t>
      </w:r>
      <w:bookmarkStart w:id="35" w:name="_Toc201588444"/>
      <w:r w:rsidR="00983F45" w:rsidRPr="00FE6127">
        <w:rPr>
          <w:rFonts w:asciiTheme="majorHAnsi" w:eastAsia="Times New Roman" w:hAnsiTheme="majorHAnsi" w:cstheme="majorHAnsi"/>
          <w:b/>
          <w:bCs/>
          <w:color w:val="000000"/>
          <w:sz w:val="28"/>
          <w:szCs w:val="28"/>
        </w:rPr>
        <w:t>Sửa đổi, bổ sung một số điều của Luật Thủy sản</w:t>
      </w:r>
      <w:bookmarkEnd w:id="35"/>
      <w:r w:rsidR="00420164" w:rsidRPr="00FE6127">
        <w:rPr>
          <w:rFonts w:asciiTheme="majorHAnsi" w:eastAsia="Times New Roman" w:hAnsiTheme="majorHAnsi" w:cstheme="majorHAnsi"/>
          <w:b/>
          <w:bCs/>
          <w:color w:val="000000"/>
          <w:sz w:val="28"/>
          <w:szCs w:val="28"/>
        </w:rPr>
        <w:t xml:space="preserve"> </w:t>
      </w:r>
    </w:p>
    <w:p w14:paraId="3E0BCB93" w14:textId="77777777" w:rsidR="00CF07CF" w:rsidRPr="00FE6127" w:rsidRDefault="00CF07CF">
      <w:pPr>
        <w:pStyle w:val="ListParagraph"/>
        <w:widowControl w:val="0"/>
        <w:numPr>
          <w:ilvl w:val="0"/>
          <w:numId w:val="13"/>
        </w:numPr>
        <w:tabs>
          <w:tab w:val="left" w:pos="993"/>
        </w:tabs>
        <w:suppressAutoHyphens w:val="0"/>
        <w:spacing w:before="120" w:after="120" w:line="240" w:lineRule="auto"/>
        <w:ind w:left="1077" w:hanging="357"/>
        <w:contextualSpacing w:val="0"/>
        <w:jc w:val="both"/>
        <w:outlineLvl w:val="1"/>
        <w:rPr>
          <w:rFonts w:asciiTheme="majorHAnsi" w:eastAsia="Times New Roman" w:hAnsiTheme="majorHAnsi" w:cstheme="majorHAnsi"/>
          <w:color w:val="000000"/>
          <w:sz w:val="28"/>
          <w:szCs w:val="28"/>
          <w:lang w:val="vi-VN"/>
        </w:rPr>
      </w:pPr>
      <w:r w:rsidRPr="00FE6127">
        <w:rPr>
          <w:rFonts w:asciiTheme="majorHAnsi" w:eastAsia="Times New Roman" w:hAnsiTheme="majorHAnsi" w:cstheme="majorHAnsi"/>
          <w:color w:val="000000"/>
          <w:sz w:val="28"/>
          <w:szCs w:val="28"/>
          <w:lang w:val="pt-BR"/>
        </w:rPr>
        <w:t>Sửa</w:t>
      </w:r>
      <w:r w:rsidRPr="00FE6127">
        <w:rPr>
          <w:rFonts w:asciiTheme="majorHAnsi" w:eastAsia="Times New Roman" w:hAnsiTheme="majorHAnsi" w:cstheme="majorHAnsi"/>
          <w:color w:val="000000"/>
          <w:sz w:val="28"/>
          <w:szCs w:val="28"/>
          <w:lang w:val="vi-VN"/>
        </w:rPr>
        <w:t xml:space="preserve"> đổi, bổ sung khoản 24 Điều 3 như sau:</w:t>
      </w:r>
    </w:p>
    <w:p w14:paraId="658DA509" w14:textId="77777777" w:rsidR="00CF07CF" w:rsidRPr="00FE6127" w:rsidRDefault="00CF07CF" w:rsidP="009D1AD9">
      <w:pPr>
        <w:widowControl w:val="0"/>
        <w:suppressAutoHyphens w:val="0"/>
        <w:spacing w:before="120" w:after="120" w:line="240" w:lineRule="auto"/>
        <w:ind w:firstLine="720"/>
        <w:jc w:val="both"/>
        <w:rPr>
          <w:rFonts w:asciiTheme="majorHAnsi" w:eastAsia="Times New Roman" w:hAnsiTheme="majorHAnsi" w:cstheme="majorHAnsi"/>
          <w:i/>
          <w:iCs/>
          <w:color w:val="000000"/>
          <w:sz w:val="28"/>
          <w:szCs w:val="28"/>
          <w:lang w:val="vi-VN"/>
        </w:rPr>
      </w:pPr>
      <w:r w:rsidRPr="00FE6127">
        <w:rPr>
          <w:rFonts w:asciiTheme="majorHAnsi" w:eastAsia="Times New Roman" w:hAnsiTheme="majorHAnsi" w:cstheme="majorHAnsi"/>
          <w:b/>
          <w:bCs/>
          <w:color w:val="000000"/>
          <w:sz w:val="28"/>
          <w:szCs w:val="28"/>
          <w:lang w:val="vi-VN"/>
        </w:rPr>
        <w:t>“</w:t>
      </w:r>
      <w:r w:rsidRPr="00FE6127">
        <w:rPr>
          <w:rFonts w:asciiTheme="majorHAnsi" w:eastAsia="Times New Roman" w:hAnsiTheme="majorHAnsi" w:cstheme="majorHAnsi"/>
          <w:color w:val="000000"/>
          <w:sz w:val="28"/>
          <w:szCs w:val="28"/>
          <w:lang w:val="vi-VN"/>
        </w:rPr>
        <w:t xml:space="preserve">24. </w:t>
      </w:r>
      <w:r w:rsidRPr="00FE6127">
        <w:rPr>
          <w:rFonts w:asciiTheme="majorHAnsi" w:eastAsia="Times New Roman" w:hAnsiTheme="majorHAnsi" w:cstheme="majorHAnsi"/>
          <w:i/>
          <w:iCs/>
          <w:color w:val="000000"/>
          <w:sz w:val="28"/>
          <w:szCs w:val="28"/>
          <w:lang w:val="vi-VN"/>
        </w:rPr>
        <w:t xml:space="preserve">Cảng cá </w:t>
      </w:r>
      <w:r w:rsidRPr="00FE6127">
        <w:rPr>
          <w:rFonts w:asciiTheme="majorHAnsi" w:eastAsia="Times New Roman" w:hAnsiTheme="majorHAnsi" w:cstheme="majorHAnsi"/>
          <w:color w:val="000000"/>
          <w:sz w:val="28"/>
          <w:szCs w:val="28"/>
          <w:lang w:val="vi-VN"/>
        </w:rPr>
        <w:t xml:space="preserve">là cảng chuyên dụng cho tàu cá, bao gồm vùng đất cảng cá và vùng nước cảng cá. </w:t>
      </w:r>
      <w:r w:rsidRPr="00FE6127">
        <w:rPr>
          <w:rFonts w:asciiTheme="majorHAnsi" w:eastAsia="Times New Roman" w:hAnsiTheme="majorHAnsi" w:cstheme="majorHAnsi"/>
          <w:i/>
          <w:iCs/>
          <w:color w:val="000000"/>
          <w:sz w:val="28"/>
          <w:szCs w:val="28"/>
          <w:lang w:val="vi-VN"/>
        </w:rPr>
        <w:t>Cảng cá có một hoặc nhiều bến cảng. Bến cảng có một hoặc nhiều cầu cảng.”</w:t>
      </w:r>
    </w:p>
    <w:p w14:paraId="060133EC"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pt-BR"/>
        </w:rPr>
      </w:pPr>
      <w:r w:rsidRPr="00FE6127">
        <w:rPr>
          <w:rFonts w:asciiTheme="majorHAnsi" w:hAnsiTheme="majorHAnsi" w:cstheme="majorHAnsi"/>
          <w:iCs/>
          <w:color w:val="000000"/>
          <w:sz w:val="28"/>
          <w:szCs w:val="28"/>
          <w:lang w:val="pt-BR"/>
        </w:rPr>
        <w:t>Sửa đổi, bổ sung một số khoản, điểm của Điều 13 như sau:</w:t>
      </w:r>
    </w:p>
    <w:p w14:paraId="77319C8E" w14:textId="77777777" w:rsidR="00CF07CF" w:rsidRPr="00FE6127" w:rsidRDefault="00CF07CF" w:rsidP="009D1AD9">
      <w:pPr>
        <w:widowControl w:val="0"/>
        <w:suppressAutoHyphens w:val="0"/>
        <w:spacing w:before="120" w:after="120" w:line="240" w:lineRule="auto"/>
        <w:ind w:left="720"/>
        <w:jc w:val="both"/>
        <w:outlineLvl w:val="1"/>
        <w:rPr>
          <w:rFonts w:asciiTheme="majorHAnsi" w:hAnsiTheme="majorHAnsi" w:cstheme="majorHAnsi"/>
          <w:iCs/>
          <w:color w:val="000000"/>
          <w:sz w:val="28"/>
          <w:szCs w:val="28"/>
          <w:lang w:val="pt-BR"/>
        </w:rPr>
      </w:pPr>
      <w:r w:rsidRPr="00FE6127">
        <w:rPr>
          <w:rFonts w:asciiTheme="majorHAnsi" w:hAnsiTheme="majorHAnsi" w:cstheme="majorHAnsi"/>
          <w:iCs/>
          <w:color w:val="000000"/>
          <w:sz w:val="28"/>
          <w:szCs w:val="28"/>
          <w:lang w:val="pt-BR"/>
        </w:rPr>
        <w:t>a) Sửa đổi, bổ sung khoản 4 như sau:</w:t>
      </w:r>
    </w:p>
    <w:p w14:paraId="454FD9CA"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“4. Bộ trưởng Bộ Nông nghiệp và Môi trường quy định tiêu chí xác định nghề, ngư cụ cấm sử dụng khai thác thủy sản, khu vực cấm khai thác thủy sản có thời hạn; ban hành Danh mục nghề, ngư cụ cấm sử dụng khai thác thủy sản ở vùng lộng và vùng khơi; ban hành Danh mục khu vực cấm khai thác thủy sản có thời hạn ở vùng lộng, vùng khơi; vùng ven bờ và vùng nội địa thuộc phạm vi từ 2 tỉnh, thành phố trực thuộc trung ương trở lên”.</w:t>
      </w:r>
    </w:p>
    <w:p w14:paraId="2362EAEF" w14:textId="77777777" w:rsidR="00CF07CF" w:rsidRPr="00FE6127" w:rsidRDefault="00CF07CF" w:rsidP="009D1AD9">
      <w:pPr>
        <w:widowControl w:val="0"/>
        <w:tabs>
          <w:tab w:val="left" w:pos="-3480"/>
          <w:tab w:val="left" w:pos="709"/>
          <w:tab w:val="left" w:pos="99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val="0"/>
        <w:spacing w:before="120" w:after="120" w:line="240" w:lineRule="auto"/>
        <w:jc w:val="both"/>
        <w:outlineLvl w:val="1"/>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ab/>
        <w:t>b) Sửa đổi, bổ sung điểm a khoản 5 như sau:</w:t>
      </w:r>
    </w:p>
    <w:p w14:paraId="24DB906B" w14:textId="77777777" w:rsidR="00CF07CF" w:rsidRPr="00FE6127" w:rsidRDefault="00CF07CF" w:rsidP="009D1AD9">
      <w:pPr>
        <w:widowControl w:val="0"/>
        <w:suppressAutoHyphens w:val="0"/>
        <w:spacing w:before="120" w:after="120" w:line="240" w:lineRule="auto"/>
        <w:ind w:firstLine="705"/>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w:t>
      </w:r>
      <w:r w:rsidRPr="00FE6127">
        <w:rPr>
          <w:rFonts w:asciiTheme="majorHAnsi" w:hAnsiTheme="majorHAnsi" w:cstheme="majorHAnsi"/>
          <w:iCs/>
          <w:color w:val="000000"/>
          <w:sz w:val="28"/>
          <w:szCs w:val="28"/>
          <w:lang w:val="vi-VN"/>
        </w:rPr>
        <w:t xml:space="preserve">5. </w:t>
      </w:r>
      <w:r w:rsidRPr="00FE6127">
        <w:rPr>
          <w:rFonts w:asciiTheme="majorHAnsi" w:hAnsiTheme="majorHAnsi" w:cstheme="majorHAnsi"/>
          <w:iCs/>
          <w:color w:val="000000"/>
          <w:sz w:val="28"/>
          <w:szCs w:val="28"/>
          <w:lang w:val="nl-NL"/>
        </w:rPr>
        <w:t>Ủy ban nhân dân cấp tỉnh có trách nhiệm sau đây:</w:t>
      </w:r>
    </w:p>
    <w:p w14:paraId="16401830" w14:textId="77777777" w:rsidR="00CF07CF" w:rsidRPr="00FE6127" w:rsidRDefault="00CF07CF" w:rsidP="009D1AD9">
      <w:pPr>
        <w:widowControl w:val="0"/>
        <w:suppressAutoHyphens w:val="0"/>
        <w:spacing w:before="120" w:after="120" w:line="240" w:lineRule="auto"/>
        <w:ind w:firstLine="705"/>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a) Quy định Danh mục nghề, ngư cụ cấm sử dụng khai thác thủy sản, Danh mục khu vực cấm khai thác thủy sản có thời hạn trong phạm vi địa bàn quản lý trên cơ sở tiêu chí xác định nghề, ngư cụ cấm và khu vực cấm khai thác thủy sản có thời hạn do Bộ</w:t>
      </w:r>
      <w:r w:rsidRPr="00FE6127">
        <w:rPr>
          <w:rFonts w:asciiTheme="majorHAnsi" w:hAnsiTheme="majorHAnsi" w:cstheme="majorHAnsi"/>
          <w:color w:val="000000"/>
          <w:sz w:val="28"/>
          <w:szCs w:val="28"/>
          <w:lang w:val="nl-NL"/>
        </w:rPr>
        <w:t xml:space="preserve"> </w:t>
      </w:r>
      <w:r w:rsidRPr="00FE6127">
        <w:rPr>
          <w:rFonts w:asciiTheme="majorHAnsi" w:hAnsiTheme="majorHAnsi" w:cstheme="majorHAnsi"/>
          <w:iCs/>
          <w:color w:val="000000"/>
          <w:sz w:val="28"/>
          <w:szCs w:val="28"/>
          <w:lang w:val="nl-NL"/>
        </w:rPr>
        <w:t>trưởng Bộ Nông nghiệp và Môi trường ban hành.”</w:t>
      </w:r>
    </w:p>
    <w:p w14:paraId="33ECAF92"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Sửa đổi</w:t>
      </w:r>
      <w:r w:rsidRPr="00FE6127">
        <w:rPr>
          <w:rFonts w:asciiTheme="majorHAnsi" w:hAnsiTheme="majorHAnsi" w:cstheme="majorHAnsi"/>
          <w:color w:val="000000"/>
          <w:sz w:val="28"/>
          <w:szCs w:val="28"/>
          <w:lang w:val="vi-VN"/>
        </w:rPr>
        <w:t>, bổ sung</w:t>
      </w:r>
      <w:r w:rsidRPr="00FE6127">
        <w:rPr>
          <w:rFonts w:asciiTheme="majorHAnsi" w:hAnsiTheme="majorHAnsi" w:cstheme="majorHAnsi"/>
          <w:color w:val="000000"/>
          <w:sz w:val="28"/>
          <w:szCs w:val="28"/>
          <w:lang w:val="nl-NL"/>
        </w:rPr>
        <w:t xml:space="preserve"> </w:t>
      </w:r>
      <w:r w:rsidRPr="00FE6127">
        <w:rPr>
          <w:rFonts w:asciiTheme="majorHAnsi" w:hAnsiTheme="majorHAnsi" w:cstheme="majorHAnsi"/>
          <w:color w:val="000000"/>
          <w:sz w:val="28"/>
          <w:szCs w:val="28"/>
          <w:lang w:val="vi-VN"/>
        </w:rPr>
        <w:t xml:space="preserve">khoản 3, </w:t>
      </w:r>
      <w:r w:rsidRPr="00FE6127">
        <w:rPr>
          <w:rFonts w:asciiTheme="majorHAnsi" w:hAnsiTheme="majorHAnsi" w:cstheme="majorHAnsi"/>
          <w:color w:val="000000"/>
          <w:sz w:val="28"/>
          <w:szCs w:val="28"/>
          <w:lang w:val="nl-NL"/>
        </w:rPr>
        <w:t>khoản 4, khoản 5 Điều 16 như sau:</w:t>
      </w:r>
    </w:p>
    <w:p w14:paraId="1A184E7B"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nl-NL"/>
        </w:rPr>
        <w:t>“</w:t>
      </w:r>
      <w:r w:rsidRPr="00FE6127">
        <w:rPr>
          <w:rFonts w:asciiTheme="majorHAnsi" w:hAnsiTheme="majorHAnsi" w:cstheme="majorHAnsi"/>
          <w:color w:val="000000"/>
          <w:sz w:val="28"/>
          <w:szCs w:val="28"/>
          <w:lang w:val="vi-VN"/>
        </w:rPr>
        <w:t>3. Thành lập khu bảo tồn biển cấp quốc gia:</w:t>
      </w:r>
    </w:p>
    <w:p w14:paraId="31878160"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a) Bộ trưởng Bộ Nông nghiệp và Môi trường quyết định thành lập khu bảo tồn biển có diện tích thuộc địa bàn từ hai tỉnh, thành phố trực thuộc trung ương trở lên;</w:t>
      </w:r>
    </w:p>
    <w:p w14:paraId="367B1EA9"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b) Chủ tịch Uỷ ban nhân dân cấp tỉnh quyết định thành lập khu bảo tồn biển có diện tích thuộc địa bàn quản lý.</w:t>
      </w:r>
    </w:p>
    <w:p w14:paraId="2C540A9E"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 xml:space="preserve">4. Bộ trưởng Bộ Nông nghiệp và Môi trường ban hành quy định quản lý </w:t>
      </w:r>
      <w:r w:rsidRPr="00FE6127">
        <w:rPr>
          <w:rFonts w:asciiTheme="majorHAnsi" w:hAnsiTheme="majorHAnsi" w:cstheme="majorHAnsi"/>
          <w:color w:val="000000"/>
          <w:sz w:val="28"/>
          <w:szCs w:val="28"/>
          <w:lang w:val="nl-NL"/>
        </w:rPr>
        <w:lastRenderedPageBreak/>
        <w:t>khu bảo tồn biển.</w:t>
      </w:r>
    </w:p>
    <w:p w14:paraId="2F282558" w14:textId="77777777" w:rsidR="00CF07CF" w:rsidRPr="00FE6127" w:rsidRDefault="00CF07CF" w:rsidP="00960520">
      <w:pPr>
        <w:widowControl w:val="0"/>
        <w:suppressAutoHyphens w:val="0"/>
        <w:spacing w:before="120" w:after="120" w:line="240" w:lineRule="auto"/>
        <w:ind w:firstLine="567"/>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5. Quy chế quản lý khu bảo tồn biển:</w:t>
      </w:r>
    </w:p>
    <w:p w14:paraId="322D618F" w14:textId="77777777" w:rsidR="00CF07CF" w:rsidRPr="00FE6127" w:rsidRDefault="00CF07CF" w:rsidP="00960520">
      <w:pPr>
        <w:widowControl w:val="0"/>
        <w:suppressAutoHyphens w:val="0"/>
        <w:spacing w:before="120" w:after="120" w:line="240" w:lineRule="auto"/>
        <w:ind w:firstLine="567"/>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 xml:space="preserve">a) Bộ trưởng Bộ Nông nghiệp và Môi trường ban hành Quy chế quản lý khu bảo tồn biển có </w:t>
      </w:r>
      <w:r w:rsidRPr="00FE6127">
        <w:rPr>
          <w:rFonts w:asciiTheme="majorHAnsi" w:hAnsiTheme="majorHAnsi" w:cstheme="majorHAnsi"/>
          <w:color w:val="000000"/>
          <w:sz w:val="28"/>
          <w:szCs w:val="28"/>
          <w:lang w:val="vi-VN"/>
        </w:rPr>
        <w:t>diện tích thuộc địa bàn từ hai tỉnh, thành phố trực thuộc trung ương trở lên</w:t>
      </w:r>
      <w:r w:rsidRPr="00FE6127">
        <w:rPr>
          <w:rFonts w:asciiTheme="majorHAnsi" w:hAnsiTheme="majorHAnsi" w:cstheme="majorHAnsi"/>
          <w:color w:val="000000"/>
          <w:sz w:val="28"/>
          <w:szCs w:val="28"/>
          <w:lang w:val="nl-NL"/>
        </w:rPr>
        <w:t>;</w:t>
      </w:r>
    </w:p>
    <w:p w14:paraId="12047475"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 xml:space="preserve">b) </w:t>
      </w:r>
      <w:r w:rsidRPr="00FE6127">
        <w:rPr>
          <w:rFonts w:asciiTheme="majorHAnsi" w:hAnsiTheme="majorHAnsi" w:cstheme="majorHAnsi"/>
          <w:color w:val="000000"/>
          <w:sz w:val="28"/>
          <w:szCs w:val="28"/>
          <w:lang w:val="vi-VN"/>
        </w:rPr>
        <w:t>Chủ tịch Uỷ ban nhân dân cấp tỉnh</w:t>
      </w:r>
      <w:r w:rsidRPr="00FE6127">
        <w:rPr>
          <w:rFonts w:asciiTheme="majorHAnsi" w:hAnsiTheme="majorHAnsi" w:cstheme="majorHAnsi"/>
          <w:color w:val="000000"/>
          <w:sz w:val="28"/>
          <w:szCs w:val="28"/>
          <w:lang w:val="nl-NL"/>
        </w:rPr>
        <w:t xml:space="preserve"> ban hành Quy chế quản lý khu bảo tồn biển có diện tích thuộc địa bàn quản lý”. </w:t>
      </w:r>
    </w:p>
    <w:p w14:paraId="4FF4673F"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Sửa đổi</w:t>
      </w:r>
      <w:r w:rsidRPr="00FE6127">
        <w:rPr>
          <w:rFonts w:asciiTheme="majorHAnsi" w:hAnsiTheme="majorHAnsi" w:cstheme="majorHAnsi"/>
          <w:color w:val="000000"/>
          <w:sz w:val="28"/>
          <w:szCs w:val="28"/>
          <w:lang w:val="vi-VN"/>
        </w:rPr>
        <w:t>, bổ sung</w:t>
      </w:r>
      <w:r w:rsidRPr="00FE6127">
        <w:rPr>
          <w:rFonts w:asciiTheme="majorHAnsi" w:hAnsiTheme="majorHAnsi" w:cstheme="majorHAnsi"/>
          <w:color w:val="000000"/>
          <w:sz w:val="28"/>
          <w:szCs w:val="28"/>
          <w:lang w:val="nl-NL"/>
        </w:rPr>
        <w:t xml:space="preserve"> khoản 3</w:t>
      </w:r>
      <w:r w:rsidRPr="00FE6127">
        <w:rPr>
          <w:rFonts w:asciiTheme="majorHAnsi" w:hAnsiTheme="majorHAnsi" w:cstheme="majorHAnsi"/>
          <w:color w:val="000000"/>
          <w:sz w:val="28"/>
          <w:szCs w:val="28"/>
          <w:lang w:val="vi-VN"/>
        </w:rPr>
        <w:t xml:space="preserve"> </w:t>
      </w:r>
      <w:r w:rsidRPr="00FE6127">
        <w:rPr>
          <w:rFonts w:asciiTheme="majorHAnsi" w:hAnsiTheme="majorHAnsi" w:cstheme="majorHAnsi"/>
          <w:color w:val="000000"/>
          <w:sz w:val="28"/>
          <w:szCs w:val="28"/>
          <w:lang w:val="nl-NL"/>
        </w:rPr>
        <w:t>Điều 17 như sau:</w:t>
      </w:r>
    </w:p>
    <w:p w14:paraId="6E29C54F"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w:t>
      </w:r>
      <w:r w:rsidRPr="00FE6127">
        <w:rPr>
          <w:color w:val="000000"/>
          <w:sz w:val="28"/>
          <w:szCs w:val="28"/>
          <w:lang w:val="nl-NL"/>
        </w:rPr>
        <w:t xml:space="preserve">3. Chủ tịch Ủy ban nhân dân cấp tỉnh </w:t>
      </w:r>
      <w:r w:rsidRPr="00FE6127">
        <w:rPr>
          <w:rFonts w:asciiTheme="majorHAnsi" w:hAnsiTheme="majorHAnsi" w:cstheme="majorHAnsi"/>
          <w:color w:val="000000"/>
          <w:sz w:val="28"/>
          <w:szCs w:val="28"/>
          <w:lang w:val="nl-NL"/>
        </w:rPr>
        <w:t>ban hành Danh mục khu bảo vệ nguồn lợi thủy sản</w:t>
      </w:r>
      <w:r w:rsidRPr="00FE6127">
        <w:rPr>
          <w:color w:val="000000"/>
          <w:sz w:val="28"/>
          <w:szCs w:val="28"/>
          <w:lang w:val="nl-NL"/>
        </w:rPr>
        <w:t xml:space="preserve"> và tổ chức quản lý khu bảo vệ nguồn lợi thủy sản trên địa bàn</w:t>
      </w:r>
      <w:r w:rsidRPr="00FE6127">
        <w:rPr>
          <w:rFonts w:asciiTheme="majorHAnsi" w:hAnsiTheme="majorHAnsi" w:cstheme="majorHAnsi"/>
          <w:color w:val="000000"/>
          <w:sz w:val="28"/>
          <w:szCs w:val="28"/>
          <w:lang w:val="nl-NL"/>
        </w:rPr>
        <w:t>”.</w:t>
      </w:r>
    </w:p>
    <w:p w14:paraId="5DD98A0E"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nl-NL"/>
        </w:rPr>
      </w:pPr>
      <w:r w:rsidRPr="00FE6127">
        <w:rPr>
          <w:rFonts w:asciiTheme="majorHAnsi" w:hAnsiTheme="majorHAnsi" w:cstheme="majorHAnsi"/>
          <w:bCs/>
          <w:color w:val="000000"/>
          <w:sz w:val="28"/>
          <w:szCs w:val="28"/>
          <w:lang w:val="nl-NL"/>
        </w:rPr>
        <w:t>Sửa đổi, bổ sung khoản 5 Điều 25 như sau:</w:t>
      </w:r>
    </w:p>
    <w:p w14:paraId="7D9221E2" w14:textId="77777777" w:rsidR="00CF07CF" w:rsidRPr="00FE6127" w:rsidRDefault="00CF07CF" w:rsidP="009D1AD9">
      <w:pPr>
        <w:widowControl w:val="0"/>
        <w:shd w:val="clear" w:color="auto" w:fill="FFFFFF"/>
        <w:suppressAutoHyphens w:val="0"/>
        <w:spacing w:before="120" w:after="120" w:line="240" w:lineRule="auto"/>
        <w:ind w:firstLine="720"/>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“5. Chính phủ quy định chi tiết điều kiện cơ sở sản xuất, ương dưỡng giống thủy sản. Bộ</w:t>
      </w:r>
      <w:r w:rsidRPr="00FE6127">
        <w:rPr>
          <w:rFonts w:asciiTheme="majorHAnsi" w:hAnsiTheme="majorHAnsi" w:cstheme="majorHAnsi"/>
          <w:color w:val="000000"/>
          <w:sz w:val="28"/>
          <w:szCs w:val="28"/>
          <w:lang w:val="vi-VN"/>
        </w:rPr>
        <w:t xml:space="preserve"> trưởng </w:t>
      </w:r>
      <w:r w:rsidRPr="00FE6127">
        <w:rPr>
          <w:rFonts w:asciiTheme="majorHAnsi" w:hAnsiTheme="majorHAnsi" w:cstheme="majorHAnsi"/>
          <w:color w:val="000000"/>
          <w:sz w:val="28"/>
          <w:szCs w:val="28"/>
          <w:lang w:val="nl-NL"/>
        </w:rPr>
        <w:t>Bộ Nông nghiệp và Môi trường quy định nội dung, thời gian kiểm tra duy trì điều kiện; nội dung, trình tự, thủ tục cấp, cấp lại, thu hồi Giấy chứng nhận cơ sở đủ điều kiện sản xuất, ương dưỡng giống thủy sản</w:t>
      </w:r>
      <w:r w:rsidRPr="00FE6127">
        <w:rPr>
          <w:rFonts w:asciiTheme="majorHAnsi" w:hAnsiTheme="majorHAnsi" w:cstheme="majorHAnsi"/>
          <w:color w:val="000000"/>
          <w:sz w:val="28"/>
          <w:szCs w:val="28"/>
          <w:lang w:val="vi-VN"/>
        </w:rPr>
        <w:t>.”</w:t>
      </w:r>
      <w:r w:rsidRPr="00FE6127">
        <w:rPr>
          <w:rFonts w:asciiTheme="majorHAnsi" w:hAnsiTheme="majorHAnsi" w:cstheme="majorHAnsi"/>
          <w:color w:val="000000"/>
          <w:sz w:val="28"/>
          <w:szCs w:val="28"/>
          <w:lang w:val="nl-NL"/>
        </w:rPr>
        <w:t xml:space="preserve"> </w:t>
      </w:r>
    </w:p>
    <w:p w14:paraId="6A2AE365"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nl-NL"/>
        </w:rPr>
      </w:pPr>
      <w:r w:rsidRPr="00FE6127">
        <w:rPr>
          <w:rFonts w:asciiTheme="majorHAnsi" w:hAnsiTheme="majorHAnsi" w:cstheme="majorHAnsi"/>
          <w:bCs/>
          <w:color w:val="000000"/>
          <w:sz w:val="28"/>
          <w:szCs w:val="28"/>
          <w:lang w:val="nl-NL"/>
        </w:rPr>
        <w:t>Sửa</w:t>
      </w:r>
      <w:r w:rsidRPr="00FE6127">
        <w:rPr>
          <w:rFonts w:asciiTheme="majorHAnsi" w:hAnsiTheme="majorHAnsi" w:cstheme="majorHAnsi"/>
          <w:bCs/>
          <w:color w:val="000000"/>
          <w:sz w:val="28"/>
          <w:szCs w:val="28"/>
          <w:lang w:val="vi-VN"/>
        </w:rPr>
        <w:t xml:space="preserve"> đổi, bổ sung điểm a khoản 2 Điều 26 như sau:</w:t>
      </w:r>
    </w:p>
    <w:p w14:paraId="0A62831E" w14:textId="77777777" w:rsidR="00CF07CF" w:rsidRPr="00FE6127" w:rsidRDefault="00CF07CF" w:rsidP="009D1AD9">
      <w:pPr>
        <w:widowControl w:val="0"/>
        <w:shd w:val="clear" w:color="auto" w:fill="FFFFFF"/>
        <w:suppressAutoHyphens w:val="0"/>
        <w:spacing w:before="120" w:after="120" w:line="240" w:lineRule="auto"/>
        <w:ind w:firstLine="720"/>
        <w:jc w:val="both"/>
        <w:rPr>
          <w:rFonts w:asciiTheme="majorHAnsi" w:hAnsiTheme="majorHAnsi" w:cstheme="majorHAnsi"/>
          <w:color w:val="000000"/>
          <w:sz w:val="28"/>
          <w:szCs w:val="28"/>
          <w:lang w:val="nl-NL"/>
        </w:rPr>
      </w:pPr>
      <w:r w:rsidRPr="00FE6127">
        <w:rPr>
          <w:rFonts w:asciiTheme="majorHAnsi" w:hAnsiTheme="majorHAnsi" w:cstheme="majorHAnsi"/>
          <w:color w:val="000000"/>
          <w:sz w:val="28"/>
          <w:szCs w:val="28"/>
          <w:lang w:val="nl-NL"/>
        </w:rPr>
        <w:t>“a) Thực hiện công bố tiêu chuẩn áp dụng theo quy định về tiêu chuẩn và chất lượng sản phẩm, hàng hoá; bảo đảm và chịu trách nhiệm về chất lượng giống thuỷ sản đã công bố;”</w:t>
      </w:r>
    </w:p>
    <w:p w14:paraId="004CDF2F"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Sửa đổi, bổ sung một số khoản, điểm của Điều 28 như sau:</w:t>
      </w:r>
    </w:p>
    <w:p w14:paraId="201AB3EA" w14:textId="77777777" w:rsidR="00CF07CF" w:rsidRPr="00FE6127" w:rsidRDefault="00CF07CF" w:rsidP="009D1AD9">
      <w:pPr>
        <w:widowControl w:val="0"/>
        <w:suppressAutoHyphens w:val="0"/>
        <w:spacing w:before="120" w:after="120" w:line="240" w:lineRule="auto"/>
        <w:ind w:left="720"/>
        <w:jc w:val="both"/>
        <w:outlineLvl w:val="1"/>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rPr>
        <w:t>a</w:t>
      </w:r>
      <w:r w:rsidRPr="00FE6127">
        <w:rPr>
          <w:rFonts w:asciiTheme="majorHAnsi" w:hAnsiTheme="majorHAnsi" w:cstheme="majorHAnsi"/>
          <w:bCs/>
          <w:color w:val="000000"/>
          <w:sz w:val="28"/>
          <w:szCs w:val="28"/>
          <w:lang w:val="vi-VN"/>
        </w:rPr>
        <w:t xml:space="preserve">) </w:t>
      </w:r>
      <w:r w:rsidRPr="00FE6127">
        <w:rPr>
          <w:rFonts w:asciiTheme="majorHAnsi" w:hAnsiTheme="majorHAnsi" w:cstheme="majorHAnsi"/>
          <w:bCs/>
          <w:color w:val="000000"/>
          <w:sz w:val="28"/>
          <w:szCs w:val="28"/>
        </w:rPr>
        <w:t>Sửa đổi điểm a khoản 2 như</w:t>
      </w:r>
      <w:r w:rsidRPr="00FE6127">
        <w:rPr>
          <w:rFonts w:asciiTheme="majorHAnsi" w:hAnsiTheme="majorHAnsi" w:cstheme="majorHAnsi"/>
          <w:bCs/>
          <w:color w:val="000000"/>
          <w:sz w:val="28"/>
          <w:szCs w:val="28"/>
          <w:lang w:val="vi-VN"/>
        </w:rPr>
        <w:t xml:space="preserve"> sau:</w:t>
      </w:r>
    </w:p>
    <w:p w14:paraId="3B74E76F"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“2. Cơ sở khảo nghiệm giống thuỷ sản phải đáp ứng các điều kiện sau đây:</w:t>
      </w:r>
    </w:p>
    <w:p w14:paraId="0EDF63DF"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a) Có nhân viên kỹ thuật trình độ đại học trở lên về nuôi trồng thuỷ sản, bệnh học thuỷ sản hoặc sinh học;</w:t>
      </w:r>
      <w:r w:rsidRPr="00FE6127">
        <w:rPr>
          <w:rFonts w:asciiTheme="majorHAnsi" w:hAnsiTheme="majorHAnsi" w:cstheme="majorHAnsi"/>
          <w:color w:val="000000"/>
          <w:sz w:val="28"/>
          <w:szCs w:val="28"/>
          <w:lang w:val="vi-VN"/>
        </w:rPr>
        <w:t>”</w:t>
      </w:r>
    </w:p>
    <w:p w14:paraId="2B070D9F"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b</w:t>
      </w:r>
      <w:r w:rsidRPr="00FE6127">
        <w:rPr>
          <w:rFonts w:asciiTheme="majorHAnsi" w:hAnsiTheme="majorHAnsi" w:cstheme="majorHAnsi"/>
          <w:color w:val="000000"/>
          <w:sz w:val="28"/>
          <w:szCs w:val="28"/>
          <w:lang w:val="vi-VN"/>
        </w:rPr>
        <w:t>) Sửa đổi, bổ sung khoản 4 như sau:</w:t>
      </w:r>
    </w:p>
    <w:p w14:paraId="48A25BA9"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“4. Chính phủ quy định chi tiết khoản 2 Điều này. Bộ trưởng Bộ Nông nghiệp và Môi trường quy định việc đặt tên giống, nội dung, trình tự, thủ tục khảo nghiệm giống thủy sản.”</w:t>
      </w:r>
    </w:p>
    <w:p w14:paraId="17A34680"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Sửa đổi, bổ sung khoản 5 Điều 34 như sau:</w:t>
      </w:r>
    </w:p>
    <w:p w14:paraId="6DD469C0" w14:textId="77777777" w:rsidR="00CF07CF" w:rsidRPr="00FE6127" w:rsidRDefault="00CF07CF" w:rsidP="009D1AD9">
      <w:pPr>
        <w:widowControl w:val="0"/>
        <w:shd w:val="clear" w:color="auto" w:fill="FFFFFF"/>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“5. Chính phủ quy định chi tiết điều kiện cơ sở mua bán, nhập khẩu thức ăn thủy sản, sản phẩm xử lý môi trường nuôi trồng thủy sản. Bộ trưởng Bộ Nông nghiệp và Môi trường quy định nội dung, thời gian kiểm tra duy trì điều </w:t>
      </w:r>
      <w:r w:rsidRPr="00FE6127">
        <w:rPr>
          <w:rFonts w:asciiTheme="majorHAnsi" w:hAnsiTheme="majorHAnsi" w:cstheme="majorHAnsi"/>
          <w:color w:val="000000"/>
          <w:spacing w:val="-6"/>
          <w:sz w:val="28"/>
          <w:szCs w:val="28"/>
          <w:lang w:val="vi-VN"/>
        </w:rPr>
        <w:t>kiện; nội dung, trình tự, thủ tục cấp, cấp lại, thu hồi Giấy chứng nhận cơ sở đủ điều kiện sản xuất thức ăn thủy sản, sản phẩm xử lý môi trường nuôi trồng thủy sản.”</w:t>
      </w:r>
    </w:p>
    <w:p w14:paraId="08E9CF02"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Sửa đổi, bổ sung khoản 6 Điều 35 như sau:</w:t>
      </w:r>
    </w:p>
    <w:p w14:paraId="0CB734B4"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lang w:val="vi-VN"/>
        </w:rPr>
      </w:pPr>
      <w:r w:rsidRPr="00FE6127">
        <w:rPr>
          <w:rFonts w:asciiTheme="majorHAnsi" w:eastAsia="Calibri" w:hAnsiTheme="majorHAnsi" w:cstheme="majorHAnsi"/>
          <w:color w:val="000000"/>
          <w:sz w:val="28"/>
          <w:szCs w:val="28"/>
          <w:lang w:val="vi-VN"/>
        </w:rPr>
        <w:t xml:space="preserve">“6. Chính phủ quy định chi tiết khoản 2 Điều này. Bộ trưởng Bộ Nông nghiệp và Môi trường quy định chi tiết nội dung; quy định trình tự, thủ tục khảo </w:t>
      </w:r>
      <w:r w:rsidRPr="00FE6127">
        <w:rPr>
          <w:rFonts w:asciiTheme="majorHAnsi" w:eastAsia="Calibri" w:hAnsiTheme="majorHAnsi" w:cstheme="majorHAnsi"/>
          <w:color w:val="000000"/>
          <w:sz w:val="28"/>
          <w:szCs w:val="28"/>
          <w:lang w:val="vi-VN"/>
        </w:rPr>
        <w:lastRenderedPageBreak/>
        <w:t>nghiệm thức ăn thủy sản, sản phẩm xử lý môi trường nuôi trồng thủy sản”.</w:t>
      </w:r>
      <w:r w:rsidRPr="00FE6127">
        <w:rPr>
          <w:rFonts w:asciiTheme="majorHAnsi" w:hAnsiTheme="majorHAnsi" w:cstheme="majorHAnsi"/>
          <w:color w:val="000000"/>
          <w:sz w:val="28"/>
          <w:szCs w:val="28"/>
          <w:lang w:val="vi-VN"/>
        </w:rPr>
        <w:t xml:space="preserve"> </w:t>
      </w:r>
    </w:p>
    <w:p w14:paraId="6B6DA0F9"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b/>
          <w:bCs/>
          <w:color w:val="000000"/>
          <w:sz w:val="28"/>
          <w:szCs w:val="28"/>
          <w:lang w:val="vi-VN"/>
        </w:rPr>
        <w:t xml:space="preserve"> </w:t>
      </w:r>
      <w:r w:rsidRPr="00FE6127">
        <w:rPr>
          <w:rFonts w:asciiTheme="majorHAnsi" w:hAnsiTheme="majorHAnsi" w:cstheme="majorHAnsi"/>
          <w:color w:val="000000"/>
          <w:sz w:val="28"/>
          <w:szCs w:val="28"/>
          <w:lang w:val="vi-VN"/>
        </w:rPr>
        <w:t>Sửa đổi, bổ sung khoản 3 Điều 38 như sau:</w:t>
      </w:r>
    </w:p>
    <w:p w14:paraId="67C56A83" w14:textId="77777777" w:rsidR="00CF07CF" w:rsidRPr="00FE6127" w:rsidRDefault="00CF07CF" w:rsidP="00960520">
      <w:pPr>
        <w:pStyle w:val="NormalWeb"/>
        <w:shd w:val="clear" w:color="auto" w:fill="FFFFFF"/>
        <w:spacing w:before="120" w:after="120"/>
        <w:ind w:firstLine="720"/>
        <w:jc w:val="both"/>
        <w:rPr>
          <w:rFonts w:asciiTheme="majorHAnsi" w:eastAsia="Calibri" w:hAnsiTheme="majorHAnsi" w:cstheme="majorHAnsi"/>
          <w:b/>
          <w:bCs/>
          <w:color w:val="000000"/>
          <w:sz w:val="28"/>
          <w:szCs w:val="28"/>
          <w:lang w:val="vi-VN"/>
        </w:rPr>
      </w:pPr>
      <w:r w:rsidRPr="00FE6127">
        <w:rPr>
          <w:rFonts w:asciiTheme="majorHAnsi" w:eastAsia="Calibri" w:hAnsiTheme="majorHAnsi" w:cstheme="majorHAnsi"/>
          <w:color w:val="000000"/>
          <w:sz w:val="28"/>
          <w:szCs w:val="28"/>
          <w:lang w:val="vi-VN"/>
        </w:rPr>
        <w:t xml:space="preserve">“3. </w:t>
      </w:r>
      <w:r w:rsidRPr="00FE6127">
        <w:rPr>
          <w:rFonts w:asciiTheme="majorHAnsi" w:hAnsiTheme="majorHAnsi" w:cstheme="majorHAnsi"/>
          <w:color w:val="000000"/>
          <w:sz w:val="28"/>
          <w:szCs w:val="28"/>
          <w:lang w:val="vi-VN"/>
        </w:rPr>
        <w:t xml:space="preserve">Tổ chức, cá nhân nuôi trồng thủy sản bằng lồng bè và </w:t>
      </w:r>
      <w:r w:rsidRPr="00FE6127">
        <w:rPr>
          <w:rFonts w:asciiTheme="majorHAnsi" w:hAnsiTheme="majorHAnsi" w:cstheme="majorHAnsi"/>
          <w:bCs/>
          <w:color w:val="000000"/>
          <w:sz w:val="28"/>
          <w:szCs w:val="28"/>
          <w:lang w:val="vi-VN"/>
        </w:rPr>
        <w:t>đối tượng thủy sản chủ lực</w:t>
      </w:r>
      <w:r w:rsidRPr="00FE6127">
        <w:rPr>
          <w:rFonts w:asciiTheme="majorHAnsi" w:hAnsiTheme="majorHAnsi" w:cstheme="majorHAnsi"/>
          <w:color w:val="000000"/>
          <w:sz w:val="28"/>
          <w:szCs w:val="28"/>
          <w:lang w:val="vi-VN"/>
        </w:rPr>
        <w:t xml:space="preserve"> phải thực hiện đăng ký với cơ quan quản lý nhà nước có thẩm quyền.”</w:t>
      </w:r>
    </w:p>
    <w:p w14:paraId="1B941FC0"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 Sửa đổi, bổ sung khoản 5 Điều 38 như sau:</w:t>
      </w:r>
    </w:p>
    <w:p w14:paraId="1C92BB67"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lang w:val="vi-VN"/>
        </w:rPr>
      </w:pPr>
      <w:r w:rsidRPr="00FE6127">
        <w:rPr>
          <w:rFonts w:asciiTheme="majorHAnsi" w:eastAsia="Calibri" w:hAnsiTheme="majorHAnsi" w:cstheme="majorHAnsi"/>
          <w:color w:val="000000"/>
          <w:sz w:val="28"/>
          <w:szCs w:val="28"/>
          <w:lang w:val="vi-VN"/>
        </w:rPr>
        <w:t xml:space="preserve">“5. Chính phủ quy định chi tiết điều kiện cơ sở nuôi trồng thủy sản. </w:t>
      </w:r>
      <w:r w:rsidRPr="00FE6127">
        <w:rPr>
          <w:rFonts w:asciiTheme="majorHAnsi" w:hAnsiTheme="majorHAnsi" w:cstheme="majorHAnsi"/>
          <w:bCs/>
          <w:color w:val="000000"/>
          <w:sz w:val="28"/>
          <w:szCs w:val="28"/>
          <w:lang w:val="vi-VN"/>
        </w:rPr>
        <w:t>Bộ Nông nghiệp và Môi trường quy định thẩm quyền, nội dung, trình tự, thủ tục cấp Giấy chứng nhận cơ sở đủ điều kiện nuôi trồng thủy sản; thẩm quyền, nội dung, trình tự, thủ tục đăng ký đối với hình thức nuôi trồng thủy sản lồng bè, đối tượng thủy sản nuôi chủ lực.</w:t>
      </w:r>
      <w:r w:rsidRPr="00FE6127">
        <w:rPr>
          <w:rFonts w:asciiTheme="majorHAnsi" w:hAnsiTheme="majorHAnsi" w:cstheme="majorHAnsi"/>
          <w:color w:val="000000"/>
          <w:sz w:val="28"/>
          <w:szCs w:val="28"/>
          <w:lang w:val="vi-VN"/>
        </w:rPr>
        <w:t>”</w:t>
      </w:r>
    </w:p>
    <w:p w14:paraId="442C302A"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Sửa đổi, bổ sung khoản 3 Điều 40 như sau:</w:t>
      </w:r>
    </w:p>
    <w:p w14:paraId="6E409B9D"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eastAsia="Calibri" w:hAnsiTheme="majorHAnsi" w:cstheme="majorHAnsi"/>
          <w:color w:val="000000"/>
          <w:sz w:val="28"/>
          <w:szCs w:val="28"/>
          <w:lang w:val="vi-VN"/>
        </w:rPr>
      </w:pPr>
      <w:r w:rsidRPr="00FE6127">
        <w:rPr>
          <w:rFonts w:asciiTheme="majorHAnsi" w:eastAsia="Calibri" w:hAnsiTheme="majorHAnsi" w:cstheme="majorHAnsi"/>
          <w:color w:val="000000"/>
          <w:sz w:val="28"/>
          <w:szCs w:val="28"/>
          <w:lang w:val="vi-VN"/>
        </w:rPr>
        <w:t>“3. Chính phủ quy định điều kiện cơ sở nuôi sinh sản, nuôi sinh trưởng, cơ sở trồng cấy nhân tạo loài thủy sản thuộc Phụ lục của Công ước quốc tế về buôn bán các loài động vật, thực vật hoang dã nguy cấp; các loài thủy sản nguy cấp, quý, hiếm.</w:t>
      </w:r>
    </w:p>
    <w:p w14:paraId="3F9EC681" w14:textId="75BF953E"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eastAsia="Calibri" w:hAnsiTheme="majorHAnsi" w:cstheme="majorHAnsi"/>
          <w:color w:val="000000"/>
          <w:sz w:val="28"/>
          <w:szCs w:val="28"/>
        </w:rPr>
      </w:pPr>
      <w:r w:rsidRPr="00FE6127">
        <w:rPr>
          <w:rFonts w:asciiTheme="majorHAnsi" w:eastAsia="Calibri" w:hAnsiTheme="majorHAnsi" w:cstheme="majorHAnsi"/>
          <w:color w:val="000000"/>
          <w:sz w:val="28"/>
          <w:szCs w:val="28"/>
          <w:lang w:val="vi-VN"/>
        </w:rPr>
        <w:t xml:space="preserve"> Bộ trưởng Bộ Nông nghiệp và Môi trường quy định trình tự, thủ tục xác nhận nguồn gốc loài thủy sản quy định tại khoản 2 Điều này; thẩm quyền, trình tự và thủ tục chứng nhận cơ sở đủ điều kiện nuôi sinh sản, nuôi sinh trưởng, cơ sở trồng cấy nhân tạo loài thủy sản thuộc Phụ lục của Công ước quốc tế về buôn bán các loài động vật, thực vật hoang dã nguy cấp; các loài thủy sản nguy cấp, quý, hiếm.</w:t>
      </w:r>
      <w:r w:rsidR="00386F7B" w:rsidRPr="00FE6127">
        <w:rPr>
          <w:rFonts w:asciiTheme="majorHAnsi" w:eastAsia="Calibri" w:hAnsiTheme="majorHAnsi" w:cstheme="majorHAnsi"/>
          <w:color w:val="000000"/>
          <w:sz w:val="28"/>
          <w:szCs w:val="28"/>
        </w:rPr>
        <w:t>”</w:t>
      </w:r>
    </w:p>
    <w:p w14:paraId="49320F11"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 xml:space="preserve">Sửa đổi, bổ sung Điều </w:t>
      </w:r>
      <w:r w:rsidRPr="00FE6127">
        <w:rPr>
          <w:rFonts w:asciiTheme="majorHAnsi" w:hAnsiTheme="majorHAnsi" w:cstheme="majorHAnsi"/>
          <w:iCs/>
          <w:color w:val="000000"/>
          <w:sz w:val="28"/>
          <w:szCs w:val="28"/>
          <w:lang w:val="vi-VN"/>
        </w:rPr>
        <w:t>44</w:t>
      </w:r>
      <w:r w:rsidRPr="00FE6127">
        <w:rPr>
          <w:rFonts w:asciiTheme="majorHAnsi" w:hAnsiTheme="majorHAnsi" w:cstheme="majorHAnsi"/>
          <w:iCs/>
          <w:color w:val="000000"/>
          <w:sz w:val="28"/>
          <w:szCs w:val="28"/>
          <w:lang w:val="nl-NL"/>
        </w:rPr>
        <w:t xml:space="preserve"> như sau:</w:t>
      </w:r>
    </w:p>
    <w:p w14:paraId="2078CE9A"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eastAsia="Calibri" w:hAnsiTheme="majorHAnsi" w:cstheme="majorHAnsi"/>
          <w:b/>
          <w:bCs/>
          <w:color w:val="000000"/>
          <w:sz w:val="28"/>
          <w:szCs w:val="28"/>
          <w:lang w:val="vi-VN"/>
        </w:rPr>
      </w:pPr>
      <w:r w:rsidRPr="00FE6127">
        <w:rPr>
          <w:rFonts w:asciiTheme="majorHAnsi" w:eastAsia="Calibri" w:hAnsiTheme="majorHAnsi" w:cstheme="majorHAnsi"/>
          <w:b/>
          <w:bCs/>
          <w:color w:val="000000"/>
          <w:sz w:val="28"/>
          <w:szCs w:val="28"/>
          <w:lang w:val="vi-VN"/>
        </w:rPr>
        <w:t>“Điều 44. Giao khu vực biển để nuôi trồng thuỷ sản</w:t>
      </w:r>
    </w:p>
    <w:p w14:paraId="559AB21A"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lang w:val="vi-VN"/>
        </w:rPr>
      </w:pPr>
      <w:r w:rsidRPr="00FE6127">
        <w:rPr>
          <w:rFonts w:asciiTheme="majorHAnsi" w:eastAsia="Calibri" w:hAnsiTheme="majorHAnsi" w:cstheme="majorHAnsi"/>
          <w:color w:val="000000"/>
          <w:sz w:val="28"/>
          <w:szCs w:val="28"/>
          <w:lang w:val="vi-VN"/>
        </w:rPr>
        <w:t xml:space="preserve">1. </w:t>
      </w:r>
      <w:r w:rsidRPr="00FE6127">
        <w:rPr>
          <w:rFonts w:asciiTheme="majorHAnsi" w:hAnsiTheme="majorHAnsi" w:cstheme="majorHAnsi"/>
          <w:color w:val="000000"/>
          <w:sz w:val="28"/>
          <w:szCs w:val="28"/>
          <w:lang w:val="vi-VN"/>
        </w:rPr>
        <w:t>Tổ chức, cá nhân nuôi trồng thủy sản trên biển phải được cơ quan nhà nước có thẩm quyền giao khu vực biển để nuôi trồng thủy sản.</w:t>
      </w:r>
    </w:p>
    <w:p w14:paraId="2AAF6637" w14:textId="77777777" w:rsidR="00CF07CF" w:rsidRPr="00FE6127" w:rsidRDefault="00CF07CF" w:rsidP="009D1AD9">
      <w:pPr>
        <w:pStyle w:val="NormalWeb"/>
        <w:widowControl w:val="0"/>
        <w:shd w:val="clear" w:color="auto" w:fill="FFFFFF"/>
        <w:suppressAutoHyphens w:val="0"/>
        <w:spacing w:before="120" w:after="120"/>
        <w:ind w:firstLine="567"/>
        <w:jc w:val="both"/>
        <w:rPr>
          <w:rFonts w:asciiTheme="majorHAnsi" w:hAnsiTheme="majorHAnsi" w:cstheme="majorHAnsi"/>
          <w:color w:val="000000"/>
          <w:sz w:val="28"/>
          <w:szCs w:val="28"/>
          <w:lang w:val="vi-VN"/>
        </w:rPr>
      </w:pPr>
      <w:r w:rsidRPr="00FE6127">
        <w:rPr>
          <w:rFonts w:asciiTheme="majorHAnsi" w:hAnsiTheme="majorHAnsi" w:cstheme="majorHAnsi"/>
          <w:bCs/>
          <w:color w:val="000000"/>
          <w:sz w:val="28"/>
          <w:szCs w:val="28"/>
          <w:lang w:val="vi-VN"/>
        </w:rPr>
        <w:tab/>
      </w:r>
      <w:r w:rsidRPr="00FE6127">
        <w:rPr>
          <w:rFonts w:asciiTheme="majorHAnsi" w:hAnsiTheme="majorHAnsi" w:cstheme="majorHAnsi"/>
          <w:color w:val="000000"/>
          <w:sz w:val="28"/>
          <w:szCs w:val="28"/>
          <w:lang w:val="vi-VN"/>
        </w:rPr>
        <w:t>2. Tổ chức, cá nhân nuôi trồng thủy sản trên biển đã được giao khu vực biển để nuôi trồng thủy sản không phải thực hiện đăng ký theo quy định tại khoản 3 Điều 38.</w:t>
      </w:r>
    </w:p>
    <w:p w14:paraId="25F10C7F" w14:textId="77777777" w:rsidR="00CF07CF" w:rsidRPr="00FE6127" w:rsidRDefault="00CF07CF" w:rsidP="009D1AD9">
      <w:pPr>
        <w:pStyle w:val="NormalWeb"/>
        <w:widowControl w:val="0"/>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3. Việc giao khu vực biển để nuôi trồng thuỷ sản phải tuân thủ quy hoạch không gian biển quốc gia, quy hoạch tỉnh; quy định pháp luật về biển, đảm bảo an ninh, quốc phòng; được cơ quan quản lý nhà nước về thuỷ sản có ý kiến về phương án hoặc dự án nuôi trồng thuỷ sản trên biển.</w:t>
      </w:r>
    </w:p>
    <w:p w14:paraId="2B7926AD"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eastAsia="Calibri" w:hAnsiTheme="majorHAnsi" w:cstheme="majorHAnsi"/>
          <w:color w:val="000000"/>
          <w:spacing w:val="-6"/>
          <w:sz w:val="28"/>
          <w:szCs w:val="28"/>
          <w:lang w:val="vi-VN"/>
        </w:rPr>
      </w:pPr>
      <w:r w:rsidRPr="00FE6127">
        <w:rPr>
          <w:rFonts w:asciiTheme="majorHAnsi" w:eastAsia="Calibri" w:hAnsiTheme="majorHAnsi" w:cstheme="majorHAnsi"/>
          <w:color w:val="000000"/>
          <w:spacing w:val="-6"/>
          <w:sz w:val="28"/>
          <w:szCs w:val="28"/>
          <w:lang w:val="vi-VN"/>
        </w:rPr>
        <w:t>4.</w:t>
      </w:r>
      <w:r w:rsidRPr="00FE6127">
        <w:rPr>
          <w:rFonts w:asciiTheme="majorHAnsi" w:eastAsia="Calibri" w:hAnsiTheme="majorHAnsi" w:cstheme="majorHAnsi"/>
          <w:b/>
          <w:color w:val="000000"/>
          <w:spacing w:val="-6"/>
          <w:sz w:val="28"/>
          <w:szCs w:val="28"/>
          <w:lang w:val="vi-VN"/>
        </w:rPr>
        <w:t xml:space="preserve"> </w:t>
      </w:r>
      <w:r w:rsidRPr="00FE6127">
        <w:rPr>
          <w:rFonts w:asciiTheme="majorHAnsi" w:eastAsia="Calibri" w:hAnsiTheme="majorHAnsi" w:cstheme="majorHAnsi"/>
          <w:color w:val="000000"/>
          <w:spacing w:val="-6"/>
          <w:sz w:val="28"/>
          <w:szCs w:val="28"/>
          <w:lang w:val="vi-VN"/>
        </w:rPr>
        <w:t>Các trường hợp được miễn tiền sử dụng khu vực biển để nuôi trồng thủy sản:</w:t>
      </w:r>
    </w:p>
    <w:p w14:paraId="61CD79B6"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eastAsia="Calibri" w:hAnsiTheme="majorHAnsi" w:cstheme="majorHAnsi"/>
          <w:color w:val="000000"/>
          <w:sz w:val="28"/>
          <w:szCs w:val="28"/>
          <w:lang w:val="vi-VN"/>
        </w:rPr>
        <w:t xml:space="preserve">a) </w:t>
      </w:r>
      <w:r w:rsidRPr="00FE6127">
        <w:rPr>
          <w:rFonts w:asciiTheme="majorHAnsi" w:hAnsiTheme="majorHAnsi" w:cstheme="majorHAnsi"/>
          <w:bCs/>
          <w:color w:val="000000"/>
          <w:sz w:val="28"/>
          <w:szCs w:val="28"/>
          <w:lang w:val="vi-VN"/>
        </w:rPr>
        <w:t>Cá nhân Việt Nam chuyển đổi từ nghề khai thác ven bờ sang nuôi trồng thủy sản theo quyết định của cơ quan nhà nước có thẩm quyền, và khu vực nuôi nằm trong vùng biển 03 hải lý tính từ đường mép nước biển thấp nhất trung bình trong nhiều năm của đất liền và các đảo.</w:t>
      </w:r>
    </w:p>
    <w:p w14:paraId="22C3242B"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 xml:space="preserve">b) Cá nhân Việt Nam thường trú trên địa bàn mà nguồn sống chủ yếu dựa vào thu nhập từ nuôi trồng thủy sản, và khu vực nuôi nằm trong vùng biển 03 hải </w:t>
      </w:r>
      <w:r w:rsidRPr="00FE6127">
        <w:rPr>
          <w:rFonts w:asciiTheme="majorHAnsi" w:hAnsiTheme="majorHAnsi" w:cstheme="majorHAnsi"/>
          <w:bCs/>
          <w:color w:val="000000"/>
          <w:sz w:val="28"/>
          <w:szCs w:val="28"/>
          <w:lang w:val="vi-VN"/>
        </w:rPr>
        <w:lastRenderedPageBreak/>
        <w:t>lý tính từ đường mép nước biển thấp nhất trung bình trong nhiều năm của đất liền và các đảo.</w:t>
      </w:r>
    </w:p>
    <w:p w14:paraId="334F526C"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5. Nhà nước quyết định trưng dụng khu vực biển trong trường hợp cần thiết để thực hiện nhiệm vụ quốc phòng, an ninh hoặc trong tình trạng khẩn cấp; sự cố môi trường; phòng, chống thiên tai. Việc trưng dụng khu vực biển thực hiện theo quy định của pháp luật về trưng mua, trưng dụng tài sản.</w:t>
      </w:r>
    </w:p>
    <w:p w14:paraId="0519DA0C"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6. Thời hạn giao khu vực biển để nuôi trồng thủy sản không quá 50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w:t>
      </w:r>
    </w:p>
    <w:p w14:paraId="4BCEA58C"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eastAsia="Calibri" w:hAnsiTheme="majorHAnsi" w:cstheme="majorHAnsi"/>
          <w:color w:val="000000"/>
          <w:sz w:val="28"/>
          <w:szCs w:val="28"/>
          <w:lang w:val="vi-VN"/>
        </w:rPr>
        <w:t>7.</w:t>
      </w:r>
      <w:r w:rsidRPr="00FE6127">
        <w:rPr>
          <w:rFonts w:asciiTheme="majorHAnsi" w:eastAsia="Calibri" w:hAnsiTheme="majorHAnsi" w:cstheme="majorHAnsi"/>
          <w:b/>
          <w:color w:val="000000"/>
          <w:sz w:val="28"/>
          <w:szCs w:val="28"/>
          <w:lang w:val="vi-VN"/>
        </w:rPr>
        <w:t xml:space="preserve"> </w:t>
      </w:r>
      <w:r w:rsidRPr="00FE6127">
        <w:rPr>
          <w:rFonts w:asciiTheme="majorHAnsi" w:hAnsiTheme="majorHAnsi" w:cstheme="majorHAnsi"/>
          <w:bCs/>
          <w:color w:val="000000"/>
          <w:sz w:val="28"/>
          <w:szCs w:val="28"/>
          <w:lang w:val="vi-VN"/>
        </w:rPr>
        <w:t>Chính phủ quy định chi tiết:</w:t>
      </w:r>
    </w:p>
    <w:p w14:paraId="51B1C59F"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a) Trình tự, thủ tục giao, gia hạn, điều chỉnh và thu hồi quyết định giao khu vực biển để nuôi trồng thủy sản.</w:t>
      </w:r>
    </w:p>
    <w:p w14:paraId="2BF755D4"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b) Hạn mức giao khu vực biển đối với trường hợp quy định tại điểm a, điểm b khoản 4 Điều này.</w:t>
      </w:r>
    </w:p>
    <w:p w14:paraId="4AA48387"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c) Khung giá tiền sử dụng khu vực biển để nuôi trồng thủy sản.”.</w:t>
      </w:r>
    </w:p>
    <w:p w14:paraId="24569FE5" w14:textId="77777777" w:rsidR="00CF07CF" w:rsidRPr="00FE6127" w:rsidRDefault="00CF07CF">
      <w:pPr>
        <w:pStyle w:val="ListParagraph"/>
        <w:widowControl w:val="0"/>
        <w:numPr>
          <w:ilvl w:val="0"/>
          <w:numId w:val="13"/>
        </w:numPr>
        <w:tabs>
          <w:tab w:val="left" w:pos="993"/>
          <w:tab w:val="left" w:pos="1134"/>
        </w:tabs>
        <w:suppressAutoHyphens w:val="0"/>
        <w:spacing w:before="120" w:after="120" w:line="240" w:lineRule="auto"/>
        <w:ind w:left="851" w:hanging="142"/>
        <w:contextualSpacing w:val="0"/>
        <w:jc w:val="both"/>
        <w:outlineLvl w:val="1"/>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Sửa đổi, bổ sung khoản 2, khoản 5 Điều 46 như sau:</w:t>
      </w:r>
    </w:p>
    <w:p w14:paraId="2A40E378"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a) Sửa đổi, bổ sung khoản 2 như sau:</w:t>
      </w:r>
    </w:p>
    <w:p w14:paraId="16632CD1"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b/>
          <w:bCs/>
          <w:color w:val="000000"/>
          <w:sz w:val="28"/>
          <w:szCs w:val="28"/>
          <w:lang w:val="vi-VN"/>
        </w:rPr>
      </w:pPr>
      <w:r w:rsidRPr="00FE6127">
        <w:rPr>
          <w:rFonts w:asciiTheme="majorHAnsi" w:hAnsiTheme="majorHAnsi" w:cstheme="majorHAnsi"/>
          <w:b/>
          <w:bCs/>
          <w:color w:val="000000"/>
          <w:sz w:val="28"/>
          <w:szCs w:val="28"/>
          <w:lang w:val="vi-VN"/>
        </w:rPr>
        <w:t>“Điều 46. Quyền của tổ chức, cá nhân được giao khu vực biển để nuôi trồng thủy sản</w:t>
      </w:r>
    </w:p>
    <w:p w14:paraId="75BB0692"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2. Các trường hợp được giao khu vực biển để nuôi trồng thủy sản theo quy định tại khoản 4 Điều 44 của Luật này có quyền quy định tại khoản 1 Điều này và có quyền thế chấp tài sản thuộc sở hữu của mình gắn liền với khu vực biển được giao tại tổ chức tín dụng Việt Nam theo quy định của pháp luật.”</w:t>
      </w:r>
    </w:p>
    <w:p w14:paraId="22F7F52B"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b) Sửa đổi, bổ sung khoản 5 như sau:</w:t>
      </w:r>
    </w:p>
    <w:p w14:paraId="1D853C47"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“5. Chính phủ quy định việc trả lại khu vực biển, thế chấp quyền sử dụng khu vực biển; việc cho thuê, góp vốn, chuyển nhượng quyền sử dụng khu vực biển được giao để nuôi trồng thủy sản giữa các tổ chức, cá nhân; việc bồi thường khi bị thu hồi khu vực biển vì mục đích công cộng, quốc phòng, an ninh.”</w:t>
      </w:r>
    </w:p>
    <w:p w14:paraId="1B66387A"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vi-VN"/>
        </w:rPr>
      </w:pPr>
      <w:r w:rsidRPr="00FE6127">
        <w:rPr>
          <w:rFonts w:asciiTheme="majorHAnsi" w:hAnsiTheme="majorHAnsi" w:cstheme="majorHAnsi"/>
          <w:b/>
          <w:color w:val="000000"/>
          <w:sz w:val="28"/>
          <w:szCs w:val="28"/>
          <w:lang w:val="vi-VN"/>
        </w:rPr>
        <w:t xml:space="preserve"> </w:t>
      </w:r>
      <w:r w:rsidRPr="00FE6127">
        <w:rPr>
          <w:rFonts w:asciiTheme="majorHAnsi" w:hAnsiTheme="majorHAnsi" w:cstheme="majorHAnsi"/>
          <w:bCs/>
          <w:color w:val="000000"/>
          <w:sz w:val="28"/>
          <w:szCs w:val="28"/>
          <w:lang w:val="vi-VN"/>
        </w:rPr>
        <w:t>Sửa đổi, bổ sung Điều 47 như sau:</w:t>
      </w:r>
    </w:p>
    <w:p w14:paraId="3B915B24"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b/>
          <w:bCs/>
          <w:color w:val="000000"/>
          <w:sz w:val="28"/>
          <w:szCs w:val="28"/>
          <w:lang w:val="vi-VN"/>
        </w:rPr>
        <w:t>“Điều 47. Nghĩa vụ của tổ chức, cá nhân được giao khu vực biển để nuôi trồng thủy sản</w:t>
      </w:r>
    </w:p>
    <w:p w14:paraId="52623E1B"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Tổ chức, cá nhân được giao khu vực biển để nuôi trồng thủy sản có nghĩa vụ quy định tại khoản 2 Điều 42 của Luật này và nghĩa vụ sau đây:</w:t>
      </w:r>
    </w:p>
    <w:p w14:paraId="1DF57D55"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1. Không được tiến hành hoạt động ảnh hưởng đến quốc phòng, an ninh, chủ quyền, lợi ích quốc gia trên biển;</w:t>
      </w:r>
    </w:p>
    <w:p w14:paraId="6DD5F274"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2. Không làm ảnh hưởng đến các di tích lịch sử - văn hóa, danh lam thắng </w:t>
      </w:r>
      <w:r w:rsidRPr="00FE6127">
        <w:rPr>
          <w:rFonts w:asciiTheme="majorHAnsi" w:hAnsiTheme="majorHAnsi" w:cstheme="majorHAnsi"/>
          <w:color w:val="000000"/>
          <w:sz w:val="28"/>
          <w:szCs w:val="28"/>
          <w:lang w:val="vi-VN"/>
        </w:rPr>
        <w:lastRenderedPageBreak/>
        <w:t>cảnh</w:t>
      </w:r>
      <w:r w:rsidRPr="00FE6127">
        <w:rPr>
          <w:rFonts w:asciiTheme="majorHAnsi" w:hAnsiTheme="majorHAnsi" w:cstheme="majorHAnsi"/>
          <w:color w:val="000000"/>
          <w:sz w:val="28"/>
          <w:szCs w:val="28"/>
        </w:rPr>
        <w:t xml:space="preserve">; </w:t>
      </w:r>
      <w:r w:rsidRPr="00FE6127">
        <w:rPr>
          <w:rFonts w:asciiTheme="majorHAnsi" w:hAnsiTheme="majorHAnsi" w:cstheme="majorHAnsi"/>
          <w:color w:val="000000"/>
          <w:sz w:val="28"/>
          <w:szCs w:val="28"/>
          <w:lang w:val="vi-VN"/>
        </w:rPr>
        <w:t>Không cản trở hoạt động điều tra cơ bản, nghiên cứu khoa học về tài nguyên, môi trường biển và hoạt động hợp pháp khác được cơ quan nhà nước có thẩm quyền cho phép;</w:t>
      </w:r>
    </w:p>
    <w:p w14:paraId="43C33E68"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3. Di dời hoặc chấm dứt hoạt động nuôi trồng khi có quyết định thu hồi khu vực biển, hoặc khi hết thời hạn được giao mà không được gia hạn.</w:t>
      </w:r>
    </w:p>
    <w:p w14:paraId="343DF5C5"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4. Tuân thủ các quy định của pháp luật về bảo vệ môi trường và bảo vệ nguồn lợi thủy sản.</w:t>
      </w:r>
    </w:p>
    <w:p w14:paraId="480A662D" w14:textId="77777777" w:rsidR="00CF07CF" w:rsidRPr="00FE6127" w:rsidRDefault="00CF07CF" w:rsidP="009D1AD9">
      <w:pPr>
        <w:widowControl w:val="0"/>
        <w:suppressAutoHyphens w:val="0"/>
        <w:spacing w:before="120" w:after="120" w:line="240" w:lineRule="auto"/>
        <w:ind w:firstLine="68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5. Chịu trách nhiệm bồi thường thiệt hại và khắc phục hậu quả do hành vi vi phạm pháp luật gây ra trong quá trình nuôi trồng thủy sản trên biển.”</w:t>
      </w:r>
    </w:p>
    <w:p w14:paraId="51FE9D7F" w14:textId="77777777" w:rsidR="00CF07CF" w:rsidRPr="00FE6127" w:rsidRDefault="00CF07CF">
      <w:pPr>
        <w:pStyle w:val="ListParagraph"/>
        <w:widowControl w:val="0"/>
        <w:numPr>
          <w:ilvl w:val="0"/>
          <w:numId w:val="13"/>
        </w:numPr>
        <w:suppressAutoHyphens w:val="0"/>
        <w:spacing w:before="120" w:after="120" w:line="240" w:lineRule="auto"/>
        <w:ind w:left="1077" w:hanging="368"/>
        <w:contextualSpacing w:val="0"/>
        <w:jc w:val="both"/>
        <w:outlineLvl w:val="1"/>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 Sửa đổi, bổ sung khoản 2, khoản 5 Điều 50 như sau:</w:t>
      </w:r>
    </w:p>
    <w:p w14:paraId="2FECE01D" w14:textId="77777777" w:rsidR="00CF07CF" w:rsidRPr="00FE6127" w:rsidRDefault="00CF07CF" w:rsidP="009D1AD9">
      <w:pPr>
        <w:widowControl w:val="0"/>
        <w:suppressAutoHyphens w:val="0"/>
        <w:spacing w:before="120" w:after="120" w:line="240" w:lineRule="auto"/>
        <w:ind w:left="709"/>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a) Sửa đổi, bổ sung khoản 2 như sau:</w:t>
      </w:r>
    </w:p>
    <w:p w14:paraId="2D5E7D3F" w14:textId="77777777" w:rsidR="00CF07CF" w:rsidRPr="00FE6127" w:rsidRDefault="00CF07CF" w:rsidP="009D1AD9">
      <w:pPr>
        <w:widowControl w:val="0"/>
        <w:suppressAutoHyphens w:val="0"/>
        <w:spacing w:before="120" w:after="120" w:line="240" w:lineRule="auto"/>
        <w:ind w:firstLine="709"/>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 xml:space="preserve">“2. Chính phủ quy định điều kiện </w:t>
      </w:r>
      <w:r w:rsidRPr="00FE6127">
        <w:rPr>
          <w:rFonts w:asciiTheme="majorHAnsi" w:hAnsiTheme="majorHAnsi" w:cstheme="majorHAnsi"/>
          <w:iCs/>
          <w:color w:val="000000"/>
          <w:sz w:val="28"/>
          <w:szCs w:val="28"/>
          <w:lang w:val="vi-VN"/>
        </w:rPr>
        <w:t>cấp</w:t>
      </w:r>
      <w:r w:rsidRPr="00FE6127">
        <w:rPr>
          <w:rFonts w:asciiTheme="majorHAnsi" w:hAnsiTheme="majorHAnsi" w:cstheme="majorHAnsi"/>
          <w:iCs/>
          <w:color w:val="000000"/>
          <w:sz w:val="28"/>
          <w:szCs w:val="28"/>
          <w:lang w:val="nl-NL"/>
        </w:rPr>
        <w:t xml:space="preserve"> Giấy phép khai thác thuỷ </w:t>
      </w:r>
      <w:r w:rsidRPr="00FE6127">
        <w:rPr>
          <w:rFonts w:asciiTheme="majorHAnsi" w:hAnsiTheme="majorHAnsi" w:cstheme="majorHAnsi"/>
          <w:iCs/>
          <w:color w:val="000000"/>
          <w:sz w:val="28"/>
          <w:szCs w:val="28"/>
          <w:lang w:val="vi-VN"/>
        </w:rPr>
        <w:t>sản</w:t>
      </w:r>
      <w:r w:rsidRPr="00FE6127">
        <w:rPr>
          <w:rFonts w:asciiTheme="majorHAnsi" w:hAnsiTheme="majorHAnsi" w:cstheme="majorHAnsi"/>
          <w:iCs/>
          <w:color w:val="000000"/>
          <w:sz w:val="28"/>
          <w:szCs w:val="28"/>
          <w:lang w:val="nl-NL"/>
        </w:rPr>
        <w:t>.”</w:t>
      </w:r>
    </w:p>
    <w:p w14:paraId="1CF7A305" w14:textId="77777777" w:rsidR="00CF07CF" w:rsidRPr="00FE6127" w:rsidRDefault="00CF07CF" w:rsidP="009D1AD9">
      <w:pPr>
        <w:widowControl w:val="0"/>
        <w:suppressAutoHyphens w:val="0"/>
        <w:spacing w:before="120" w:after="120" w:line="240" w:lineRule="auto"/>
        <w:ind w:firstLine="709"/>
        <w:jc w:val="both"/>
        <w:rPr>
          <w:rFonts w:asciiTheme="majorHAnsi" w:hAnsiTheme="majorHAnsi" w:cstheme="majorHAnsi"/>
          <w:bCs/>
          <w:iCs/>
          <w:color w:val="000000"/>
          <w:sz w:val="28"/>
          <w:szCs w:val="28"/>
          <w:lang w:val="vi-VN"/>
        </w:rPr>
      </w:pPr>
      <w:r w:rsidRPr="00FE6127">
        <w:rPr>
          <w:rFonts w:asciiTheme="majorHAnsi" w:hAnsiTheme="majorHAnsi" w:cstheme="majorHAnsi"/>
          <w:bCs/>
          <w:iCs/>
          <w:color w:val="000000"/>
          <w:sz w:val="28"/>
          <w:szCs w:val="28"/>
          <w:lang w:val="nl-NL"/>
        </w:rPr>
        <w:t>b) Sửa</w:t>
      </w:r>
      <w:r w:rsidRPr="00FE6127">
        <w:rPr>
          <w:rFonts w:asciiTheme="majorHAnsi" w:hAnsiTheme="majorHAnsi" w:cstheme="majorHAnsi"/>
          <w:bCs/>
          <w:iCs/>
          <w:color w:val="000000"/>
          <w:sz w:val="28"/>
          <w:szCs w:val="28"/>
          <w:lang w:val="vi-VN"/>
        </w:rPr>
        <w:t xml:space="preserve"> đổi, bổ sung khoản 5 như sau:</w:t>
      </w:r>
    </w:p>
    <w:p w14:paraId="6335B514" w14:textId="77777777" w:rsidR="00CF07CF" w:rsidRPr="00FE6127" w:rsidRDefault="00CF07CF" w:rsidP="009D1AD9">
      <w:pPr>
        <w:widowControl w:val="0"/>
        <w:suppressAutoHyphens w:val="0"/>
        <w:spacing w:before="120" w:after="120" w:line="240" w:lineRule="auto"/>
        <w:ind w:firstLine="709"/>
        <w:jc w:val="both"/>
        <w:rPr>
          <w:rFonts w:asciiTheme="majorHAnsi" w:hAnsiTheme="majorHAnsi" w:cstheme="majorHAnsi"/>
          <w:color w:val="000000"/>
          <w:spacing w:val="-6"/>
          <w:sz w:val="28"/>
          <w:szCs w:val="28"/>
          <w:lang w:val="vi-VN"/>
        </w:rPr>
      </w:pPr>
      <w:r w:rsidRPr="00FE6127">
        <w:rPr>
          <w:rFonts w:asciiTheme="majorHAnsi" w:hAnsiTheme="majorHAnsi" w:cstheme="majorHAnsi"/>
          <w:color w:val="000000"/>
          <w:spacing w:val="-6"/>
          <w:sz w:val="28"/>
          <w:szCs w:val="28"/>
          <w:lang w:val="vi-VN"/>
        </w:rPr>
        <w:t>“5. Chính phủ quy định các trường hợp thu hồi Giấy phép khai thác thuỷ sản.”</w:t>
      </w:r>
    </w:p>
    <w:p w14:paraId="1E70BE4C"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bCs/>
          <w:color w:val="000000"/>
          <w:sz w:val="28"/>
          <w:szCs w:val="28"/>
          <w:lang w:val="vi-VN"/>
        </w:rPr>
      </w:pPr>
      <w:r w:rsidRPr="00FE6127">
        <w:rPr>
          <w:rFonts w:asciiTheme="majorHAnsi" w:hAnsiTheme="majorHAnsi" w:cstheme="majorHAnsi"/>
          <w:bCs/>
          <w:color w:val="000000"/>
          <w:sz w:val="28"/>
          <w:szCs w:val="28"/>
          <w:lang w:val="vi-VN"/>
        </w:rPr>
        <w:t>Sửa đổi, bổ sung khoản 2 Điều 55 như sau:</w:t>
      </w:r>
    </w:p>
    <w:p w14:paraId="66413104"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 xml:space="preserve">“2. Có Giấy chứng nhận đăng ký đầu tư do cơ quan nhà nước có thẩm quyền cấp hoặc dự án hợp tác về khai thác thủy sản được </w:t>
      </w:r>
      <w:r w:rsidRPr="00FE6127">
        <w:rPr>
          <w:rFonts w:asciiTheme="majorHAnsi" w:hAnsiTheme="majorHAnsi" w:cstheme="majorHAnsi"/>
          <w:i/>
          <w:iCs/>
          <w:color w:val="000000"/>
          <w:sz w:val="28"/>
          <w:szCs w:val="28"/>
          <w:lang w:val="vi-VN"/>
        </w:rPr>
        <w:t>Bộ trưởng Bộ Nông nghiệp và Môi trường</w:t>
      </w:r>
      <w:r w:rsidRPr="00FE6127">
        <w:rPr>
          <w:rFonts w:asciiTheme="majorHAnsi" w:hAnsiTheme="majorHAnsi" w:cstheme="majorHAnsi"/>
          <w:color w:val="000000"/>
          <w:sz w:val="28"/>
          <w:szCs w:val="28"/>
          <w:lang w:val="vi-VN"/>
        </w:rPr>
        <w:t xml:space="preserve"> phê duyệt hoặc dự án hợp tác điều tra, đánh giá nguồn lợi thủy sản, huấn luyện kỹ thuật, chuyển giao công nghệ trong lĩnh vực thủy sản, thu mua, vận chuyển thủy sản trong vùng biển Việt Nam được </w:t>
      </w:r>
      <w:r w:rsidRPr="00FE6127">
        <w:rPr>
          <w:rFonts w:asciiTheme="majorHAnsi" w:hAnsiTheme="majorHAnsi" w:cstheme="majorHAnsi"/>
          <w:i/>
          <w:iCs/>
          <w:color w:val="000000"/>
          <w:sz w:val="28"/>
          <w:szCs w:val="28"/>
          <w:lang w:val="vi-VN"/>
        </w:rPr>
        <w:t>Bộ Nông nghiệp và Môi trường</w:t>
      </w:r>
      <w:r w:rsidRPr="00FE6127">
        <w:rPr>
          <w:rFonts w:asciiTheme="majorHAnsi" w:hAnsiTheme="majorHAnsi" w:cstheme="majorHAnsi"/>
          <w:color w:val="000000"/>
          <w:sz w:val="28"/>
          <w:szCs w:val="28"/>
          <w:lang w:val="vi-VN"/>
        </w:rPr>
        <w:t xml:space="preserve"> hoặc Chủ tịch Ủy ban nhân dân cấp tỉnh phê duyệt.</w:t>
      </w:r>
    </w:p>
    <w:p w14:paraId="6E024443" w14:textId="77777777" w:rsidR="00CF07CF" w:rsidRPr="00FE6127" w:rsidRDefault="00CF07CF" w:rsidP="009D1AD9">
      <w:pPr>
        <w:widowControl w:val="0"/>
        <w:suppressAutoHyphens w:val="0"/>
        <w:spacing w:before="120" w:after="120" w:line="240" w:lineRule="auto"/>
        <w:ind w:firstLine="567"/>
        <w:jc w:val="both"/>
        <w:rPr>
          <w:rFonts w:asciiTheme="majorHAnsi" w:hAnsiTheme="majorHAnsi" w:cstheme="majorHAnsi"/>
          <w:b/>
          <w:bCs/>
          <w:color w:val="000000"/>
          <w:sz w:val="28"/>
          <w:szCs w:val="28"/>
          <w:lang w:val="vi-VN"/>
        </w:rPr>
      </w:pPr>
      <w:r w:rsidRPr="00FE6127">
        <w:rPr>
          <w:rFonts w:asciiTheme="majorHAnsi" w:hAnsiTheme="majorHAnsi" w:cstheme="majorHAnsi"/>
          <w:color w:val="000000"/>
          <w:sz w:val="28"/>
          <w:szCs w:val="28"/>
          <w:lang w:val="vi-VN"/>
        </w:rPr>
        <w:t xml:space="preserve"> Việc phê duyệt dự án về khai thác thủy sản trong vùng biển Việt Nam phải căn cứ vào </w:t>
      </w:r>
      <w:r w:rsidRPr="00FE6127">
        <w:rPr>
          <w:rFonts w:asciiTheme="majorHAnsi" w:hAnsiTheme="majorHAnsi" w:cstheme="majorHAnsi"/>
          <w:i/>
          <w:iCs/>
          <w:color w:val="000000"/>
          <w:sz w:val="28"/>
          <w:szCs w:val="28"/>
          <w:lang w:val="vi-VN"/>
        </w:rPr>
        <w:t>hạn ngạch Giấy phép khai thác thuỷ sản, nghề khai thác thuỷ sản không thuộc Danh mục nghề cấm khai thác</w:t>
      </w:r>
      <w:r w:rsidRPr="00FE6127">
        <w:rPr>
          <w:rFonts w:asciiTheme="majorHAnsi" w:hAnsiTheme="majorHAnsi" w:cstheme="majorHAnsi"/>
          <w:color w:val="000000"/>
          <w:sz w:val="28"/>
          <w:szCs w:val="28"/>
          <w:lang w:val="vi-VN"/>
        </w:rPr>
        <w:t xml:space="preserve"> và tàu không có tên trong danh sách tàu cá hoạt động đánh bắt cá bất hợp pháp được cơ quan có thẩm quyền của Việt Nam hoặc tổ chức quản lý nghề cá khu vực hoặc tổ chức quốc tế được công nhận xác lập và công bố;”</w:t>
      </w:r>
    </w:p>
    <w:p w14:paraId="6801A810" w14:textId="2A3BFD84"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nl-NL"/>
        </w:rPr>
      </w:pPr>
      <w:r w:rsidRPr="00FE6127">
        <w:rPr>
          <w:rFonts w:asciiTheme="majorHAnsi" w:hAnsiTheme="majorHAnsi" w:cstheme="majorHAnsi"/>
          <w:b/>
          <w:bCs/>
          <w:iCs/>
          <w:color w:val="000000"/>
          <w:sz w:val="28"/>
          <w:szCs w:val="28"/>
          <w:lang w:val="nl-NL"/>
        </w:rPr>
        <w:t xml:space="preserve"> </w:t>
      </w:r>
      <w:r w:rsidRPr="00FE6127">
        <w:rPr>
          <w:rFonts w:asciiTheme="majorHAnsi" w:hAnsiTheme="majorHAnsi" w:cstheme="majorHAnsi"/>
          <w:bCs/>
          <w:iCs/>
          <w:color w:val="000000"/>
          <w:sz w:val="28"/>
          <w:szCs w:val="28"/>
          <w:lang w:val="nl-NL"/>
        </w:rPr>
        <w:t>Sửa</w:t>
      </w:r>
      <w:r w:rsidRPr="00FE6127">
        <w:rPr>
          <w:rFonts w:asciiTheme="majorHAnsi" w:hAnsiTheme="majorHAnsi" w:cstheme="majorHAnsi"/>
          <w:bCs/>
          <w:iCs/>
          <w:color w:val="000000"/>
          <w:sz w:val="28"/>
          <w:szCs w:val="28"/>
          <w:lang w:val="vi-VN"/>
        </w:rPr>
        <w:t xml:space="preserve"> đổi, bổ sung khoản 1 Điều 60 như sau:</w:t>
      </w:r>
    </w:p>
    <w:p w14:paraId="6F138FAE" w14:textId="44A32010" w:rsidR="00CF07CF" w:rsidRPr="00FE6127" w:rsidRDefault="00CF07CF" w:rsidP="00960520">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vi-VN"/>
        </w:rPr>
        <w:t>“1. Chính phủ quy định hành vi khai thác thuỷ sản bất hợp pháp, không báo cáo, không theo quy định.</w:t>
      </w:r>
      <w:r w:rsidRPr="00FE6127">
        <w:rPr>
          <w:rFonts w:asciiTheme="majorHAnsi" w:eastAsia="Times New Roman" w:hAnsiTheme="majorHAnsi" w:cstheme="majorHAnsi"/>
          <w:iCs/>
          <w:color w:val="000000"/>
          <w:sz w:val="28"/>
          <w:szCs w:val="28"/>
          <w:lang w:val="vi-VN"/>
        </w:rPr>
        <w:t>”</w:t>
      </w:r>
    </w:p>
    <w:p w14:paraId="5C7BF960"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b/>
          <w:bCs/>
          <w:iCs/>
          <w:color w:val="000000"/>
          <w:sz w:val="28"/>
          <w:szCs w:val="28"/>
          <w:lang w:val="vi-VN"/>
        </w:rPr>
        <w:t xml:space="preserve"> </w:t>
      </w:r>
      <w:r w:rsidRPr="00FE6127">
        <w:rPr>
          <w:rFonts w:asciiTheme="majorHAnsi" w:hAnsiTheme="majorHAnsi" w:cstheme="majorHAnsi"/>
          <w:iCs/>
          <w:color w:val="000000"/>
          <w:sz w:val="28"/>
          <w:szCs w:val="28"/>
          <w:lang w:val="vi-VN"/>
        </w:rPr>
        <w:t>Sửa đổi, bổ sung Điều 63 như sau:</w:t>
      </w:r>
    </w:p>
    <w:p w14:paraId="1B1AB8C3"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
          <w:bCs/>
          <w:iCs/>
          <w:color w:val="000000"/>
          <w:sz w:val="28"/>
          <w:szCs w:val="28"/>
          <w:lang w:val="vi-VN"/>
        </w:rPr>
      </w:pPr>
      <w:r w:rsidRPr="00FE6127">
        <w:rPr>
          <w:rFonts w:asciiTheme="majorHAnsi" w:hAnsiTheme="majorHAnsi" w:cstheme="majorHAnsi"/>
          <w:b/>
          <w:bCs/>
          <w:iCs/>
          <w:color w:val="000000"/>
          <w:sz w:val="28"/>
          <w:szCs w:val="28"/>
          <w:lang w:val="vi-VN"/>
        </w:rPr>
        <w:t>“Điều 63. Điều kiện cơ sở đóng mới, cải hoán tàu cá</w:t>
      </w:r>
    </w:p>
    <w:p w14:paraId="6B2EBEFE"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1. Có cơ sở vật chất, trang thiết bị phù hợp.</w:t>
      </w:r>
    </w:p>
    <w:p w14:paraId="7B621247"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
          <w:bCs/>
          <w:iCs/>
          <w:color w:val="000000"/>
          <w:sz w:val="28"/>
          <w:szCs w:val="28"/>
          <w:lang w:val="vi-VN"/>
        </w:rPr>
      </w:pPr>
      <w:r w:rsidRPr="00FE6127">
        <w:rPr>
          <w:rFonts w:asciiTheme="majorHAnsi" w:hAnsiTheme="majorHAnsi" w:cstheme="majorHAnsi"/>
          <w:color w:val="000000"/>
          <w:sz w:val="28"/>
          <w:szCs w:val="28"/>
          <w:lang w:val="vi-VN"/>
        </w:rPr>
        <w:t>2. Có hệ thống quản lý chất lượng, quy trình công nghệ đáp ứng yêu cầu.”</w:t>
      </w:r>
    </w:p>
    <w:p w14:paraId="7C641F4E"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 xml:space="preserve"> Sửa đổi, bổ sung</w:t>
      </w:r>
      <w:r w:rsidRPr="00FE6127">
        <w:rPr>
          <w:rFonts w:asciiTheme="majorHAnsi" w:hAnsiTheme="majorHAnsi" w:cstheme="majorHAnsi"/>
          <w:iCs/>
          <w:color w:val="000000"/>
          <w:sz w:val="28"/>
          <w:szCs w:val="28"/>
          <w:lang w:val="vi-VN"/>
        </w:rPr>
        <w:t xml:space="preserve"> khoản 4  Điều 64 như sau:</w:t>
      </w:r>
    </w:p>
    <w:p w14:paraId="2811FABC"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rPr>
      </w:pPr>
      <w:r w:rsidRPr="00FE6127">
        <w:rPr>
          <w:rFonts w:asciiTheme="majorHAnsi" w:hAnsiTheme="majorHAnsi" w:cstheme="majorHAnsi"/>
          <w:iCs/>
          <w:color w:val="000000"/>
          <w:sz w:val="28"/>
          <w:szCs w:val="28"/>
          <w:lang w:val="vi-VN"/>
        </w:rPr>
        <w:t xml:space="preserve">“4. Chính phủ quy định chi tiết điều kiện cơ sở đóng mới cải hoán tàu cá. Bộ trưởng Bộ Nông nghiệp và Môi trường quy định chi tiết trình tự thủ tục cấp </w:t>
      </w:r>
      <w:r w:rsidRPr="00FE6127">
        <w:rPr>
          <w:rFonts w:asciiTheme="majorHAnsi" w:hAnsiTheme="majorHAnsi" w:cstheme="majorHAnsi"/>
          <w:iCs/>
          <w:color w:val="000000"/>
          <w:sz w:val="28"/>
          <w:szCs w:val="28"/>
          <w:lang w:val="vi-VN"/>
        </w:rPr>
        <w:lastRenderedPageBreak/>
        <w:t>cấp lại, thu hồi Giấy chứng nhận cơ sở đủ điều kiện đóng mới, cải hoán tàu cá.”</w:t>
      </w:r>
    </w:p>
    <w:p w14:paraId="54CCBA77"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rPr>
        <w:t xml:space="preserve"> Sửa đổi, bổ sung khoản 1 Điều 69 như sau:</w:t>
      </w:r>
    </w:p>
    <w:p w14:paraId="4D1A3B99" w14:textId="77777777" w:rsidR="00CF07CF" w:rsidRPr="00FE6127" w:rsidRDefault="00CF07CF" w:rsidP="009D1AD9">
      <w:pPr>
        <w:widowControl w:val="0"/>
        <w:suppressAutoHyphens w:val="0"/>
        <w:spacing w:before="120" w:after="120" w:line="240" w:lineRule="auto"/>
        <w:ind w:firstLine="720"/>
        <w:jc w:val="both"/>
        <w:outlineLvl w:val="1"/>
        <w:rPr>
          <w:rFonts w:asciiTheme="majorHAnsi" w:hAnsiTheme="majorHAnsi" w:cstheme="majorHAnsi"/>
          <w:iCs/>
          <w:color w:val="000000"/>
          <w:sz w:val="28"/>
          <w:szCs w:val="28"/>
        </w:rPr>
      </w:pPr>
      <w:r w:rsidRPr="00FE6127">
        <w:rPr>
          <w:rFonts w:asciiTheme="majorHAnsi" w:hAnsiTheme="majorHAnsi" w:cstheme="majorHAnsi"/>
          <w:iCs/>
          <w:color w:val="000000"/>
          <w:sz w:val="28"/>
          <w:szCs w:val="28"/>
        </w:rPr>
        <w:t>“1. Bộ Nông nghiệp và Môi trường cấp, cấp lại, thu hồi Giấy chứng nhận cơ sở đủ điều kiện đăng kiểm tàu cá đối với cơ sở đăng kiểm tàu cá thuộc cơ quan quản lý nhà nước về thủy sản do trung ương quản lý. Chủ tịch Ủy ban nhân dân cấp tỉnh cấp, cấp lại, thu hồi Giấy chứng nhận cơ sở đủ điều kiện đăng kiểm tàu cá đối với cơ sở đăng kiểm tàu cá do địa phương quản lý. Cơ quan có thẩm quyền cấp thực hiện kiểm tra duy trì điều kiện cơ sở định kỳ 24 tháng.”</w:t>
      </w:r>
    </w:p>
    <w:p w14:paraId="026D4AA8"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Sửa</w:t>
      </w:r>
      <w:r w:rsidRPr="00FE6127">
        <w:rPr>
          <w:rFonts w:asciiTheme="majorHAnsi" w:hAnsiTheme="majorHAnsi" w:cstheme="majorHAnsi"/>
          <w:iCs/>
          <w:color w:val="000000"/>
          <w:sz w:val="28"/>
          <w:szCs w:val="28"/>
          <w:lang w:val="vi-VN"/>
        </w:rPr>
        <w:t xml:space="preserve"> đổi khoản 1 Điều 72 như sau:</w:t>
      </w:r>
    </w:p>
    <w:p w14:paraId="35D5BBFD"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“1. Chính</w:t>
      </w:r>
      <w:r w:rsidRPr="00FE6127">
        <w:rPr>
          <w:rFonts w:asciiTheme="majorHAnsi" w:hAnsiTheme="majorHAnsi" w:cstheme="majorHAnsi"/>
          <w:iCs/>
          <w:color w:val="000000"/>
          <w:sz w:val="28"/>
          <w:szCs w:val="28"/>
          <w:lang w:val="vi-VN"/>
        </w:rPr>
        <w:t xml:space="preserve"> phủ quy định các trường hợp xoá đăng ký tàu cá.”</w:t>
      </w:r>
    </w:p>
    <w:p w14:paraId="6399B226"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b/>
          <w:bCs/>
          <w:iCs/>
          <w:color w:val="000000"/>
          <w:sz w:val="28"/>
          <w:szCs w:val="28"/>
          <w:lang w:val="nl-NL"/>
        </w:rPr>
        <w:t xml:space="preserve"> </w:t>
      </w:r>
      <w:r w:rsidRPr="00FE6127">
        <w:rPr>
          <w:rFonts w:asciiTheme="majorHAnsi" w:hAnsiTheme="majorHAnsi" w:cstheme="majorHAnsi"/>
          <w:iCs/>
          <w:color w:val="000000"/>
          <w:sz w:val="28"/>
          <w:szCs w:val="28"/>
          <w:lang w:val="nl-NL"/>
        </w:rPr>
        <w:t xml:space="preserve">Sửa đổi, bổ sung Điều 78 như sau: </w:t>
      </w:r>
    </w:p>
    <w:p w14:paraId="1A545976"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
          <w:bCs/>
          <w:iCs/>
          <w:color w:val="000000"/>
          <w:sz w:val="28"/>
          <w:szCs w:val="28"/>
          <w:lang w:val="nl-NL"/>
        </w:rPr>
      </w:pPr>
      <w:r w:rsidRPr="00FE6127">
        <w:rPr>
          <w:rFonts w:asciiTheme="majorHAnsi" w:hAnsiTheme="majorHAnsi" w:cstheme="majorHAnsi"/>
          <w:iCs/>
          <w:color w:val="000000"/>
          <w:sz w:val="28"/>
          <w:szCs w:val="28"/>
          <w:lang w:val="nl-NL"/>
        </w:rPr>
        <w:t>“</w:t>
      </w:r>
      <w:r w:rsidRPr="00FE6127">
        <w:rPr>
          <w:rFonts w:asciiTheme="majorHAnsi" w:hAnsiTheme="majorHAnsi" w:cstheme="majorHAnsi"/>
          <w:b/>
          <w:bCs/>
          <w:iCs/>
          <w:color w:val="000000"/>
          <w:sz w:val="28"/>
          <w:szCs w:val="28"/>
          <w:lang w:val="nl-NL"/>
        </w:rPr>
        <w:t xml:space="preserve">Điều 78. Phân loại, mở, đóng cảng cá </w:t>
      </w:r>
    </w:p>
    <w:p w14:paraId="30F8CECC"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1. Phân loại cảng cá</w:t>
      </w:r>
    </w:p>
    <w:p w14:paraId="54223429"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a) Cảng cá loại I</w:t>
      </w:r>
      <w:r w:rsidRPr="00FE6127">
        <w:rPr>
          <w:rFonts w:asciiTheme="majorHAnsi" w:hAnsiTheme="majorHAnsi" w:cstheme="majorHAnsi"/>
          <w:iCs/>
          <w:color w:val="000000"/>
          <w:sz w:val="28"/>
          <w:szCs w:val="28"/>
          <w:lang w:val="vi-VN"/>
        </w:rPr>
        <w:t>;</w:t>
      </w:r>
    </w:p>
    <w:p w14:paraId="3F37F0BF"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b) Cảng cá loại II</w:t>
      </w:r>
      <w:r w:rsidRPr="00FE6127">
        <w:rPr>
          <w:rFonts w:asciiTheme="majorHAnsi" w:hAnsiTheme="majorHAnsi" w:cstheme="majorHAnsi"/>
          <w:iCs/>
          <w:color w:val="000000"/>
          <w:sz w:val="28"/>
          <w:szCs w:val="28"/>
          <w:lang w:val="vi-VN"/>
        </w:rPr>
        <w:t>;</w:t>
      </w:r>
    </w:p>
    <w:p w14:paraId="601B9FC8"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c) Cảng cá loại III</w:t>
      </w:r>
      <w:r w:rsidRPr="00FE6127">
        <w:rPr>
          <w:rFonts w:asciiTheme="majorHAnsi" w:hAnsiTheme="majorHAnsi" w:cstheme="majorHAnsi"/>
          <w:iCs/>
          <w:color w:val="000000"/>
          <w:sz w:val="28"/>
          <w:szCs w:val="28"/>
          <w:lang w:val="vi-VN"/>
        </w:rPr>
        <w:t>.</w:t>
      </w:r>
    </w:p>
    <w:p w14:paraId="2915CC8F" w14:textId="296E7632"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2. Bộ Nông nghiệp và Môi trường quy định chi tiết tiêu chí cảng cá loại I, loại II, loại III và điều kiện, thẩm quyền, trình tự thủ tục mở đóng cảng cá.”.</w:t>
      </w:r>
    </w:p>
    <w:p w14:paraId="4455497D"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 xml:space="preserve"> Sửa</w:t>
      </w:r>
      <w:r w:rsidRPr="00FE6127">
        <w:rPr>
          <w:rFonts w:asciiTheme="majorHAnsi" w:hAnsiTheme="majorHAnsi" w:cstheme="majorHAnsi"/>
          <w:iCs/>
          <w:color w:val="000000"/>
          <w:sz w:val="28"/>
          <w:szCs w:val="28"/>
          <w:lang w:val="vi-VN"/>
        </w:rPr>
        <w:t xml:space="preserve"> đổi, bổ sung điểm a khoản 1 Điều 88 như sau:</w:t>
      </w:r>
    </w:p>
    <w:p w14:paraId="16F11B73" w14:textId="77777777" w:rsidR="00CF07CF" w:rsidRPr="00FE6127" w:rsidRDefault="00CF07CF" w:rsidP="009D1AD9">
      <w:pPr>
        <w:pStyle w:val="NormalWeb"/>
        <w:widowControl w:val="0"/>
        <w:shd w:val="clear" w:color="auto" w:fill="FFFFFF"/>
        <w:suppressAutoHyphens w:val="0"/>
        <w:spacing w:before="120" w:after="120"/>
        <w:ind w:firstLine="72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lang w:val="vi-VN"/>
        </w:rPr>
        <w:t>“1. Kiểm ngư có nhiệm vụ sau đây:</w:t>
      </w:r>
    </w:p>
    <w:p w14:paraId="3AB6D8DA"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
          <w:bCs/>
          <w:iCs/>
          <w:color w:val="000000"/>
          <w:sz w:val="28"/>
          <w:szCs w:val="28"/>
          <w:lang w:val="vi-VN"/>
        </w:rPr>
      </w:pPr>
      <w:r w:rsidRPr="00FE6127">
        <w:rPr>
          <w:rFonts w:asciiTheme="majorHAnsi" w:hAnsiTheme="majorHAnsi" w:cstheme="majorHAnsi"/>
          <w:color w:val="000000"/>
          <w:sz w:val="28"/>
          <w:szCs w:val="28"/>
          <w:lang w:val="vi-VN"/>
        </w:rPr>
        <w:t xml:space="preserve">a) Thực hiện tuần tra, kiểm tra, kiểm soát, điều tra, xử lý các hành vi vi phạm pháp luật, áp dụng các biện pháp ngăn chặn hành vi vi phạm </w:t>
      </w:r>
      <w:r w:rsidRPr="00FE6127">
        <w:rPr>
          <w:rFonts w:asciiTheme="majorHAnsi" w:hAnsiTheme="majorHAnsi" w:cstheme="majorHAnsi"/>
          <w:i/>
          <w:iCs/>
          <w:color w:val="000000"/>
          <w:sz w:val="28"/>
          <w:szCs w:val="28"/>
          <w:lang w:val="vi-VN"/>
        </w:rPr>
        <w:t>trên các vùng biển và vùng nước nội địa</w:t>
      </w:r>
      <w:r w:rsidRPr="00FE6127">
        <w:rPr>
          <w:rFonts w:asciiTheme="majorHAnsi" w:hAnsiTheme="majorHAnsi" w:cstheme="majorHAnsi"/>
          <w:color w:val="000000"/>
          <w:sz w:val="28"/>
          <w:szCs w:val="28"/>
          <w:lang w:val="vi-VN"/>
        </w:rPr>
        <w:t xml:space="preserve"> theo quy định của pháp luật.”</w:t>
      </w:r>
    </w:p>
    <w:p w14:paraId="13AA0761"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vi-VN"/>
        </w:rPr>
      </w:pPr>
      <w:r w:rsidRPr="00FE6127">
        <w:rPr>
          <w:rFonts w:asciiTheme="majorHAnsi" w:hAnsiTheme="majorHAnsi" w:cstheme="majorHAnsi"/>
          <w:b/>
          <w:bCs/>
          <w:iCs/>
          <w:color w:val="000000"/>
          <w:sz w:val="28"/>
          <w:szCs w:val="28"/>
          <w:lang w:val="nl-NL"/>
        </w:rPr>
        <w:t xml:space="preserve"> </w:t>
      </w:r>
      <w:r w:rsidRPr="00FE6127">
        <w:rPr>
          <w:rFonts w:asciiTheme="majorHAnsi" w:hAnsiTheme="majorHAnsi" w:cstheme="majorHAnsi"/>
          <w:iCs/>
          <w:color w:val="000000"/>
          <w:sz w:val="28"/>
          <w:szCs w:val="28"/>
          <w:lang w:val="nl-NL"/>
        </w:rPr>
        <w:t>Sửa</w:t>
      </w:r>
      <w:r w:rsidRPr="00FE6127">
        <w:rPr>
          <w:rFonts w:asciiTheme="majorHAnsi" w:hAnsiTheme="majorHAnsi" w:cstheme="majorHAnsi"/>
          <w:iCs/>
          <w:color w:val="000000"/>
          <w:sz w:val="28"/>
          <w:szCs w:val="28"/>
          <w:lang w:val="vi-VN"/>
        </w:rPr>
        <w:t xml:space="preserve"> đổi, bổ sung khoản 2 Điều 89 như sau:</w:t>
      </w:r>
    </w:p>
    <w:p w14:paraId="47BC70D5" w14:textId="16704A66" w:rsidR="00CF07CF" w:rsidRPr="00FE6127" w:rsidRDefault="00CF07CF" w:rsidP="009D1AD9">
      <w:pPr>
        <w:widowControl w:val="0"/>
        <w:suppressAutoHyphens w:val="0"/>
        <w:spacing w:before="120" w:after="120" w:line="240" w:lineRule="auto"/>
        <w:ind w:firstLine="720"/>
        <w:jc w:val="both"/>
        <w:outlineLvl w:val="1"/>
        <w:rPr>
          <w:rFonts w:asciiTheme="majorHAnsi" w:hAnsiTheme="majorHAnsi" w:cstheme="majorHAnsi"/>
          <w:iCs/>
          <w:color w:val="000000"/>
          <w:sz w:val="28"/>
          <w:szCs w:val="28"/>
        </w:rPr>
      </w:pPr>
      <w:r w:rsidRPr="00FE6127">
        <w:rPr>
          <w:rFonts w:asciiTheme="majorHAnsi" w:hAnsiTheme="majorHAnsi" w:cstheme="majorHAnsi"/>
          <w:color w:val="000000"/>
          <w:sz w:val="28"/>
          <w:szCs w:val="28"/>
          <w:lang w:val="vi-VN"/>
        </w:rPr>
        <w:t xml:space="preserve">“2. Chính phủ quy định chi tiết tổ chức Kiểm ngư, quản lý nhà nước, chế độ, chính sách đối với Kiểm ngư, </w:t>
      </w:r>
      <w:r w:rsidRPr="00FE6127">
        <w:rPr>
          <w:rFonts w:asciiTheme="majorHAnsi" w:hAnsiTheme="majorHAnsi" w:cstheme="majorHAnsi"/>
          <w:i/>
          <w:iCs/>
          <w:color w:val="000000"/>
          <w:sz w:val="28"/>
          <w:szCs w:val="28"/>
          <w:lang w:val="vi-VN"/>
        </w:rPr>
        <w:t>phạm vi hoạt động của kiểm ngư trung ương và kiểm ngư địa phương.</w:t>
      </w:r>
      <w:r w:rsidRPr="00FE6127">
        <w:rPr>
          <w:rFonts w:asciiTheme="majorHAnsi" w:hAnsiTheme="majorHAnsi" w:cstheme="majorHAnsi"/>
          <w:color w:val="000000"/>
          <w:sz w:val="28"/>
          <w:szCs w:val="28"/>
          <w:lang w:val="vi-VN"/>
        </w:rPr>
        <w:t>”</w:t>
      </w:r>
    </w:p>
    <w:p w14:paraId="23417AD7"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color w:val="000000"/>
          <w:spacing w:val="-2"/>
          <w:sz w:val="28"/>
          <w:szCs w:val="28"/>
          <w:lang w:val="pt-BR"/>
        </w:rPr>
      </w:pPr>
      <w:r w:rsidRPr="00FE6127">
        <w:rPr>
          <w:rFonts w:asciiTheme="majorHAnsi" w:hAnsiTheme="majorHAnsi" w:cstheme="majorHAnsi"/>
          <w:iCs/>
          <w:color w:val="000000"/>
          <w:sz w:val="28"/>
          <w:szCs w:val="28"/>
          <w:lang w:val="pt-BR"/>
        </w:rPr>
        <w:t xml:space="preserve"> Bãi bỏ một số điểm, khoản, điều; cụm từ sau đây:</w:t>
      </w:r>
    </w:p>
    <w:p w14:paraId="22124D51"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pt-BR"/>
        </w:rPr>
      </w:pPr>
      <w:r w:rsidRPr="00FE6127">
        <w:rPr>
          <w:rFonts w:asciiTheme="majorHAnsi" w:hAnsiTheme="majorHAnsi" w:cstheme="majorHAnsi"/>
          <w:iCs/>
          <w:color w:val="000000"/>
          <w:sz w:val="28"/>
          <w:szCs w:val="28"/>
          <w:lang w:val="pt-BR"/>
        </w:rPr>
        <w:t>a) Bãi bỏ điểm</w:t>
      </w:r>
      <w:r w:rsidRPr="00FE6127">
        <w:rPr>
          <w:rFonts w:asciiTheme="majorHAnsi" w:hAnsiTheme="majorHAnsi" w:cstheme="majorHAnsi"/>
          <w:iCs/>
          <w:color w:val="000000"/>
          <w:sz w:val="28"/>
          <w:szCs w:val="28"/>
          <w:lang w:val="vi-VN"/>
        </w:rPr>
        <w:t xml:space="preserve"> a. khoản 5 Điều 13; </w:t>
      </w:r>
      <w:r w:rsidRPr="00FE6127">
        <w:rPr>
          <w:rFonts w:asciiTheme="majorHAnsi" w:hAnsiTheme="majorHAnsi" w:cstheme="majorHAnsi"/>
          <w:iCs/>
          <w:color w:val="000000"/>
          <w:sz w:val="28"/>
          <w:szCs w:val="28"/>
          <w:lang w:val="pt-BR"/>
        </w:rPr>
        <w:t>khoản</w:t>
      </w:r>
      <w:r w:rsidRPr="00FE6127">
        <w:rPr>
          <w:rFonts w:asciiTheme="majorHAnsi" w:hAnsiTheme="majorHAnsi" w:cstheme="majorHAnsi"/>
          <w:iCs/>
          <w:color w:val="000000"/>
          <w:sz w:val="28"/>
          <w:szCs w:val="28"/>
          <w:lang w:val="vi-VN"/>
        </w:rPr>
        <w:t xml:space="preserve"> </w:t>
      </w:r>
      <w:r w:rsidRPr="00FE6127">
        <w:rPr>
          <w:rFonts w:asciiTheme="majorHAnsi" w:hAnsiTheme="majorHAnsi" w:cstheme="majorHAnsi"/>
          <w:iCs/>
          <w:color w:val="000000"/>
          <w:sz w:val="28"/>
          <w:szCs w:val="28"/>
          <w:lang w:val="pt-BR"/>
        </w:rPr>
        <w:t>2</w:t>
      </w:r>
      <w:r w:rsidRPr="00FE6127">
        <w:rPr>
          <w:rFonts w:asciiTheme="majorHAnsi" w:hAnsiTheme="majorHAnsi" w:cstheme="majorHAnsi"/>
          <w:iCs/>
          <w:color w:val="000000"/>
          <w:sz w:val="28"/>
          <w:szCs w:val="28"/>
          <w:lang w:val="vi-VN"/>
        </w:rPr>
        <w:t xml:space="preserve"> Điều 17; điểm đ khoản 1 Điều 38; </w:t>
      </w:r>
      <w:r w:rsidRPr="00FE6127">
        <w:rPr>
          <w:rFonts w:asciiTheme="majorHAnsi" w:hAnsiTheme="majorHAnsi" w:cstheme="majorHAnsi"/>
          <w:iCs/>
          <w:color w:val="000000"/>
          <w:sz w:val="28"/>
          <w:szCs w:val="28"/>
          <w:lang w:val="pt-BR"/>
        </w:rPr>
        <w:t>Điều 39</w:t>
      </w:r>
      <w:r w:rsidRPr="00FE6127">
        <w:rPr>
          <w:rFonts w:asciiTheme="majorHAnsi" w:hAnsiTheme="majorHAnsi" w:cstheme="majorHAnsi"/>
          <w:iCs/>
          <w:color w:val="000000"/>
          <w:sz w:val="28"/>
          <w:szCs w:val="28"/>
          <w:lang w:val="vi-VN"/>
        </w:rPr>
        <w:t xml:space="preserve">; Điều 45; </w:t>
      </w:r>
      <w:r w:rsidRPr="00FE6127">
        <w:rPr>
          <w:rFonts w:asciiTheme="majorHAnsi" w:hAnsiTheme="majorHAnsi" w:cstheme="majorHAnsi"/>
          <w:iCs/>
          <w:color w:val="000000"/>
          <w:sz w:val="28"/>
          <w:szCs w:val="28"/>
          <w:lang w:val="pt-BR"/>
        </w:rPr>
        <w:t>Điều 7</w:t>
      </w:r>
      <w:r w:rsidRPr="00FE6127">
        <w:rPr>
          <w:rFonts w:asciiTheme="majorHAnsi" w:hAnsiTheme="majorHAnsi" w:cstheme="majorHAnsi"/>
          <w:iCs/>
          <w:color w:val="000000"/>
          <w:sz w:val="28"/>
          <w:szCs w:val="28"/>
          <w:lang w:val="vi-VN"/>
        </w:rPr>
        <w:t>9.</w:t>
      </w:r>
    </w:p>
    <w:p w14:paraId="332CF3A5"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Cs/>
          <w:color w:val="000000"/>
          <w:spacing w:val="-2"/>
          <w:sz w:val="28"/>
          <w:szCs w:val="28"/>
          <w:lang w:val="pt-BR"/>
        </w:rPr>
      </w:pPr>
      <w:r w:rsidRPr="00FE6127">
        <w:rPr>
          <w:rFonts w:asciiTheme="majorHAnsi" w:hAnsiTheme="majorHAnsi" w:cstheme="majorHAnsi"/>
          <w:iCs/>
          <w:color w:val="000000"/>
          <w:sz w:val="28"/>
          <w:szCs w:val="28"/>
          <w:lang w:val="pt-BR"/>
        </w:rPr>
        <w:t>b) Bãi bỏ cụm từ “trình Thủ tướng Chính phủ” tại điểm</w:t>
      </w:r>
      <w:r w:rsidRPr="00FE6127">
        <w:rPr>
          <w:rFonts w:asciiTheme="majorHAnsi" w:hAnsiTheme="majorHAnsi" w:cstheme="majorHAnsi"/>
          <w:iCs/>
          <w:color w:val="000000"/>
          <w:sz w:val="28"/>
          <w:szCs w:val="28"/>
          <w:lang w:val="vi-VN"/>
        </w:rPr>
        <w:t xml:space="preserve"> a khoản 3 Điều 12; </w:t>
      </w:r>
      <w:r w:rsidRPr="00FE6127">
        <w:rPr>
          <w:rFonts w:asciiTheme="majorHAnsi" w:hAnsiTheme="majorHAnsi" w:cstheme="majorHAnsi"/>
          <w:bCs/>
          <w:color w:val="000000"/>
          <w:spacing w:val="-2"/>
          <w:sz w:val="28"/>
          <w:szCs w:val="28"/>
          <w:lang w:val="pt-BR"/>
        </w:rPr>
        <w:t>điểm a khoản 3 Điều 13; cụm từ “trình Chính phủ” tại điểm b khoản 3 Điều 13</w:t>
      </w:r>
      <w:r w:rsidRPr="00FE6127">
        <w:rPr>
          <w:rFonts w:asciiTheme="majorHAnsi" w:hAnsiTheme="majorHAnsi" w:cstheme="majorHAnsi"/>
          <w:bCs/>
          <w:color w:val="000000"/>
          <w:spacing w:val="-2"/>
          <w:sz w:val="28"/>
          <w:szCs w:val="28"/>
          <w:lang w:val="vi-VN"/>
        </w:rPr>
        <w:t>;</w:t>
      </w:r>
      <w:r w:rsidRPr="00FE6127">
        <w:rPr>
          <w:rFonts w:asciiTheme="majorHAnsi" w:hAnsiTheme="majorHAnsi" w:cstheme="majorHAnsi"/>
          <w:bCs/>
          <w:color w:val="000000"/>
          <w:spacing w:val="-2"/>
          <w:sz w:val="28"/>
          <w:szCs w:val="28"/>
          <w:lang w:val="pt-BR"/>
        </w:rPr>
        <w:t xml:space="preserve"> </w:t>
      </w:r>
      <w:r w:rsidRPr="00FE6127">
        <w:rPr>
          <w:rFonts w:asciiTheme="majorHAnsi" w:hAnsiTheme="majorHAnsi" w:cstheme="majorHAnsi"/>
          <w:iCs/>
          <w:color w:val="000000"/>
          <w:sz w:val="28"/>
          <w:szCs w:val="28"/>
          <w:lang w:val="vi-VN"/>
        </w:rPr>
        <w:t>cụm từ “và đ” tại khoản 2 Điều 38;</w:t>
      </w:r>
      <w:r w:rsidRPr="00FE6127">
        <w:rPr>
          <w:rFonts w:asciiTheme="majorHAnsi" w:hAnsiTheme="majorHAnsi" w:cstheme="majorHAnsi"/>
          <w:bCs/>
          <w:color w:val="000000"/>
          <w:spacing w:val="-2"/>
          <w:sz w:val="28"/>
          <w:szCs w:val="28"/>
          <w:lang w:val="pt-BR"/>
        </w:rPr>
        <w:t xml:space="preserve"> </w:t>
      </w:r>
      <w:r w:rsidRPr="00FE6127">
        <w:rPr>
          <w:rFonts w:asciiTheme="majorHAnsi" w:hAnsiTheme="majorHAnsi" w:cstheme="majorHAnsi"/>
          <w:iCs/>
          <w:color w:val="000000"/>
          <w:sz w:val="28"/>
          <w:szCs w:val="28"/>
          <w:lang w:val="vi-VN"/>
        </w:rPr>
        <w:t>cụm từ “Việt Nam” tại khoản 3, khoản 4 Điều 46;</w:t>
      </w:r>
      <w:r w:rsidRPr="00FE6127">
        <w:rPr>
          <w:rFonts w:asciiTheme="majorHAnsi" w:hAnsiTheme="majorHAnsi" w:cstheme="majorHAnsi"/>
          <w:bCs/>
          <w:color w:val="000000"/>
          <w:spacing w:val="-2"/>
          <w:sz w:val="28"/>
          <w:szCs w:val="28"/>
          <w:lang w:val="pt-BR"/>
        </w:rPr>
        <w:t xml:space="preserve"> </w:t>
      </w:r>
      <w:r w:rsidRPr="00FE6127">
        <w:rPr>
          <w:rFonts w:asciiTheme="majorHAnsi" w:hAnsiTheme="majorHAnsi" w:cstheme="majorHAnsi"/>
          <w:iCs/>
          <w:color w:val="000000"/>
          <w:sz w:val="28"/>
          <w:szCs w:val="28"/>
          <w:lang w:val="vi-VN"/>
        </w:rPr>
        <w:t xml:space="preserve">cụm từ “thanh tra” tại điểm a khoản 2 Điều 88; điểm a khoản 3 Điều 90; </w:t>
      </w:r>
      <w:r w:rsidRPr="00FE6127">
        <w:rPr>
          <w:rFonts w:asciiTheme="majorHAnsi" w:hAnsiTheme="majorHAnsi" w:cstheme="majorHAnsi"/>
          <w:iCs/>
          <w:color w:val="000000"/>
          <w:sz w:val="28"/>
          <w:szCs w:val="28"/>
          <w:lang w:val="pt-BR"/>
        </w:rPr>
        <w:t>cụm từ “trên cơ sở chấp thuận của Thủ tướng Chính phủ” tại điểm c khoản 3 Điều 27;</w:t>
      </w:r>
      <w:r w:rsidRPr="00FE6127">
        <w:rPr>
          <w:rFonts w:asciiTheme="majorHAnsi" w:hAnsiTheme="majorHAnsi" w:cstheme="majorHAnsi"/>
          <w:iCs/>
          <w:color w:val="000000"/>
          <w:sz w:val="28"/>
          <w:szCs w:val="28"/>
          <w:lang w:val="vi-VN"/>
        </w:rPr>
        <w:t xml:space="preserve"> điểm c khoản 3 Điều 98;</w:t>
      </w:r>
      <w:r w:rsidRPr="00FE6127">
        <w:rPr>
          <w:rFonts w:asciiTheme="majorHAnsi" w:hAnsiTheme="majorHAnsi" w:cstheme="majorHAnsi"/>
          <w:iCs/>
          <w:color w:val="000000"/>
          <w:sz w:val="28"/>
          <w:szCs w:val="28"/>
          <w:lang w:val="pt-BR"/>
        </w:rPr>
        <w:t xml:space="preserve"> cụm từ “cấp huyện</w:t>
      </w:r>
      <w:r w:rsidRPr="00FE6127">
        <w:rPr>
          <w:rFonts w:asciiTheme="majorHAnsi" w:hAnsiTheme="majorHAnsi" w:cstheme="majorHAnsi"/>
          <w:iCs/>
          <w:color w:val="000000"/>
          <w:sz w:val="28"/>
          <w:szCs w:val="28"/>
          <w:lang w:val="vi-VN"/>
        </w:rPr>
        <w:t xml:space="preserve"> và</w:t>
      </w:r>
      <w:r w:rsidRPr="00FE6127">
        <w:rPr>
          <w:rFonts w:asciiTheme="majorHAnsi" w:hAnsiTheme="majorHAnsi" w:cstheme="majorHAnsi"/>
          <w:iCs/>
          <w:color w:val="000000"/>
          <w:sz w:val="28"/>
          <w:szCs w:val="28"/>
          <w:lang w:val="pt-BR"/>
        </w:rPr>
        <w:t xml:space="preserve">” tại tên khoản 2 Điều 102. </w:t>
      </w:r>
    </w:p>
    <w:p w14:paraId="5E8BC4E6" w14:textId="77777777" w:rsidR="00CF07CF" w:rsidRPr="00FE6127" w:rsidRDefault="00CF07CF">
      <w:pPr>
        <w:pStyle w:val="ListParagraph"/>
        <w:widowControl w:val="0"/>
        <w:numPr>
          <w:ilvl w:val="0"/>
          <w:numId w:val="13"/>
        </w:numPr>
        <w:suppressAutoHyphens w:val="0"/>
        <w:spacing w:before="120" w:after="120" w:line="240" w:lineRule="auto"/>
        <w:ind w:left="1077" w:hanging="357"/>
        <w:contextualSpacing w:val="0"/>
        <w:jc w:val="both"/>
        <w:outlineLvl w:val="1"/>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 xml:space="preserve"> Thay thế một số điều khoản điểm, cụm từ sau đây:</w:t>
      </w:r>
    </w:p>
    <w:p w14:paraId="330DA218"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lastRenderedPageBreak/>
        <w:t>a) Thay thế từ “huyện” bằng từ “xã” tại điểm a</w:t>
      </w:r>
      <w:r w:rsidRPr="00FE6127">
        <w:rPr>
          <w:rFonts w:asciiTheme="majorHAnsi" w:hAnsiTheme="majorHAnsi" w:cstheme="majorHAnsi"/>
          <w:iCs/>
          <w:color w:val="000000"/>
          <w:sz w:val="28"/>
          <w:szCs w:val="28"/>
          <w:lang w:val="vi-VN"/>
        </w:rPr>
        <w:t xml:space="preserve">, điểm </w:t>
      </w:r>
      <w:r w:rsidRPr="00FE6127">
        <w:rPr>
          <w:rFonts w:asciiTheme="majorHAnsi" w:hAnsiTheme="majorHAnsi" w:cstheme="majorHAnsi"/>
          <w:iCs/>
          <w:color w:val="000000"/>
          <w:sz w:val="28"/>
          <w:szCs w:val="28"/>
          <w:lang w:val="nl-NL"/>
        </w:rPr>
        <w:t>b khoản 2 Điều 10;</w:t>
      </w:r>
    </w:p>
    <w:p w14:paraId="2D1033D5"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b) Thay thế cụm từ “Chính phủ” bằng cụm từ “Bộ trưởng Bộ Nông nghiệp và Môi trường” tại khoản 10 Điều 10, khoản 5 Điều 27, khoản 5 Điều 36, khoản 3 Điều 51, khoản 7 Điều 56, điểm k khoản 2 Điều 57, khoản 4 Điều 66, điểm</w:t>
      </w:r>
      <w:r w:rsidRPr="00FE6127">
        <w:rPr>
          <w:rFonts w:asciiTheme="majorHAnsi" w:hAnsiTheme="majorHAnsi" w:cstheme="majorHAnsi"/>
          <w:iCs/>
          <w:color w:val="000000"/>
          <w:sz w:val="28"/>
          <w:szCs w:val="28"/>
          <w:lang w:val="vi-VN"/>
        </w:rPr>
        <w:t xml:space="preserve"> d khoản 1 và điểm d khoản 2 Điều 78, </w:t>
      </w:r>
      <w:r w:rsidRPr="00FE6127">
        <w:rPr>
          <w:rFonts w:asciiTheme="majorHAnsi" w:hAnsiTheme="majorHAnsi" w:cstheme="majorHAnsi"/>
          <w:iCs/>
          <w:color w:val="000000"/>
          <w:sz w:val="28"/>
          <w:szCs w:val="28"/>
          <w:lang w:val="nl-NL"/>
        </w:rPr>
        <w:t>khoản 7 Điều 98</w:t>
      </w:r>
      <w:r w:rsidRPr="00FE6127">
        <w:rPr>
          <w:rFonts w:asciiTheme="majorHAnsi" w:hAnsiTheme="majorHAnsi" w:cstheme="majorHAnsi"/>
          <w:iCs/>
          <w:color w:val="000000"/>
          <w:sz w:val="28"/>
          <w:szCs w:val="28"/>
          <w:lang w:val="vi-VN"/>
        </w:rPr>
        <w:t>, khoản 3 Điều 99;</w:t>
      </w:r>
    </w:p>
    <w:p w14:paraId="61A1464C"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 xml:space="preserve">c) Thay thế cụm từ “Chính phủ” bằng cụm từ “Thủ tướng Chính phủ” tại khoản 5 Điều 21; </w:t>
      </w:r>
    </w:p>
    <w:p w14:paraId="0312BC3D"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d) Thay thế cụm từ “Thủ tướng Chính phủ” bằng cụm từ “Bộ trưởng Bộ Nông nghiệp và Môi trường”</w:t>
      </w:r>
      <w:r w:rsidRPr="00FE6127">
        <w:rPr>
          <w:rFonts w:asciiTheme="majorHAnsi" w:hAnsiTheme="majorHAnsi" w:cstheme="majorHAnsi"/>
          <w:iCs/>
          <w:color w:val="000000"/>
          <w:sz w:val="28"/>
          <w:szCs w:val="28"/>
          <w:lang w:val="vi-VN"/>
        </w:rPr>
        <w:t xml:space="preserve"> tại</w:t>
      </w:r>
      <w:r w:rsidRPr="00FE6127">
        <w:rPr>
          <w:rFonts w:asciiTheme="majorHAnsi" w:hAnsiTheme="majorHAnsi" w:cstheme="majorHAnsi"/>
          <w:iCs/>
          <w:color w:val="000000"/>
          <w:sz w:val="28"/>
          <w:szCs w:val="28"/>
          <w:lang w:val="nl-NL"/>
        </w:rPr>
        <w:t xml:space="preserve"> điểm</w:t>
      </w:r>
      <w:r w:rsidRPr="00FE6127">
        <w:rPr>
          <w:rFonts w:asciiTheme="majorHAnsi" w:hAnsiTheme="majorHAnsi" w:cstheme="majorHAnsi"/>
          <w:iCs/>
          <w:color w:val="000000"/>
          <w:sz w:val="28"/>
          <w:szCs w:val="28"/>
          <w:lang w:val="vi-VN"/>
        </w:rPr>
        <w:t xml:space="preserve"> b khoản 5 Điều 13; </w:t>
      </w:r>
      <w:r w:rsidRPr="00FE6127">
        <w:rPr>
          <w:rFonts w:asciiTheme="majorHAnsi" w:hAnsiTheme="majorHAnsi" w:cstheme="majorHAnsi"/>
          <w:iCs/>
          <w:color w:val="000000"/>
          <w:sz w:val="28"/>
          <w:szCs w:val="28"/>
          <w:lang w:val="nl-NL"/>
        </w:rPr>
        <w:t xml:space="preserve">khoản 4 Điều 38; </w:t>
      </w:r>
    </w:p>
    <w:p w14:paraId="00CC0F7C"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đ) Thay thế cụm từ “Bộ trưởng Bộ Nông nghiệp và Phát triển nông thôn” bằng cụm từ “Chủ tịch Ủy ban nhân dân cấp tỉnh” tại</w:t>
      </w:r>
      <w:r w:rsidRPr="00FE6127">
        <w:rPr>
          <w:rFonts w:asciiTheme="majorHAnsi" w:hAnsiTheme="majorHAnsi" w:cstheme="majorHAnsi"/>
          <w:color w:val="000000"/>
          <w:sz w:val="28"/>
          <w:szCs w:val="28"/>
          <w:shd w:val="clear" w:color="auto" w:fill="FFFFFF"/>
          <w:lang w:val="nl-NL"/>
        </w:rPr>
        <w:t xml:space="preserve"> </w:t>
      </w:r>
      <w:r w:rsidRPr="00FE6127">
        <w:rPr>
          <w:rFonts w:asciiTheme="majorHAnsi" w:hAnsiTheme="majorHAnsi" w:cstheme="majorHAnsi"/>
          <w:iCs/>
          <w:color w:val="000000"/>
          <w:sz w:val="28"/>
          <w:szCs w:val="28"/>
          <w:lang w:val="nl-NL"/>
        </w:rPr>
        <w:t>khoản 2 Điều 27;</w:t>
      </w:r>
      <w:r w:rsidRPr="00FE6127">
        <w:rPr>
          <w:rFonts w:asciiTheme="majorHAnsi" w:hAnsiTheme="majorHAnsi" w:cstheme="majorHAnsi"/>
          <w:color w:val="000000"/>
          <w:sz w:val="28"/>
          <w:szCs w:val="28"/>
          <w:shd w:val="clear" w:color="auto" w:fill="FFFFFF"/>
          <w:lang w:val="nl-NL"/>
        </w:rPr>
        <w:t xml:space="preserve"> </w:t>
      </w:r>
      <w:r w:rsidRPr="00FE6127">
        <w:rPr>
          <w:rFonts w:asciiTheme="majorHAnsi" w:hAnsiTheme="majorHAnsi" w:cstheme="majorHAnsi"/>
          <w:iCs/>
          <w:color w:val="000000"/>
          <w:sz w:val="28"/>
          <w:szCs w:val="28"/>
          <w:lang w:val="nl-NL"/>
        </w:rPr>
        <w:t xml:space="preserve">khoản 2, khoản 3 Điều 66; </w:t>
      </w:r>
    </w:p>
    <w:p w14:paraId="2F7AB8AE"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nl-NL"/>
        </w:rPr>
      </w:pPr>
      <w:r w:rsidRPr="00FE6127">
        <w:rPr>
          <w:rFonts w:asciiTheme="majorHAnsi" w:hAnsiTheme="majorHAnsi" w:cstheme="majorHAnsi"/>
          <w:iCs/>
          <w:color w:val="000000"/>
          <w:sz w:val="28"/>
          <w:szCs w:val="28"/>
          <w:lang w:val="nl-NL"/>
        </w:rPr>
        <w:t>e) Thay</w:t>
      </w:r>
      <w:r w:rsidRPr="00FE6127">
        <w:rPr>
          <w:rFonts w:asciiTheme="majorHAnsi" w:hAnsiTheme="majorHAnsi" w:cstheme="majorHAnsi"/>
          <w:iCs/>
          <w:color w:val="000000"/>
          <w:sz w:val="28"/>
          <w:szCs w:val="28"/>
          <w:lang w:val="vi-VN"/>
        </w:rPr>
        <w:t xml:space="preserve"> thế cụm từ “Bộ Nông nghiệp và Phát triển nông thôn” bằng cụm từ “Chủ tịch Uỷ ban nhân dân cấp tỉnh” tại khoản 2 Điều 36</w:t>
      </w:r>
      <w:r w:rsidRPr="00FE6127">
        <w:rPr>
          <w:rFonts w:asciiTheme="majorHAnsi" w:hAnsiTheme="majorHAnsi" w:cstheme="majorHAnsi"/>
          <w:iCs/>
          <w:color w:val="000000"/>
          <w:sz w:val="28"/>
          <w:szCs w:val="28"/>
          <w:lang w:val="nl-NL"/>
        </w:rPr>
        <w:t>;</w:t>
      </w:r>
    </w:p>
    <w:p w14:paraId="120BB144"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iCs/>
          <w:color w:val="000000"/>
          <w:sz w:val="28"/>
          <w:szCs w:val="28"/>
          <w:lang w:val="vi-VN"/>
        </w:rPr>
      </w:pPr>
      <w:r w:rsidRPr="00FE6127">
        <w:rPr>
          <w:rFonts w:asciiTheme="majorHAnsi" w:hAnsiTheme="majorHAnsi" w:cstheme="majorHAnsi"/>
          <w:iCs/>
          <w:color w:val="000000"/>
          <w:sz w:val="28"/>
          <w:szCs w:val="28"/>
          <w:lang w:val="nl-NL"/>
        </w:rPr>
        <w:t>g) Thay</w:t>
      </w:r>
      <w:r w:rsidRPr="00FE6127">
        <w:rPr>
          <w:rFonts w:asciiTheme="majorHAnsi" w:hAnsiTheme="majorHAnsi" w:cstheme="majorHAnsi"/>
          <w:iCs/>
          <w:color w:val="000000"/>
          <w:sz w:val="28"/>
          <w:szCs w:val="28"/>
          <w:lang w:val="vi-VN"/>
        </w:rPr>
        <w:t xml:space="preserve"> thế cụm từ “Cơ quan quản lý nhà nước về thuỷ sản cấp tỉnh” thành “Uỷ ban nhân dân cấp xã” tại khoản 2 Điều 40;</w:t>
      </w:r>
    </w:p>
    <w:p w14:paraId="659C3E07" w14:textId="77777777" w:rsidR="00CF07CF" w:rsidRPr="00FE6127" w:rsidRDefault="00CF07CF" w:rsidP="009D1AD9">
      <w:pPr>
        <w:widowControl w:val="0"/>
        <w:suppressAutoHyphens w:val="0"/>
        <w:spacing w:before="120" w:after="120" w:line="240" w:lineRule="auto"/>
        <w:ind w:firstLine="720"/>
        <w:jc w:val="both"/>
        <w:rPr>
          <w:rFonts w:asciiTheme="majorHAnsi" w:hAnsiTheme="majorHAnsi" w:cstheme="majorHAnsi"/>
          <w:bCs/>
          <w:color w:val="000000"/>
          <w:spacing w:val="-2"/>
          <w:sz w:val="28"/>
          <w:szCs w:val="28"/>
          <w:lang w:val="pt-BR"/>
        </w:rPr>
      </w:pPr>
      <w:r w:rsidRPr="00FE6127">
        <w:rPr>
          <w:rFonts w:asciiTheme="majorHAnsi" w:hAnsiTheme="majorHAnsi" w:cstheme="majorHAnsi"/>
          <w:iCs/>
          <w:color w:val="000000"/>
          <w:sz w:val="28"/>
          <w:szCs w:val="28"/>
          <w:lang w:val="vi-VN"/>
        </w:rPr>
        <w:t xml:space="preserve">h) </w:t>
      </w:r>
      <w:r w:rsidRPr="00FE6127">
        <w:rPr>
          <w:rFonts w:asciiTheme="majorHAnsi" w:hAnsiTheme="majorHAnsi" w:cstheme="majorHAnsi"/>
          <w:bCs/>
          <w:color w:val="000000"/>
          <w:spacing w:val="-2"/>
          <w:sz w:val="28"/>
          <w:szCs w:val="28"/>
          <w:lang w:val="pt-BR"/>
        </w:rPr>
        <w:t>Thay thế tên “Bộ Nông nghiệp và Phát triển nông thôn” bằng “Bộ Nông nghiệp và Môi trường” tại các Điều 9, 11, 12, 13, 14, 16, 17, 19, 21, 23, 25, 27, 29, 31, 34, 36, 37, 48, 49, 50, 51, 52, 53, 54, 56, 57, 58,</w:t>
      </w:r>
      <w:r w:rsidRPr="00FE6127">
        <w:rPr>
          <w:rFonts w:asciiTheme="majorHAnsi" w:hAnsiTheme="majorHAnsi" w:cstheme="majorHAnsi"/>
          <w:bCs/>
          <w:color w:val="000000"/>
          <w:spacing w:val="-2"/>
          <w:sz w:val="28"/>
          <w:szCs w:val="28"/>
          <w:lang w:val="vi-VN"/>
        </w:rPr>
        <w:t xml:space="preserve"> </w:t>
      </w:r>
      <w:r w:rsidRPr="00FE6127">
        <w:rPr>
          <w:rFonts w:asciiTheme="majorHAnsi" w:hAnsiTheme="majorHAnsi" w:cstheme="majorHAnsi"/>
          <w:bCs/>
          <w:color w:val="000000"/>
          <w:spacing w:val="-2"/>
          <w:sz w:val="28"/>
          <w:szCs w:val="28"/>
          <w:lang w:val="pt-BR"/>
        </w:rPr>
        <w:t>59, 60, 61, 65, 66, 67, 69, 70,71,73, 74, 75, 76, 77, 83, 86, 91, 93, 95, 98, 100, 101.</w:t>
      </w:r>
    </w:p>
    <w:p w14:paraId="5C2E3338" w14:textId="1680BE27" w:rsidR="00735719" w:rsidRPr="00FE6127" w:rsidRDefault="00CF07CF">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b/>
          <w:iCs/>
          <w:color w:val="000000"/>
          <w:sz w:val="28"/>
          <w:szCs w:val="28"/>
          <w:shd w:val="clear" w:color="auto" w:fill="FFFF00"/>
        </w:rPr>
      </w:pPr>
      <w:bookmarkStart w:id="36" w:name="_Toc201588419"/>
      <w:r w:rsidRPr="00FE6127">
        <w:rPr>
          <w:rFonts w:asciiTheme="majorHAnsi" w:eastAsia="Times New Roman" w:hAnsiTheme="majorHAnsi" w:cstheme="majorHAnsi"/>
          <w:b/>
          <w:bCs/>
          <w:color w:val="000000"/>
          <w:sz w:val="28"/>
          <w:szCs w:val="28"/>
        </w:rPr>
        <w:t xml:space="preserve"> </w:t>
      </w:r>
      <w:r w:rsidR="00735719" w:rsidRPr="00FE6127">
        <w:rPr>
          <w:rFonts w:asciiTheme="majorHAnsi" w:eastAsia="Times New Roman" w:hAnsiTheme="majorHAnsi" w:cstheme="majorHAnsi"/>
          <w:b/>
          <w:bCs/>
          <w:color w:val="000000"/>
          <w:sz w:val="28"/>
          <w:szCs w:val="28"/>
        </w:rPr>
        <w:t xml:space="preserve">Sửa đổi, bổ sung một số điều của Luật </w:t>
      </w:r>
      <w:r w:rsidR="00223C3F" w:rsidRPr="00FE6127">
        <w:rPr>
          <w:rFonts w:asciiTheme="majorHAnsi" w:eastAsia="Times New Roman" w:hAnsiTheme="majorHAnsi" w:cstheme="majorHAnsi"/>
          <w:b/>
          <w:bCs/>
          <w:color w:val="000000"/>
          <w:sz w:val="28"/>
          <w:szCs w:val="28"/>
        </w:rPr>
        <w:t>Trồng trọt</w:t>
      </w:r>
      <w:bookmarkEnd w:id="36"/>
      <w:r w:rsidR="00420164" w:rsidRPr="00FE6127">
        <w:rPr>
          <w:rFonts w:asciiTheme="majorHAnsi" w:eastAsia="Times New Roman" w:hAnsiTheme="majorHAnsi" w:cstheme="majorHAnsi"/>
          <w:b/>
          <w:bCs/>
          <w:color w:val="000000"/>
          <w:sz w:val="28"/>
          <w:szCs w:val="28"/>
        </w:rPr>
        <w:t xml:space="preserve"> </w:t>
      </w:r>
    </w:p>
    <w:p w14:paraId="76375077" w14:textId="77777777" w:rsidR="005B460C" w:rsidRPr="00FE6127" w:rsidRDefault="005B460C">
      <w:pPr>
        <w:pStyle w:val="ListParagraph"/>
        <w:widowControl w:val="0"/>
        <w:numPr>
          <w:ilvl w:val="0"/>
          <w:numId w:val="6"/>
        </w:numPr>
        <w:tabs>
          <w:tab w:val="left" w:pos="993"/>
          <w:tab w:val="left" w:pos="1134"/>
        </w:tabs>
        <w:suppressAutoHyphens w:val="0"/>
        <w:spacing w:before="120" w:after="120" w:line="240" w:lineRule="auto"/>
        <w:ind w:left="0" w:firstLine="709"/>
        <w:contextualSpacing w:val="0"/>
        <w:jc w:val="both"/>
        <w:outlineLvl w:val="1"/>
        <w:rPr>
          <w:rFonts w:asciiTheme="majorHAnsi" w:hAnsiTheme="majorHAnsi" w:cstheme="majorHAnsi"/>
          <w:bCs/>
          <w:color w:val="000000"/>
          <w:spacing w:val="-2"/>
          <w:sz w:val="28"/>
          <w:szCs w:val="28"/>
          <w:lang w:val="pt-BR"/>
        </w:rPr>
      </w:pPr>
      <w:r w:rsidRPr="00FE6127">
        <w:rPr>
          <w:rFonts w:asciiTheme="majorHAnsi" w:hAnsiTheme="majorHAnsi" w:cstheme="majorHAnsi"/>
          <w:bCs/>
          <w:color w:val="000000"/>
          <w:spacing w:val="-2"/>
          <w:sz w:val="28"/>
          <w:szCs w:val="28"/>
          <w:lang w:val="pt-BR"/>
        </w:rPr>
        <w:t xml:space="preserve">Sửa đổi, bổ sung khoản 3 Điều 9 như sau: </w:t>
      </w:r>
    </w:p>
    <w:p w14:paraId="4316D2ED" w14:textId="77777777" w:rsidR="005B460C" w:rsidRPr="00FE6127" w:rsidRDefault="005B460C" w:rsidP="005B460C">
      <w:pPr>
        <w:widowControl w:val="0"/>
        <w:suppressAutoHyphens w:val="0"/>
        <w:spacing w:before="120" w:after="120" w:line="240" w:lineRule="auto"/>
        <w:ind w:firstLine="709"/>
        <w:jc w:val="both"/>
        <w:rPr>
          <w:rFonts w:asciiTheme="majorHAnsi" w:hAnsiTheme="majorHAnsi" w:cstheme="majorHAnsi"/>
          <w:bCs/>
          <w:color w:val="000000"/>
          <w:spacing w:val="-2"/>
          <w:sz w:val="28"/>
          <w:szCs w:val="28"/>
          <w:lang w:val="en-GB"/>
        </w:rPr>
      </w:pPr>
      <w:r w:rsidRPr="00FE6127">
        <w:rPr>
          <w:rFonts w:asciiTheme="majorHAnsi" w:hAnsiTheme="majorHAnsi" w:cstheme="majorHAnsi"/>
          <w:bCs/>
          <w:color w:val="000000"/>
          <w:spacing w:val="-2"/>
          <w:sz w:val="28"/>
          <w:szCs w:val="28"/>
          <w:lang w:val="pt-BR"/>
        </w:rPr>
        <w:t>“3. Sản xuất, buôn bán giống cây trồng</w:t>
      </w:r>
      <w:r w:rsidRPr="00FE6127">
        <w:rPr>
          <w:rFonts w:asciiTheme="majorHAnsi" w:hAnsiTheme="majorHAnsi" w:cstheme="majorHAnsi"/>
          <w:bCs/>
          <w:color w:val="000000"/>
          <w:spacing w:val="-2"/>
          <w:sz w:val="28"/>
          <w:szCs w:val="28"/>
          <w:lang w:val="vi-VN"/>
        </w:rPr>
        <w:t xml:space="preserve">, </w:t>
      </w:r>
      <w:r w:rsidRPr="00FE6127">
        <w:rPr>
          <w:rFonts w:asciiTheme="majorHAnsi" w:hAnsiTheme="majorHAnsi" w:cstheme="majorHAnsi"/>
          <w:bCs/>
          <w:iCs/>
          <w:color w:val="000000"/>
          <w:spacing w:val="-2"/>
          <w:sz w:val="28"/>
          <w:szCs w:val="28"/>
        </w:rPr>
        <w:t xml:space="preserve">buôn bán </w:t>
      </w:r>
      <w:r w:rsidRPr="00FE6127">
        <w:rPr>
          <w:rFonts w:asciiTheme="majorHAnsi" w:hAnsiTheme="majorHAnsi" w:cstheme="majorHAnsi"/>
          <w:bCs/>
          <w:iCs/>
          <w:color w:val="000000"/>
          <w:spacing w:val="-2"/>
          <w:sz w:val="28"/>
          <w:szCs w:val="28"/>
          <w:lang w:val="vi-VN"/>
        </w:rPr>
        <w:t>phân bón</w:t>
      </w:r>
      <w:r w:rsidRPr="00FE6127">
        <w:rPr>
          <w:rFonts w:asciiTheme="majorHAnsi" w:hAnsiTheme="majorHAnsi" w:cstheme="majorHAnsi"/>
          <w:bCs/>
          <w:color w:val="000000"/>
          <w:spacing w:val="-2"/>
          <w:sz w:val="28"/>
          <w:szCs w:val="28"/>
          <w:lang w:val="pt-BR"/>
        </w:rPr>
        <w:t xml:space="preserve"> không đáp ứng điều kiện sản xuất, buôn bán; sản xuất</w:t>
      </w:r>
      <w:r w:rsidRPr="00FE6127">
        <w:rPr>
          <w:rFonts w:asciiTheme="majorHAnsi" w:hAnsiTheme="majorHAnsi" w:cstheme="majorHAnsi"/>
          <w:bCs/>
          <w:color w:val="000000"/>
          <w:spacing w:val="-2"/>
          <w:sz w:val="28"/>
          <w:szCs w:val="28"/>
          <w:lang w:val="vi-VN"/>
        </w:rPr>
        <w:t xml:space="preserve"> </w:t>
      </w:r>
      <w:r w:rsidRPr="00FE6127">
        <w:rPr>
          <w:rFonts w:asciiTheme="majorHAnsi" w:hAnsiTheme="majorHAnsi" w:cstheme="majorHAnsi"/>
          <w:bCs/>
          <w:color w:val="000000"/>
          <w:spacing w:val="-2"/>
          <w:sz w:val="28"/>
          <w:szCs w:val="28"/>
          <w:lang w:val="pt-BR"/>
        </w:rPr>
        <w:t>phân bón chưa được cấp giấy chứng nhận đủ điều kiện sản xuất phân bón.</w:t>
      </w:r>
      <w:r w:rsidRPr="00FE6127">
        <w:rPr>
          <w:rFonts w:asciiTheme="majorHAnsi" w:hAnsiTheme="majorHAnsi" w:cstheme="majorHAnsi"/>
          <w:bCs/>
          <w:color w:val="000000"/>
          <w:spacing w:val="-2"/>
          <w:sz w:val="28"/>
          <w:szCs w:val="28"/>
          <w:lang w:val="vi-VN"/>
        </w:rPr>
        <w:t>”</w:t>
      </w:r>
    </w:p>
    <w:p w14:paraId="5DA6A4F0" w14:textId="77777777" w:rsidR="005B460C" w:rsidRPr="00FE6127" w:rsidRDefault="005B460C" w:rsidP="005B460C">
      <w:pPr>
        <w:widowControl w:val="0"/>
        <w:tabs>
          <w:tab w:val="left" w:pos="709"/>
          <w:tab w:val="left" w:pos="1134"/>
        </w:tabs>
        <w:suppressAutoHyphens w:val="0"/>
        <w:spacing w:before="120" w:after="120" w:line="240" w:lineRule="auto"/>
        <w:jc w:val="both"/>
        <w:outlineLvl w:val="1"/>
        <w:rPr>
          <w:strike/>
          <w:color w:val="000000"/>
          <w:sz w:val="28"/>
          <w:szCs w:val="28"/>
          <w:lang w:val="es-MX"/>
        </w:rPr>
      </w:pPr>
      <w:r w:rsidRPr="00FE6127">
        <w:rPr>
          <w:rFonts w:asciiTheme="majorHAnsi" w:hAnsiTheme="majorHAnsi" w:cstheme="majorHAnsi"/>
          <w:color w:val="000000"/>
          <w:sz w:val="28"/>
          <w:szCs w:val="28"/>
        </w:rPr>
        <w:tab/>
        <w:t xml:space="preserve">2. </w:t>
      </w:r>
      <w:r w:rsidRPr="00FE6127">
        <w:rPr>
          <w:color w:val="000000"/>
          <w:sz w:val="28"/>
          <w:szCs w:val="28"/>
        </w:rPr>
        <w:t>Sửa</w:t>
      </w:r>
      <w:r w:rsidRPr="00FE6127">
        <w:rPr>
          <w:rFonts w:eastAsia="Times New Roman"/>
          <w:color w:val="000000"/>
          <w:sz w:val="28"/>
          <w:szCs w:val="28"/>
        </w:rPr>
        <w:t xml:space="preserve"> đổi, bổ sung</w:t>
      </w:r>
      <w:r w:rsidRPr="00FE6127">
        <w:rPr>
          <w:rFonts w:eastAsia="Times New Roman"/>
          <w:color w:val="000000"/>
          <w:sz w:val="28"/>
          <w:szCs w:val="28"/>
          <w:lang w:val="vi-VN"/>
        </w:rPr>
        <w:t xml:space="preserve"> khoản 1</w:t>
      </w:r>
      <w:r w:rsidRPr="00FE6127">
        <w:rPr>
          <w:rFonts w:eastAsia="Times New Roman"/>
          <w:color w:val="000000"/>
          <w:sz w:val="28"/>
          <w:szCs w:val="28"/>
        </w:rPr>
        <w:t xml:space="preserve"> Điều 40 như sau:</w:t>
      </w:r>
    </w:p>
    <w:p w14:paraId="5D127908"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noProof/>
          <w:color w:val="000000"/>
          <w:spacing w:val="-6"/>
          <w:sz w:val="28"/>
          <w:szCs w:val="28"/>
          <w:lang w:val="vi"/>
        </w:rPr>
      </w:pPr>
      <w:r w:rsidRPr="00FE6127">
        <w:rPr>
          <w:color w:val="000000"/>
          <w:sz w:val="28"/>
          <w:szCs w:val="28"/>
          <w:lang w:val="es-MX"/>
        </w:rPr>
        <w:t>“</w:t>
      </w:r>
      <w:r w:rsidRPr="00FE6127">
        <w:rPr>
          <w:noProof/>
          <w:color w:val="000000"/>
          <w:spacing w:val="-6"/>
          <w:sz w:val="28"/>
          <w:szCs w:val="28"/>
          <w:lang w:val="vi"/>
        </w:rPr>
        <w:t>1. Tổ chức khảo nghiệm phân bón phải bảo đảm các điều kiện sau đây:</w:t>
      </w:r>
    </w:p>
    <w:p w14:paraId="28BA0CB0" w14:textId="77777777" w:rsidR="005B460C" w:rsidRPr="00FE6127" w:rsidRDefault="005B460C" w:rsidP="005B460C">
      <w:pPr>
        <w:pStyle w:val="ListParagraph"/>
        <w:tabs>
          <w:tab w:val="left" w:pos="993"/>
        </w:tabs>
        <w:ind w:left="0" w:firstLine="709"/>
        <w:jc w:val="both"/>
        <w:rPr>
          <w:noProof/>
          <w:color w:val="000000"/>
          <w:spacing w:val="-6"/>
          <w:sz w:val="28"/>
          <w:szCs w:val="28"/>
          <w:lang w:val="vi"/>
        </w:rPr>
      </w:pPr>
      <w:r w:rsidRPr="00FE6127">
        <w:rPr>
          <w:noProof/>
          <w:color w:val="000000"/>
          <w:spacing w:val="-6"/>
          <w:sz w:val="28"/>
          <w:szCs w:val="28"/>
          <w:lang w:val="vi-VN"/>
        </w:rPr>
        <w:t>a)</w:t>
      </w:r>
      <w:r w:rsidRPr="00FE6127">
        <w:rPr>
          <w:noProof/>
          <w:color w:val="000000"/>
          <w:spacing w:val="-6"/>
          <w:sz w:val="28"/>
          <w:szCs w:val="28"/>
        </w:rPr>
        <w:t xml:space="preserve"> </w:t>
      </w:r>
      <w:r w:rsidRPr="00FE6127">
        <w:rPr>
          <w:noProof/>
          <w:color w:val="000000"/>
          <w:spacing w:val="-6"/>
          <w:sz w:val="28"/>
          <w:szCs w:val="28"/>
          <w:lang w:val="vi"/>
        </w:rPr>
        <w:t xml:space="preserve">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w:t>
      </w:r>
      <w:r w:rsidRPr="00FE6127">
        <w:rPr>
          <w:noProof/>
          <w:color w:val="000000"/>
          <w:spacing w:val="-6"/>
          <w:sz w:val="28"/>
          <w:szCs w:val="28"/>
        </w:rPr>
        <w:t>Môi trường</w:t>
      </w:r>
      <w:r w:rsidRPr="00FE6127">
        <w:rPr>
          <w:noProof/>
          <w:color w:val="000000"/>
          <w:spacing w:val="-6"/>
          <w:sz w:val="28"/>
          <w:szCs w:val="28"/>
          <w:lang w:val="vi"/>
        </w:rPr>
        <w:t>;</w:t>
      </w:r>
    </w:p>
    <w:p w14:paraId="04857B2E"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noProof/>
          <w:color w:val="000000"/>
          <w:spacing w:val="-6"/>
          <w:sz w:val="28"/>
          <w:szCs w:val="28"/>
          <w:lang w:val="vi"/>
        </w:rPr>
      </w:pPr>
      <w:r w:rsidRPr="00FE6127">
        <w:rPr>
          <w:noProof/>
          <w:color w:val="000000"/>
          <w:spacing w:val="-6"/>
          <w:sz w:val="28"/>
          <w:szCs w:val="28"/>
          <w:lang w:val="vi-VN"/>
        </w:rPr>
        <w:t>b)</w:t>
      </w:r>
      <w:r w:rsidRPr="00FE6127">
        <w:rPr>
          <w:noProof/>
          <w:color w:val="000000"/>
          <w:spacing w:val="-6"/>
          <w:sz w:val="28"/>
          <w:szCs w:val="28"/>
        </w:rPr>
        <w:t xml:space="preserve"> </w:t>
      </w:r>
      <w:r w:rsidRPr="00FE6127">
        <w:rPr>
          <w:noProof/>
          <w:color w:val="000000"/>
          <w:spacing w:val="-6"/>
          <w:sz w:val="28"/>
          <w:szCs w:val="28"/>
          <w:lang w:val="vi"/>
        </w:rPr>
        <w:t>Có đầy đủ cơ sở vật chất, trang thiết bị theo tiêu chuẩn quốc gia về khảo nghiệm phân bón.”</w:t>
      </w:r>
    </w:p>
    <w:p w14:paraId="0FD352E1" w14:textId="77777777" w:rsidR="005B460C" w:rsidRPr="00FE6127" w:rsidRDefault="005B460C" w:rsidP="005B460C">
      <w:pPr>
        <w:widowControl w:val="0"/>
        <w:suppressAutoHyphens w:val="0"/>
        <w:spacing w:before="120" w:after="120" w:line="240" w:lineRule="auto"/>
        <w:ind w:firstLine="709"/>
        <w:jc w:val="both"/>
        <w:rPr>
          <w:rFonts w:asciiTheme="majorHAnsi" w:hAnsiTheme="majorHAnsi" w:cstheme="majorHAnsi"/>
          <w:bCs/>
          <w:color w:val="000000"/>
          <w:spacing w:val="-2"/>
          <w:sz w:val="28"/>
          <w:szCs w:val="28"/>
          <w:lang w:val="en-GB"/>
        </w:rPr>
      </w:pPr>
      <w:r w:rsidRPr="00FE6127">
        <w:rPr>
          <w:rFonts w:asciiTheme="majorHAnsi" w:hAnsiTheme="majorHAnsi" w:cstheme="majorHAnsi"/>
          <w:color w:val="000000"/>
          <w:sz w:val="28"/>
          <w:szCs w:val="28"/>
        </w:rPr>
        <w:t>3. Sửa</w:t>
      </w:r>
      <w:r w:rsidRPr="00FE6127">
        <w:rPr>
          <w:rFonts w:asciiTheme="majorHAnsi" w:eastAsia="Times New Roman" w:hAnsiTheme="majorHAnsi" w:cstheme="majorHAnsi"/>
          <w:color w:val="000000"/>
          <w:sz w:val="28"/>
          <w:szCs w:val="28"/>
        </w:rPr>
        <w:t xml:space="preserve"> đổi, bổ sung Điều 42 như sau:</w:t>
      </w:r>
    </w:p>
    <w:p w14:paraId="391F39EF"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rFonts w:asciiTheme="majorHAnsi" w:hAnsiTheme="majorHAnsi" w:cstheme="majorHAnsi"/>
          <w:b/>
          <w:color w:val="000000"/>
          <w:sz w:val="28"/>
          <w:szCs w:val="28"/>
        </w:rPr>
      </w:pPr>
      <w:r w:rsidRPr="00FE6127">
        <w:rPr>
          <w:rFonts w:asciiTheme="majorHAnsi" w:hAnsiTheme="majorHAnsi" w:cstheme="majorHAnsi"/>
          <w:color w:val="000000"/>
          <w:sz w:val="28"/>
          <w:szCs w:val="28"/>
          <w:lang w:val="es-MX"/>
        </w:rPr>
        <w:t>“</w:t>
      </w:r>
      <w:r w:rsidRPr="00FE6127">
        <w:rPr>
          <w:rFonts w:asciiTheme="majorHAnsi" w:hAnsiTheme="majorHAnsi" w:cstheme="majorHAnsi"/>
          <w:b/>
          <w:color w:val="000000"/>
          <w:sz w:val="28"/>
          <w:szCs w:val="28"/>
        </w:rPr>
        <w:t>Điều 42. Điều kiện buôn bán phân bón</w:t>
      </w:r>
    </w:p>
    <w:p w14:paraId="7DFE6880"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Tổ chức, cá nhân buôn bán phân bón phải đảm bảo các điều kiện sau đây:</w:t>
      </w:r>
    </w:p>
    <w:p w14:paraId="23FBFF2C"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lastRenderedPageBreak/>
        <w:t>1. Có địa điểm giao dịch hợp pháp, rõ ràng;</w:t>
      </w:r>
    </w:p>
    <w:p w14:paraId="1578FA74"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rFonts w:asciiTheme="majorHAnsi" w:hAnsiTheme="majorHAnsi" w:cstheme="majorHAnsi"/>
          <w:color w:val="000000"/>
          <w:sz w:val="28"/>
          <w:szCs w:val="28"/>
          <w:lang w:val="vi-VN"/>
        </w:rPr>
      </w:pPr>
      <w:r w:rsidRPr="00FE6127">
        <w:rPr>
          <w:rFonts w:asciiTheme="majorHAnsi" w:hAnsiTheme="majorHAnsi" w:cstheme="majorHAnsi"/>
          <w:color w:val="000000"/>
          <w:sz w:val="28"/>
          <w:szCs w:val="28"/>
        </w:rPr>
        <w:t>2. Người trực tiếp buôn bán phân bón phải được tập huấn, bồi dưỡng chuyên môn về phân bón theo hướng dẫn của Bộ Nông nghiệp và Môi trường, trừ trường hợp đã có trình độ từ trung cấp trở lên thuộc một trong các chuyên ngành về trồng trọt, bảo vệ thực vật, nông hóa thổ nhưỡng, khoa học đất, nông học, hóa học, sinh học.</w:t>
      </w:r>
      <w:r w:rsidRPr="00FE6127">
        <w:rPr>
          <w:rFonts w:asciiTheme="majorHAnsi" w:hAnsiTheme="majorHAnsi" w:cstheme="majorHAnsi"/>
          <w:color w:val="000000"/>
          <w:sz w:val="28"/>
          <w:szCs w:val="28"/>
          <w:lang w:val="vi-VN"/>
        </w:rPr>
        <w:t>”</w:t>
      </w:r>
    </w:p>
    <w:p w14:paraId="5D2CE1D8" w14:textId="77777777" w:rsidR="005B460C" w:rsidRPr="00FE6127" w:rsidRDefault="005B460C" w:rsidP="005B460C">
      <w:pPr>
        <w:pStyle w:val="ListParagraph"/>
        <w:widowControl w:val="0"/>
        <w:tabs>
          <w:tab w:val="left" w:pos="993"/>
        </w:tabs>
        <w:suppressAutoHyphens w:val="0"/>
        <w:spacing w:before="120" w:after="120" w:line="240" w:lineRule="auto"/>
        <w:ind w:left="0" w:firstLine="709"/>
        <w:contextualSpacing w:val="0"/>
        <w:jc w:val="both"/>
        <w:rPr>
          <w:rFonts w:asciiTheme="majorHAnsi" w:hAnsiTheme="majorHAnsi" w:cstheme="majorHAnsi"/>
          <w:i/>
          <w:color w:val="000000"/>
          <w:sz w:val="28"/>
          <w:szCs w:val="28"/>
          <w:lang w:val="es-MX"/>
        </w:rPr>
      </w:pPr>
      <w:r w:rsidRPr="00FE6127">
        <w:rPr>
          <w:color w:val="000000"/>
          <w:sz w:val="28"/>
          <w:szCs w:val="28"/>
        </w:rPr>
        <w:t>4. Sửa đổi, bổ sung Điều 64 như sau:</w:t>
      </w:r>
    </w:p>
    <w:p w14:paraId="1DE11408" w14:textId="77777777" w:rsidR="005B460C" w:rsidRPr="00FE6127" w:rsidRDefault="005B460C" w:rsidP="005B460C">
      <w:pPr>
        <w:pStyle w:val="NormalWeb"/>
        <w:widowControl w:val="0"/>
        <w:shd w:val="clear" w:color="auto" w:fill="FFFFFF"/>
        <w:tabs>
          <w:tab w:val="left" w:pos="993"/>
        </w:tabs>
        <w:suppressAutoHyphens w:val="0"/>
        <w:spacing w:before="120" w:after="120"/>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w:t>
      </w:r>
      <w:r w:rsidRPr="00FE6127">
        <w:rPr>
          <w:rFonts w:asciiTheme="majorHAnsi" w:hAnsiTheme="majorHAnsi" w:cstheme="majorHAnsi"/>
          <w:b/>
          <w:bCs/>
          <w:color w:val="000000"/>
          <w:sz w:val="28"/>
          <w:szCs w:val="28"/>
        </w:rPr>
        <w:t>Điều 64. Quản lý và cấp mã số vùng trồng, mã số cơ sở đóng gói</w:t>
      </w:r>
    </w:p>
    <w:p w14:paraId="5ECA3459" w14:textId="77777777" w:rsidR="005B460C" w:rsidRPr="00FE6127" w:rsidRDefault="005B460C" w:rsidP="005B460C">
      <w:pPr>
        <w:pStyle w:val="NormalWeb"/>
        <w:widowControl w:val="0"/>
        <w:shd w:val="clear" w:color="auto" w:fill="FFFFFF"/>
        <w:tabs>
          <w:tab w:val="left" w:pos="993"/>
        </w:tabs>
        <w:suppressAutoHyphens w:val="0"/>
        <w:spacing w:before="120" w:after="120"/>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1. Mã số vùng trồng, mã số cơ sở đóng gói là mã định danh được cấp cho vùng trồng, cơ sở đóng gói nhằm kiểm soát quá trình sản xuất và truy xuất nguồn gốc sản phẩm cây trồng trên cơ sở đề nghị của chủ vùng trồng, cơ sở đóng gói.</w:t>
      </w:r>
    </w:p>
    <w:p w14:paraId="0E471214" w14:textId="77777777" w:rsidR="005B460C" w:rsidRPr="00FE6127" w:rsidRDefault="005B460C" w:rsidP="005B460C">
      <w:pPr>
        <w:pStyle w:val="NormalWeb"/>
        <w:widowControl w:val="0"/>
        <w:shd w:val="clear" w:color="auto" w:fill="FFFFFF"/>
        <w:tabs>
          <w:tab w:val="left" w:pos="993"/>
        </w:tabs>
        <w:suppressAutoHyphens w:val="0"/>
        <w:spacing w:before="120" w:after="120"/>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2. Bộ trưởng Bộ Nông nghiệp và Môi trường quy định về </w:t>
      </w:r>
      <w:r w:rsidRPr="00FE6127">
        <w:rPr>
          <w:rFonts w:asciiTheme="majorHAnsi" w:hAnsiTheme="majorHAnsi" w:cstheme="majorHAnsi"/>
          <w:color w:val="000000"/>
          <w:sz w:val="28"/>
          <w:szCs w:val="28"/>
          <w:lang w:val="vi-VN"/>
        </w:rPr>
        <w:t>cấp và quản lý</w:t>
      </w:r>
      <w:r w:rsidRPr="00FE6127">
        <w:rPr>
          <w:rFonts w:asciiTheme="majorHAnsi" w:hAnsiTheme="majorHAnsi" w:cstheme="majorHAnsi"/>
          <w:color w:val="000000"/>
          <w:sz w:val="28"/>
          <w:szCs w:val="28"/>
        </w:rPr>
        <w:t xml:space="preserve"> mã số vùng trồng, mã số cơ sở đóng gói sản phẩm cây trồng.</w:t>
      </w:r>
    </w:p>
    <w:p w14:paraId="578D3147" w14:textId="77777777" w:rsidR="005B460C" w:rsidRPr="00FE6127" w:rsidRDefault="005B460C" w:rsidP="005B460C">
      <w:pPr>
        <w:pStyle w:val="NormalWeb"/>
        <w:widowControl w:val="0"/>
        <w:shd w:val="clear" w:color="auto" w:fill="FFFFFF"/>
        <w:tabs>
          <w:tab w:val="left" w:pos="993"/>
        </w:tabs>
        <w:suppressAutoHyphens w:val="0"/>
        <w:spacing w:before="120" w:after="120"/>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3. Ủy ban nhân dân cấp tỉnh tổ chức triển khai cấp</w:t>
      </w:r>
      <w:r w:rsidRPr="00FE6127">
        <w:rPr>
          <w:rFonts w:asciiTheme="majorHAnsi" w:hAnsiTheme="majorHAnsi" w:cstheme="majorHAnsi"/>
          <w:color w:val="000000"/>
          <w:sz w:val="28"/>
          <w:szCs w:val="28"/>
          <w:lang w:val="vi-VN"/>
        </w:rPr>
        <w:t xml:space="preserve"> và</w:t>
      </w:r>
      <w:r w:rsidRPr="00FE6127">
        <w:rPr>
          <w:rFonts w:asciiTheme="majorHAnsi" w:hAnsiTheme="majorHAnsi" w:cstheme="majorHAnsi"/>
          <w:color w:val="000000"/>
          <w:sz w:val="28"/>
          <w:szCs w:val="28"/>
        </w:rPr>
        <w:t xml:space="preserve"> quản lý mã số vùng trồng, mã số cơ sở đóng gói theo quy định.”</w:t>
      </w:r>
    </w:p>
    <w:p w14:paraId="5EA84A7B" w14:textId="77777777" w:rsidR="005B460C" w:rsidRPr="00FE6127" w:rsidRDefault="005B460C" w:rsidP="005B460C">
      <w:pPr>
        <w:pStyle w:val="NormalWeb"/>
        <w:widowControl w:val="0"/>
        <w:shd w:val="clear" w:color="auto" w:fill="FFFFFF"/>
        <w:tabs>
          <w:tab w:val="left" w:pos="993"/>
        </w:tabs>
        <w:suppressAutoHyphens w:val="0"/>
        <w:spacing w:before="120" w:after="120"/>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lang w:val="vi-VN"/>
        </w:rPr>
        <w:t>5</w:t>
      </w:r>
      <w:r w:rsidRPr="00FE6127">
        <w:rPr>
          <w:rFonts w:asciiTheme="majorHAnsi" w:hAnsiTheme="majorHAnsi" w:cstheme="majorHAnsi"/>
          <w:color w:val="000000"/>
          <w:sz w:val="28"/>
          <w:szCs w:val="28"/>
          <w:lang w:val="en-GB"/>
        </w:rPr>
        <w:t xml:space="preserve">. </w:t>
      </w:r>
      <w:r w:rsidRPr="00FE6127">
        <w:rPr>
          <w:rFonts w:asciiTheme="majorHAnsi" w:hAnsiTheme="majorHAnsi" w:cstheme="majorHAnsi"/>
          <w:color w:val="000000"/>
          <w:sz w:val="28"/>
          <w:szCs w:val="28"/>
          <w:lang w:val="vi-VN"/>
        </w:rPr>
        <w:t xml:space="preserve">Bãi bỏ </w:t>
      </w:r>
      <w:r w:rsidRPr="00FE6127">
        <w:rPr>
          <w:rFonts w:asciiTheme="majorHAnsi" w:hAnsiTheme="majorHAnsi" w:cstheme="majorHAnsi"/>
          <w:color w:val="000000"/>
          <w:sz w:val="28"/>
          <w:szCs w:val="28"/>
        </w:rPr>
        <w:t>các điểm, khoản, điều; cụm từ sau đây:</w:t>
      </w:r>
    </w:p>
    <w:p w14:paraId="793E3AC7" w14:textId="77777777" w:rsidR="005B460C" w:rsidRPr="00FE6127" w:rsidRDefault="005B460C" w:rsidP="005B460C">
      <w:pPr>
        <w:widowControl w:val="0"/>
        <w:tabs>
          <w:tab w:val="left" w:pos="709"/>
          <w:tab w:val="left" w:pos="1134"/>
        </w:tabs>
        <w:suppressAutoHyphens w:val="0"/>
        <w:spacing w:before="120" w:after="120" w:line="240" w:lineRule="auto"/>
        <w:jc w:val="both"/>
        <w:rPr>
          <w:rFonts w:asciiTheme="majorHAnsi" w:hAnsiTheme="majorHAnsi" w:cstheme="majorHAnsi"/>
          <w:color w:val="000000"/>
          <w:sz w:val="28"/>
          <w:szCs w:val="28"/>
          <w:lang w:val="es-MX"/>
        </w:rPr>
      </w:pPr>
      <w:r w:rsidRPr="00FE6127">
        <w:rPr>
          <w:rFonts w:asciiTheme="majorHAnsi" w:eastAsia="Times New Roman" w:hAnsiTheme="majorHAnsi" w:cstheme="majorHAnsi"/>
          <w:color w:val="000000"/>
          <w:sz w:val="28"/>
          <w:szCs w:val="28"/>
        </w:rPr>
        <w:tab/>
        <w:t>a) Bãi bỏ khoản 10 Điều 9</w:t>
      </w:r>
      <w:r w:rsidRPr="00FE6127">
        <w:rPr>
          <w:rFonts w:asciiTheme="majorHAnsi" w:eastAsia="Times New Roman" w:hAnsiTheme="majorHAnsi" w:cstheme="majorHAnsi"/>
          <w:color w:val="000000"/>
          <w:sz w:val="28"/>
          <w:szCs w:val="28"/>
          <w:lang w:val="vi-VN"/>
        </w:rPr>
        <w:t xml:space="preserve">; </w:t>
      </w:r>
      <w:r w:rsidRPr="00FE6127">
        <w:rPr>
          <w:rFonts w:asciiTheme="majorHAnsi" w:eastAsia="Times New Roman" w:hAnsiTheme="majorHAnsi" w:cstheme="majorHAnsi"/>
          <w:color w:val="000000"/>
          <w:sz w:val="28"/>
          <w:szCs w:val="28"/>
          <w:lang w:val="en-GB"/>
        </w:rPr>
        <w:t xml:space="preserve">điểm a khoản 1 Điều 22; điểm c, d khoản 2 Điều 41; </w:t>
      </w:r>
      <w:r w:rsidRPr="00FE6127">
        <w:rPr>
          <w:rFonts w:asciiTheme="majorHAnsi" w:hAnsiTheme="majorHAnsi" w:cstheme="majorHAnsi"/>
          <w:color w:val="000000"/>
          <w:sz w:val="28"/>
          <w:szCs w:val="28"/>
          <w:shd w:val="clear" w:color="auto" w:fill="FFFFFF"/>
          <w:lang w:val="es-MX"/>
        </w:rPr>
        <w:t>điểm h khoản 2 Điều 44</w:t>
      </w:r>
      <w:r w:rsidRPr="00FE6127">
        <w:rPr>
          <w:rFonts w:asciiTheme="majorHAnsi" w:hAnsiTheme="majorHAnsi" w:cstheme="majorHAnsi"/>
          <w:color w:val="000000"/>
          <w:sz w:val="28"/>
          <w:szCs w:val="28"/>
          <w:shd w:val="clear" w:color="auto" w:fill="FFFFFF"/>
          <w:lang w:val="vi-VN"/>
        </w:rPr>
        <w:t xml:space="preserve"> và </w:t>
      </w:r>
      <w:r w:rsidRPr="00FE6127">
        <w:rPr>
          <w:rFonts w:asciiTheme="majorHAnsi" w:hAnsiTheme="majorHAnsi" w:cstheme="majorHAnsi"/>
          <w:color w:val="000000"/>
          <w:sz w:val="28"/>
          <w:szCs w:val="28"/>
          <w:shd w:val="clear" w:color="auto" w:fill="FFFFFF"/>
          <w:lang w:val="es-MX"/>
        </w:rPr>
        <w:t>Điều 57</w:t>
      </w:r>
      <w:r w:rsidRPr="00FE6127">
        <w:rPr>
          <w:rFonts w:asciiTheme="majorHAnsi" w:hAnsiTheme="majorHAnsi" w:cstheme="majorHAnsi"/>
          <w:color w:val="000000"/>
          <w:sz w:val="28"/>
          <w:szCs w:val="28"/>
          <w:lang w:val="es-MX"/>
        </w:rPr>
        <w:t xml:space="preserve">; </w:t>
      </w:r>
    </w:p>
    <w:p w14:paraId="6361EC49" w14:textId="77777777" w:rsidR="005B460C" w:rsidRPr="00FE6127" w:rsidRDefault="005B460C" w:rsidP="005B460C">
      <w:pPr>
        <w:widowControl w:val="0"/>
        <w:tabs>
          <w:tab w:val="left" w:pos="709"/>
          <w:tab w:val="left" w:pos="1134"/>
        </w:tabs>
        <w:suppressAutoHyphens w:val="0"/>
        <w:spacing w:before="120" w:after="120" w:line="240" w:lineRule="auto"/>
        <w:jc w:val="both"/>
        <w:rPr>
          <w:rFonts w:asciiTheme="majorHAnsi" w:hAnsiTheme="majorHAnsi" w:cstheme="majorHAnsi"/>
          <w:bCs/>
          <w:color w:val="000000"/>
          <w:spacing w:val="-2"/>
          <w:sz w:val="28"/>
          <w:szCs w:val="28"/>
          <w:lang w:val="pt-BR"/>
        </w:rPr>
      </w:pPr>
      <w:r w:rsidRPr="00FE6127">
        <w:rPr>
          <w:rFonts w:asciiTheme="majorHAnsi" w:hAnsiTheme="majorHAnsi" w:cstheme="majorHAnsi"/>
          <w:color w:val="000000"/>
          <w:sz w:val="28"/>
          <w:szCs w:val="28"/>
          <w:lang w:val="es-MX"/>
        </w:rPr>
        <w:tab/>
        <w:t xml:space="preserve">b) Bãi bỏ </w:t>
      </w:r>
      <w:r w:rsidRPr="00FE6127">
        <w:rPr>
          <w:rFonts w:asciiTheme="majorHAnsi" w:hAnsiTheme="majorHAnsi" w:cstheme="majorHAnsi"/>
          <w:bCs/>
          <w:color w:val="000000"/>
          <w:spacing w:val="-2"/>
          <w:sz w:val="28"/>
          <w:szCs w:val="28"/>
          <w:lang w:val="pt-BR"/>
        </w:rPr>
        <w:t>cụm từ “cơ sở hạ tầng” tại điểm b khoản 1 Điều 22; “Ủy ban nhân dân cấp huyện” tại khoản 2 Điều 83.</w:t>
      </w:r>
    </w:p>
    <w:p w14:paraId="3EB2A06F" w14:textId="77777777" w:rsidR="005B460C" w:rsidRPr="00FE6127" w:rsidRDefault="005B460C" w:rsidP="005B460C">
      <w:pPr>
        <w:widowControl w:val="0"/>
        <w:tabs>
          <w:tab w:val="left" w:pos="709"/>
          <w:tab w:val="left" w:pos="1134"/>
        </w:tabs>
        <w:suppressAutoHyphens w:val="0"/>
        <w:spacing w:before="120" w:after="120" w:line="240" w:lineRule="auto"/>
        <w:jc w:val="both"/>
        <w:rPr>
          <w:color w:val="000000"/>
          <w:sz w:val="28"/>
          <w:szCs w:val="28"/>
        </w:rPr>
      </w:pPr>
      <w:r w:rsidRPr="00FE6127">
        <w:rPr>
          <w:rFonts w:asciiTheme="majorHAnsi" w:hAnsiTheme="majorHAnsi" w:cstheme="majorHAnsi"/>
          <w:bCs/>
          <w:color w:val="000000"/>
          <w:spacing w:val="-2"/>
          <w:sz w:val="28"/>
          <w:szCs w:val="28"/>
          <w:lang w:val="pt-BR"/>
        </w:rPr>
        <w:tab/>
      </w:r>
      <w:r w:rsidRPr="00FE6127">
        <w:rPr>
          <w:color w:val="000000"/>
          <w:sz w:val="28"/>
          <w:szCs w:val="28"/>
          <w:lang w:val="vi-VN"/>
        </w:rPr>
        <w:t>6</w:t>
      </w:r>
      <w:r w:rsidRPr="00FE6127">
        <w:rPr>
          <w:color w:val="000000"/>
          <w:sz w:val="28"/>
          <w:szCs w:val="28"/>
        </w:rPr>
        <w:t>. Thay thế cụm từ “Chính phủ” bằng cụm từ “Bộ trưởng Bộ Nông nghiệp và Môi trường” tại khoản 2 Điều 12, khoản 8 Điều 15, khoản 3 Điều 16, khoản 3 Điều 17, khoản 4 Điều 21, khoản 7 Điều 24, khoản 3 Điều 27, khoản 3 Điều 28, khoản 5 Điều 29, khoản 5 Điều 36, khoản 4 Điều 37, khoản 3 Điều 38, khoản 2 Điều 40, khoản 4 Điều 41, khoản 3 Điều 42, khoản 3 Điều 44, khoản 4 Điều 45, khoản 4 Điều 46, khoản 2 Điều 49.</w:t>
      </w:r>
    </w:p>
    <w:p w14:paraId="65C19C16" w14:textId="77777777" w:rsidR="005B460C" w:rsidRPr="00FE6127" w:rsidRDefault="005B460C" w:rsidP="005B460C">
      <w:pPr>
        <w:widowControl w:val="0"/>
        <w:tabs>
          <w:tab w:val="left" w:pos="709"/>
          <w:tab w:val="left" w:pos="1134"/>
        </w:tabs>
        <w:suppressAutoHyphens w:val="0"/>
        <w:spacing w:before="120" w:after="120" w:line="240" w:lineRule="auto"/>
        <w:ind w:firstLine="709"/>
        <w:jc w:val="both"/>
        <w:rPr>
          <w:rFonts w:asciiTheme="majorHAnsi" w:hAnsiTheme="majorHAnsi" w:cstheme="majorHAnsi"/>
          <w:bCs/>
          <w:iCs/>
          <w:color w:val="000000"/>
          <w:sz w:val="28"/>
          <w:szCs w:val="28"/>
          <w:lang w:val="pt-BR"/>
        </w:rPr>
      </w:pPr>
      <w:r w:rsidRPr="00FE6127">
        <w:rPr>
          <w:color w:val="000000"/>
          <w:sz w:val="28"/>
          <w:szCs w:val="28"/>
          <w:lang w:val="vi-VN"/>
        </w:rPr>
        <w:t>7</w:t>
      </w:r>
      <w:r w:rsidRPr="00FE6127">
        <w:rPr>
          <w:color w:val="000000"/>
          <w:sz w:val="28"/>
          <w:szCs w:val="28"/>
        </w:rPr>
        <w:t xml:space="preserve">. </w:t>
      </w:r>
      <w:r w:rsidRPr="00FE6127">
        <w:rPr>
          <w:rFonts w:asciiTheme="majorHAnsi" w:hAnsiTheme="majorHAnsi" w:cstheme="majorHAnsi"/>
          <w:bCs/>
          <w:iCs/>
          <w:color w:val="000000"/>
          <w:sz w:val="28"/>
          <w:szCs w:val="28"/>
          <w:lang w:val="pt-BR"/>
        </w:rPr>
        <w:t>Thay thế tên “Bộ Nông nghiệp và Phát triển nông thôn” bằng “Bộ Nông nghiệp và Môi trường” tại các Điều 5, 7, 8, 13, 20, 26, 29, 45, 46, 52, 59, 70, 71, 76 và Điều 82.</w:t>
      </w:r>
    </w:p>
    <w:p w14:paraId="4F8DE90F" w14:textId="77777777" w:rsidR="005B460C" w:rsidRPr="00FE6127" w:rsidRDefault="005B460C" w:rsidP="005B460C">
      <w:pPr>
        <w:widowControl w:val="0"/>
        <w:tabs>
          <w:tab w:val="left" w:pos="709"/>
          <w:tab w:val="left" w:pos="1134"/>
        </w:tabs>
        <w:suppressAutoHyphens w:val="0"/>
        <w:spacing w:before="120" w:after="120" w:line="240" w:lineRule="auto"/>
        <w:ind w:firstLine="709"/>
        <w:jc w:val="both"/>
        <w:rPr>
          <w:rFonts w:asciiTheme="majorHAnsi" w:hAnsiTheme="majorHAnsi" w:cstheme="majorHAnsi"/>
          <w:bCs/>
          <w:color w:val="000000"/>
          <w:spacing w:val="-2"/>
          <w:sz w:val="28"/>
          <w:szCs w:val="28"/>
          <w:lang w:val="pt-BR"/>
        </w:rPr>
      </w:pPr>
      <w:r w:rsidRPr="00FE6127">
        <w:rPr>
          <w:rFonts w:asciiTheme="majorHAnsi" w:hAnsiTheme="majorHAnsi" w:cstheme="majorHAnsi"/>
          <w:bCs/>
          <w:iCs/>
          <w:color w:val="000000"/>
          <w:sz w:val="28"/>
          <w:szCs w:val="28"/>
          <w:lang w:val="pt-BR"/>
        </w:rPr>
        <w:t>8. Thay thế tên “Bộ Thông tin và Truyền thông” bằng “Bộ Khoa học và Công nghệ” tại Điều 6.</w:t>
      </w:r>
    </w:p>
    <w:p w14:paraId="455BC577" w14:textId="0C46D0D0" w:rsidR="00C6085C" w:rsidRPr="00FE6127" w:rsidRDefault="005B460C">
      <w:pPr>
        <w:pStyle w:val="ListParagraph"/>
        <w:widowControl w:val="0"/>
        <w:numPr>
          <w:ilvl w:val="0"/>
          <w:numId w:val="10"/>
        </w:numPr>
        <w:tabs>
          <w:tab w:val="left" w:pos="1276"/>
          <w:tab w:val="left" w:pos="1701"/>
        </w:tabs>
        <w:suppressAutoHyphens w:val="0"/>
        <w:spacing w:before="120" w:after="120" w:line="240" w:lineRule="auto"/>
        <w:ind w:left="0" w:firstLine="709"/>
        <w:contextualSpacing w:val="0"/>
        <w:jc w:val="both"/>
        <w:outlineLvl w:val="0"/>
        <w:rPr>
          <w:rFonts w:asciiTheme="majorHAnsi" w:eastAsia="Times New Roman" w:hAnsiTheme="majorHAnsi" w:cstheme="majorHAnsi"/>
          <w:color w:val="000000"/>
          <w:sz w:val="28"/>
          <w:szCs w:val="28"/>
          <w:lang w:val="pt-BR"/>
        </w:rPr>
      </w:pPr>
      <w:r w:rsidRPr="00FE6127">
        <w:rPr>
          <w:rFonts w:asciiTheme="majorHAnsi" w:hAnsiTheme="majorHAnsi" w:cstheme="majorHAnsi"/>
          <w:bCs/>
          <w:color w:val="000000"/>
          <w:spacing w:val="-2"/>
          <w:sz w:val="28"/>
          <w:szCs w:val="28"/>
          <w:lang w:val="pt-BR"/>
        </w:rPr>
        <w:t xml:space="preserve"> </w:t>
      </w:r>
      <w:bookmarkStart w:id="37" w:name="_Toc201588660"/>
      <w:bookmarkEnd w:id="1"/>
      <w:bookmarkEnd w:id="2"/>
      <w:bookmarkEnd w:id="3"/>
      <w:r w:rsidR="00B760CA" w:rsidRPr="00FE6127">
        <w:rPr>
          <w:rFonts w:asciiTheme="majorHAnsi" w:eastAsia="Times New Roman" w:hAnsiTheme="majorHAnsi" w:cstheme="majorHAnsi"/>
          <w:b/>
          <w:bCs/>
          <w:color w:val="000000"/>
          <w:sz w:val="28"/>
          <w:szCs w:val="28"/>
          <w:lang w:val="pt-BR"/>
        </w:rPr>
        <w:t>Điều khoản</w:t>
      </w:r>
      <w:r w:rsidR="00C6085C" w:rsidRPr="00FE6127">
        <w:rPr>
          <w:rFonts w:asciiTheme="majorHAnsi" w:eastAsia="Times New Roman" w:hAnsiTheme="majorHAnsi" w:cstheme="majorHAnsi"/>
          <w:b/>
          <w:bCs/>
          <w:color w:val="000000"/>
          <w:sz w:val="28"/>
          <w:szCs w:val="28"/>
          <w:lang w:val="pt-BR"/>
        </w:rPr>
        <w:t xml:space="preserve"> thi hành</w:t>
      </w:r>
      <w:bookmarkEnd w:id="37"/>
    </w:p>
    <w:p w14:paraId="6CB34D7B" w14:textId="61D21F86" w:rsidR="00C6085C" w:rsidRPr="00FE6127" w:rsidRDefault="00AB23F1" w:rsidP="009D1AD9">
      <w:pPr>
        <w:widowControl w:val="0"/>
        <w:suppressAutoHyphens w:val="0"/>
        <w:spacing w:before="120" w:after="120" w:line="240" w:lineRule="auto"/>
        <w:ind w:firstLine="709"/>
        <w:rPr>
          <w:rFonts w:asciiTheme="majorHAnsi" w:eastAsia="Times New Roman" w:hAnsiTheme="majorHAnsi" w:cstheme="majorHAnsi"/>
          <w:color w:val="000000"/>
          <w:sz w:val="28"/>
          <w:szCs w:val="28"/>
          <w:lang w:val="pt-BR"/>
        </w:rPr>
      </w:pPr>
      <w:r w:rsidRPr="00FE6127">
        <w:rPr>
          <w:rFonts w:asciiTheme="majorHAnsi" w:eastAsia="Times New Roman" w:hAnsiTheme="majorHAnsi" w:cstheme="majorHAnsi"/>
          <w:color w:val="000000"/>
          <w:sz w:val="28"/>
          <w:szCs w:val="28"/>
          <w:lang w:val="pt-BR"/>
        </w:rPr>
        <w:t xml:space="preserve">1. </w:t>
      </w:r>
      <w:r w:rsidR="00C6085C" w:rsidRPr="00FE6127">
        <w:rPr>
          <w:rFonts w:asciiTheme="majorHAnsi" w:eastAsia="Times New Roman" w:hAnsiTheme="majorHAnsi" w:cstheme="majorHAnsi"/>
          <w:color w:val="000000"/>
          <w:sz w:val="28"/>
          <w:szCs w:val="28"/>
          <w:lang w:val="pt-BR"/>
        </w:rPr>
        <w:t xml:space="preserve">Luật này có hiệu lực thi hành từ ngày </w:t>
      </w:r>
      <w:r w:rsidR="004D10A4" w:rsidRPr="00FE6127">
        <w:rPr>
          <w:rFonts w:asciiTheme="majorHAnsi" w:eastAsia="Times New Roman" w:hAnsiTheme="majorHAnsi" w:cstheme="majorHAnsi"/>
          <w:color w:val="000000"/>
          <w:sz w:val="28"/>
          <w:szCs w:val="28"/>
          <w:lang w:val="pt-BR"/>
        </w:rPr>
        <w:t xml:space="preserve">01 </w:t>
      </w:r>
      <w:r w:rsidR="00C6085C" w:rsidRPr="00FE6127">
        <w:rPr>
          <w:rFonts w:asciiTheme="majorHAnsi" w:eastAsia="Times New Roman" w:hAnsiTheme="majorHAnsi" w:cstheme="majorHAnsi"/>
          <w:color w:val="000000"/>
          <w:sz w:val="28"/>
          <w:szCs w:val="28"/>
          <w:lang w:val="pt-BR"/>
        </w:rPr>
        <w:t xml:space="preserve">tháng </w:t>
      </w:r>
      <w:r w:rsidR="00FF10A5" w:rsidRPr="00FE6127">
        <w:rPr>
          <w:rFonts w:asciiTheme="majorHAnsi" w:eastAsia="Times New Roman" w:hAnsiTheme="majorHAnsi" w:cstheme="majorHAnsi"/>
          <w:color w:val="000000"/>
          <w:sz w:val="28"/>
          <w:szCs w:val="28"/>
          <w:lang w:val="pt-BR"/>
        </w:rPr>
        <w:t>01</w:t>
      </w:r>
      <w:r w:rsidR="004D10A4" w:rsidRPr="00FE6127">
        <w:rPr>
          <w:rFonts w:asciiTheme="majorHAnsi" w:eastAsia="Times New Roman" w:hAnsiTheme="majorHAnsi" w:cstheme="majorHAnsi"/>
          <w:color w:val="000000"/>
          <w:sz w:val="28"/>
          <w:szCs w:val="28"/>
          <w:lang w:val="pt-BR"/>
        </w:rPr>
        <w:t xml:space="preserve"> </w:t>
      </w:r>
      <w:r w:rsidR="00C6085C" w:rsidRPr="00FE6127">
        <w:rPr>
          <w:rFonts w:asciiTheme="majorHAnsi" w:eastAsia="Times New Roman" w:hAnsiTheme="majorHAnsi" w:cstheme="majorHAnsi"/>
          <w:color w:val="000000"/>
          <w:sz w:val="28"/>
          <w:szCs w:val="28"/>
          <w:lang w:val="pt-BR"/>
        </w:rPr>
        <w:t>năm 20</w:t>
      </w:r>
      <w:r w:rsidR="004D10A4" w:rsidRPr="00FE6127">
        <w:rPr>
          <w:rFonts w:asciiTheme="majorHAnsi" w:eastAsia="Times New Roman" w:hAnsiTheme="majorHAnsi" w:cstheme="majorHAnsi"/>
          <w:color w:val="000000"/>
          <w:sz w:val="28"/>
          <w:szCs w:val="28"/>
          <w:lang w:val="pt-BR"/>
        </w:rPr>
        <w:t>2</w:t>
      </w:r>
      <w:r w:rsidR="00FF10A5" w:rsidRPr="00FE6127">
        <w:rPr>
          <w:rFonts w:asciiTheme="majorHAnsi" w:eastAsia="Times New Roman" w:hAnsiTheme="majorHAnsi" w:cstheme="majorHAnsi"/>
          <w:color w:val="000000"/>
          <w:sz w:val="28"/>
          <w:szCs w:val="28"/>
          <w:lang w:val="pt-BR"/>
        </w:rPr>
        <w:t>6</w:t>
      </w:r>
      <w:r w:rsidR="004D10A4" w:rsidRPr="00FE6127">
        <w:rPr>
          <w:rFonts w:asciiTheme="majorHAnsi" w:eastAsia="Times New Roman" w:hAnsiTheme="majorHAnsi" w:cstheme="majorHAnsi"/>
          <w:color w:val="000000"/>
          <w:sz w:val="28"/>
          <w:szCs w:val="28"/>
          <w:lang w:val="pt-BR"/>
        </w:rPr>
        <w:t>.</w:t>
      </w:r>
    </w:p>
    <w:p w14:paraId="1986CE2B" w14:textId="50226B51" w:rsidR="00AB23F1" w:rsidRPr="00FE6127" w:rsidRDefault="001622E6" w:rsidP="009D1AD9">
      <w:pPr>
        <w:widowControl w:val="0"/>
        <w:suppressAutoHyphens w:val="0"/>
        <w:spacing w:before="120" w:after="120" w:line="240" w:lineRule="auto"/>
        <w:ind w:firstLine="709"/>
        <w:jc w:val="both"/>
        <w:rPr>
          <w:rFonts w:asciiTheme="majorHAnsi" w:eastAsia="Times New Roman" w:hAnsiTheme="majorHAnsi" w:cstheme="majorHAnsi"/>
          <w:color w:val="000000"/>
          <w:sz w:val="28"/>
          <w:szCs w:val="28"/>
          <w:lang w:val="pt-BR"/>
        </w:rPr>
      </w:pPr>
      <w:r w:rsidRPr="00FE6127">
        <w:rPr>
          <w:rFonts w:asciiTheme="majorHAnsi" w:eastAsia="Times New Roman" w:hAnsiTheme="majorHAnsi" w:cstheme="majorHAnsi"/>
          <w:color w:val="000000"/>
          <w:sz w:val="28"/>
          <w:szCs w:val="28"/>
          <w:lang w:val="pt-BR"/>
        </w:rPr>
        <w:t>2</w:t>
      </w:r>
      <w:r w:rsidR="00AB23F1" w:rsidRPr="00FE6127">
        <w:rPr>
          <w:rFonts w:asciiTheme="majorHAnsi" w:eastAsia="Times New Roman" w:hAnsiTheme="majorHAnsi" w:cstheme="majorHAnsi"/>
          <w:color w:val="000000"/>
          <w:sz w:val="28"/>
          <w:szCs w:val="28"/>
          <w:lang w:val="pt-BR"/>
        </w:rPr>
        <w:t>. Bãi bỏ một số quy định của Luật Quy hoạch</w:t>
      </w:r>
    </w:p>
    <w:p w14:paraId="13B07106" w14:textId="509E7B4F" w:rsidR="008D1F2C" w:rsidRPr="00FE6127" w:rsidRDefault="002E505D" w:rsidP="009D1AD9">
      <w:pPr>
        <w:pStyle w:val="NOIDUNG"/>
        <w:keepNext w:val="0"/>
        <w:widowControl w:val="0"/>
        <w:spacing w:after="120"/>
        <w:ind w:firstLine="709"/>
        <w:rPr>
          <w:rFonts w:asciiTheme="majorHAnsi" w:hAnsiTheme="majorHAnsi" w:cstheme="majorHAnsi"/>
          <w:color w:val="000000"/>
          <w:szCs w:val="28"/>
          <w:lang w:val="en-US"/>
        </w:rPr>
      </w:pPr>
      <w:r w:rsidRPr="00FE6127">
        <w:rPr>
          <w:rFonts w:asciiTheme="majorHAnsi" w:hAnsiTheme="majorHAnsi" w:cstheme="majorHAnsi"/>
          <w:color w:val="000000"/>
          <w:szCs w:val="28"/>
          <w:lang w:val="en-US"/>
        </w:rPr>
        <w:t>a</w:t>
      </w:r>
      <w:r w:rsidR="008D1F2C" w:rsidRPr="00FE6127">
        <w:rPr>
          <w:rFonts w:asciiTheme="majorHAnsi" w:hAnsiTheme="majorHAnsi" w:cstheme="majorHAnsi"/>
          <w:color w:val="000000"/>
          <w:szCs w:val="28"/>
          <w:lang w:val="en-US"/>
        </w:rPr>
        <w:t>) Bãi bỏ các khoản 1, 2, 3, 4, 5 Điều 14 Luật sửa đổi, bổ sung một số Điều của 37 Luật liên quan đến Luật Quy hoạch.</w:t>
      </w:r>
    </w:p>
    <w:p w14:paraId="07E8CA87" w14:textId="4F0EAD50" w:rsidR="00AB23F1" w:rsidRPr="00FE6127" w:rsidRDefault="002E505D" w:rsidP="009D1AD9">
      <w:pPr>
        <w:pStyle w:val="NOIDUNG"/>
        <w:keepNext w:val="0"/>
        <w:widowControl w:val="0"/>
        <w:spacing w:after="120"/>
        <w:ind w:firstLine="709"/>
        <w:rPr>
          <w:rFonts w:asciiTheme="majorHAnsi" w:hAnsiTheme="majorHAnsi" w:cstheme="majorHAnsi"/>
          <w:color w:val="000000"/>
          <w:szCs w:val="28"/>
          <w:lang w:val="en-US"/>
        </w:rPr>
      </w:pPr>
      <w:r w:rsidRPr="00FE6127">
        <w:rPr>
          <w:rFonts w:asciiTheme="majorHAnsi" w:hAnsiTheme="majorHAnsi" w:cstheme="majorHAnsi"/>
          <w:color w:val="000000"/>
          <w:spacing w:val="-2"/>
          <w:szCs w:val="28"/>
        </w:rPr>
        <w:t>b</w:t>
      </w:r>
      <w:r w:rsidR="00AB23F1" w:rsidRPr="00FE6127">
        <w:rPr>
          <w:rFonts w:asciiTheme="majorHAnsi" w:hAnsiTheme="majorHAnsi" w:cstheme="majorHAnsi"/>
          <w:color w:val="000000"/>
          <w:szCs w:val="28"/>
          <w:lang w:val="en-US"/>
        </w:rPr>
        <w:t xml:space="preserve">) Bãi bỏ số thứ tự </w:t>
      </w:r>
      <w:r w:rsidR="007E6BD9" w:rsidRPr="00FE6127">
        <w:rPr>
          <w:rFonts w:asciiTheme="majorHAnsi" w:hAnsiTheme="majorHAnsi" w:cstheme="majorHAnsi"/>
          <w:color w:val="000000"/>
          <w:szCs w:val="28"/>
          <w:lang w:val="en-US"/>
        </w:rPr>
        <w:t xml:space="preserve">thứ </w:t>
      </w:r>
      <w:r w:rsidR="00AB23F1" w:rsidRPr="00FE6127">
        <w:rPr>
          <w:rFonts w:asciiTheme="majorHAnsi" w:hAnsiTheme="majorHAnsi" w:cstheme="majorHAnsi"/>
          <w:color w:val="000000"/>
          <w:szCs w:val="28"/>
          <w:lang w:val="en-US"/>
        </w:rPr>
        <w:t>4, 7</w:t>
      </w:r>
      <w:r w:rsidRPr="00FE6127">
        <w:rPr>
          <w:rFonts w:asciiTheme="majorHAnsi" w:hAnsiTheme="majorHAnsi" w:cstheme="majorHAnsi"/>
          <w:color w:val="000000"/>
          <w:szCs w:val="28"/>
          <w:lang w:val="en-US"/>
        </w:rPr>
        <w:t xml:space="preserve"> </w:t>
      </w:r>
      <w:r w:rsidR="00AB23F1" w:rsidRPr="00FE6127">
        <w:rPr>
          <w:rFonts w:asciiTheme="majorHAnsi" w:hAnsiTheme="majorHAnsi" w:cstheme="majorHAnsi"/>
          <w:color w:val="000000"/>
          <w:szCs w:val="28"/>
          <w:lang w:val="en-US"/>
        </w:rPr>
        <w:t>tại Phụ lục II Danh mục các quy hoạch có tính chất kỹ thuật, chuyên ngành của Luật Quy hoạch.</w:t>
      </w:r>
    </w:p>
    <w:p w14:paraId="7C53755E" w14:textId="5E753653" w:rsidR="000D23FD" w:rsidRPr="00FE6127" w:rsidRDefault="002E505D" w:rsidP="009D1AD9">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eastAsia="Times New Roman" w:hAnsiTheme="majorHAnsi" w:cstheme="majorHAnsi"/>
          <w:color w:val="000000"/>
          <w:sz w:val="28"/>
          <w:szCs w:val="28"/>
          <w:lang w:val="pt-BR"/>
        </w:rPr>
        <w:lastRenderedPageBreak/>
        <w:t>3.</w:t>
      </w:r>
      <w:r w:rsidRPr="00FE6127">
        <w:rPr>
          <w:rFonts w:asciiTheme="majorHAnsi" w:eastAsia="Times New Roman" w:hAnsiTheme="majorHAnsi" w:cstheme="majorHAnsi"/>
          <w:b/>
          <w:bCs/>
          <w:color w:val="000000"/>
          <w:sz w:val="28"/>
          <w:szCs w:val="28"/>
          <w:lang w:val="pt-BR"/>
        </w:rPr>
        <w:t xml:space="preserve"> </w:t>
      </w:r>
      <w:r w:rsidR="000D23FD" w:rsidRPr="00FE6127">
        <w:rPr>
          <w:rFonts w:asciiTheme="majorHAnsi" w:eastAsia="Times New Roman" w:hAnsiTheme="majorHAnsi" w:cstheme="majorHAnsi"/>
          <w:color w:val="000000"/>
          <w:sz w:val="28"/>
          <w:szCs w:val="28"/>
          <w:lang w:val="pt-BR"/>
        </w:rPr>
        <w:t xml:space="preserve">Sửa đổi, bổ sung </w:t>
      </w:r>
      <w:r w:rsidR="0016289B" w:rsidRPr="00FE6127">
        <w:rPr>
          <w:rFonts w:asciiTheme="majorHAnsi" w:hAnsiTheme="majorHAnsi" w:cstheme="majorHAnsi"/>
          <w:color w:val="000000"/>
          <w:sz w:val="28"/>
          <w:szCs w:val="28"/>
        </w:rPr>
        <w:t xml:space="preserve">khoản 1 Điều 196 </w:t>
      </w:r>
      <w:r w:rsidR="0016289B" w:rsidRPr="00FE6127">
        <w:rPr>
          <w:rFonts w:asciiTheme="majorHAnsi" w:hAnsiTheme="majorHAnsi" w:cstheme="majorHAnsi"/>
          <w:color w:val="000000"/>
          <w:sz w:val="28"/>
          <w:szCs w:val="28"/>
          <w:lang w:val="vi-VN"/>
        </w:rPr>
        <w:t>của</w:t>
      </w:r>
      <w:r w:rsidR="000D23FD" w:rsidRPr="00FE6127">
        <w:rPr>
          <w:rFonts w:asciiTheme="majorHAnsi" w:eastAsia="Times New Roman" w:hAnsiTheme="majorHAnsi" w:cstheme="majorHAnsi"/>
          <w:color w:val="000000"/>
          <w:sz w:val="28"/>
          <w:szCs w:val="28"/>
          <w:lang w:val="pt-BR"/>
        </w:rPr>
        <w:t xml:space="preserve"> </w:t>
      </w:r>
      <w:hyperlink r:id="rId8" w:tgtFrame="_blank" w:history="1">
        <w:r w:rsidR="000D23FD" w:rsidRPr="00FE6127">
          <w:rPr>
            <w:rFonts w:asciiTheme="majorHAnsi" w:hAnsiTheme="majorHAnsi" w:cstheme="majorHAnsi"/>
            <w:color w:val="000000"/>
            <w:sz w:val="28"/>
            <w:szCs w:val="28"/>
          </w:rPr>
          <w:t>Luật Sở hữu trí tuệ</w:t>
        </w:r>
      </w:hyperlink>
      <w:r w:rsidR="0016289B" w:rsidRPr="00FE6127">
        <w:rPr>
          <w:rFonts w:asciiTheme="majorHAnsi" w:hAnsiTheme="majorHAnsi" w:cstheme="majorHAnsi"/>
          <w:color w:val="000000"/>
          <w:sz w:val="28"/>
          <w:szCs w:val="28"/>
        </w:rPr>
        <w:t xml:space="preserve"> như sau:</w:t>
      </w:r>
    </w:p>
    <w:p w14:paraId="0067BAA6" w14:textId="4F083039" w:rsidR="000D23FD" w:rsidRPr="00FE6127" w:rsidRDefault="000D23FD" w:rsidP="00960520">
      <w:pPr>
        <w:widowControl w:val="0"/>
        <w:tabs>
          <w:tab w:val="left" w:pos="709"/>
          <w:tab w:val="left" w:pos="851"/>
          <w:tab w:val="left" w:pos="993"/>
          <w:tab w:val="left" w:pos="1985"/>
        </w:tabs>
        <w:suppressAutoHyphens w:val="0"/>
        <w:spacing w:before="120" w:after="120" w:line="240" w:lineRule="auto"/>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ab/>
        <w:t xml:space="preserve">“1. </w:t>
      </w:r>
      <w:r w:rsidRPr="00FE6127">
        <w:rPr>
          <w:rFonts w:asciiTheme="majorHAnsi" w:hAnsiTheme="majorHAnsi" w:cstheme="majorHAnsi"/>
          <w:i/>
          <w:iCs/>
          <w:color w:val="000000"/>
          <w:sz w:val="28"/>
          <w:szCs w:val="28"/>
        </w:rPr>
        <w:t>Chủ tịch Ủy ban nhân dân cấp tỉnh</w:t>
      </w:r>
      <w:r w:rsidRPr="00FE6127">
        <w:rPr>
          <w:rFonts w:asciiTheme="majorHAnsi" w:hAnsiTheme="majorHAnsi" w:cstheme="majorHAnsi"/>
          <w:color w:val="000000"/>
          <w:sz w:val="28"/>
          <w:szCs w:val="28"/>
        </w:rPr>
        <w:t xml:space="preserve"> ban hành quyết định chuyển giao quyền sử dụng giống cây trồng thuộc lĩnh vực quản lý nhà nước của mình trên cơ sở xem xét yêu cầu đ</w:t>
      </w:r>
      <w:r w:rsidRPr="00FE6127">
        <w:rPr>
          <w:rFonts w:asciiTheme="majorHAnsi" w:hAnsiTheme="majorHAnsi" w:cstheme="majorHAnsi"/>
          <w:color w:val="000000"/>
          <w:sz w:val="28"/>
          <w:szCs w:val="28"/>
        </w:rPr>
        <w:softHyphen/>
        <w:t xml:space="preserve">ược chuyển </w:t>
      </w:r>
      <w:r w:rsidRPr="00FE6127">
        <w:rPr>
          <w:rFonts w:asciiTheme="majorHAnsi" w:hAnsiTheme="majorHAnsi" w:cstheme="majorHAnsi"/>
          <w:color w:val="000000"/>
          <w:spacing w:val="-6"/>
          <w:sz w:val="28"/>
          <w:szCs w:val="28"/>
        </w:rPr>
        <w:t>giao quyền sử dụng đối với trường hợp quy định tại </w:t>
      </w:r>
      <w:bookmarkStart w:id="38" w:name="tc_165"/>
      <w:r w:rsidRPr="00FE6127">
        <w:rPr>
          <w:rFonts w:asciiTheme="majorHAnsi" w:hAnsiTheme="majorHAnsi" w:cstheme="majorHAnsi"/>
          <w:color w:val="000000"/>
          <w:spacing w:val="-6"/>
          <w:sz w:val="28"/>
          <w:szCs w:val="28"/>
        </w:rPr>
        <w:t>khoản 1 Điều 195 của Luật này</w:t>
      </w:r>
      <w:bookmarkEnd w:id="38"/>
      <w:r w:rsidRPr="00FE6127">
        <w:rPr>
          <w:rFonts w:asciiTheme="majorHAnsi" w:hAnsiTheme="majorHAnsi" w:cstheme="majorHAnsi"/>
          <w:color w:val="000000"/>
          <w:spacing w:val="-6"/>
          <w:sz w:val="28"/>
          <w:szCs w:val="28"/>
        </w:rPr>
        <w:t>.</w:t>
      </w:r>
    </w:p>
    <w:p w14:paraId="4C93ED8A" w14:textId="47F50069" w:rsidR="00AB23F1" w:rsidRPr="00FE6127" w:rsidRDefault="000D23FD" w:rsidP="009D1AD9">
      <w:pPr>
        <w:widowControl w:val="0"/>
        <w:suppressAutoHyphens w:val="0"/>
        <w:spacing w:before="120" w:after="120" w:line="240" w:lineRule="auto"/>
        <w:ind w:firstLine="709"/>
        <w:jc w:val="both"/>
        <w:rPr>
          <w:rFonts w:asciiTheme="majorHAnsi" w:hAnsiTheme="majorHAnsi" w:cstheme="majorHAnsi"/>
          <w:color w:val="000000"/>
          <w:sz w:val="28"/>
          <w:szCs w:val="28"/>
        </w:rPr>
      </w:pPr>
      <w:r w:rsidRPr="00FE6127">
        <w:rPr>
          <w:rFonts w:asciiTheme="majorHAnsi" w:hAnsiTheme="majorHAnsi" w:cstheme="majorHAnsi"/>
          <w:color w:val="000000"/>
          <w:sz w:val="28"/>
          <w:szCs w:val="28"/>
        </w:rPr>
        <w:t xml:space="preserve">Bộ, cơ quan ngang bộ ban hành quyết định chuyển giao quyền sử dụng giống cây trồng thuộc </w:t>
      </w:r>
      <w:r w:rsidRPr="00FE6127">
        <w:rPr>
          <w:rFonts w:asciiTheme="majorHAnsi" w:eastAsia="Times New Roman" w:hAnsiTheme="majorHAnsi" w:cstheme="majorHAnsi"/>
          <w:color w:val="000000"/>
          <w:sz w:val="28"/>
          <w:szCs w:val="28"/>
          <w:lang w:val="pt-BR"/>
        </w:rPr>
        <w:t>lĩnh</w:t>
      </w:r>
      <w:r w:rsidRPr="00FE6127">
        <w:rPr>
          <w:rFonts w:asciiTheme="majorHAnsi" w:hAnsiTheme="majorHAnsi" w:cstheme="majorHAnsi"/>
          <w:color w:val="000000"/>
          <w:sz w:val="28"/>
          <w:szCs w:val="28"/>
        </w:rPr>
        <w:t xml:space="preserve"> vực quản lý nhà nước của mình trên cơ sở tham khảo ý kiến của Bộ Nông nghiệp và </w:t>
      </w:r>
      <w:r w:rsidR="006251DB" w:rsidRPr="00FE6127">
        <w:rPr>
          <w:rFonts w:asciiTheme="majorHAnsi" w:hAnsiTheme="majorHAnsi" w:cstheme="majorHAnsi"/>
          <w:color w:val="000000"/>
          <w:sz w:val="28"/>
          <w:szCs w:val="28"/>
        </w:rPr>
        <w:t>Môi trường</w:t>
      </w:r>
      <w:r w:rsidRPr="00FE6127">
        <w:rPr>
          <w:rFonts w:asciiTheme="majorHAnsi" w:hAnsiTheme="majorHAnsi" w:cstheme="majorHAnsi"/>
          <w:color w:val="000000"/>
          <w:sz w:val="28"/>
          <w:szCs w:val="28"/>
        </w:rPr>
        <w:t xml:space="preserve"> đối với trường hợp quy định tại </w:t>
      </w:r>
      <w:bookmarkStart w:id="39" w:name="tc_166"/>
      <w:r w:rsidRPr="00FE6127">
        <w:rPr>
          <w:rFonts w:asciiTheme="majorHAnsi" w:hAnsiTheme="majorHAnsi" w:cstheme="majorHAnsi"/>
          <w:color w:val="000000"/>
          <w:sz w:val="28"/>
          <w:szCs w:val="28"/>
        </w:rPr>
        <w:t>khoản 1 Điều 195 của Luật này</w:t>
      </w:r>
      <w:bookmarkEnd w:id="39"/>
      <w:r w:rsidRPr="00FE6127">
        <w:rPr>
          <w:rFonts w:asciiTheme="majorHAnsi" w:hAnsiTheme="majorHAnsi" w:cstheme="majorHAnsi"/>
          <w:color w:val="000000"/>
          <w:sz w:val="28"/>
          <w:szCs w:val="28"/>
        </w:rPr>
        <w:t>.”</w:t>
      </w:r>
      <w:r w:rsidR="006251DB" w:rsidRPr="00FE6127">
        <w:rPr>
          <w:rFonts w:asciiTheme="majorHAnsi" w:hAnsiTheme="majorHAnsi" w:cstheme="majorHAnsi"/>
          <w:color w:val="000000"/>
          <w:sz w:val="28"/>
          <w:szCs w:val="28"/>
        </w:rPr>
        <w:t>.</w:t>
      </w:r>
    </w:p>
    <w:p w14:paraId="3BF88C14" w14:textId="1F7ADF65" w:rsidR="009B49A6" w:rsidRPr="00FE6127" w:rsidRDefault="00E34DD8">
      <w:pPr>
        <w:pStyle w:val="ListParagraph"/>
        <w:widowControl w:val="0"/>
        <w:numPr>
          <w:ilvl w:val="0"/>
          <w:numId w:val="10"/>
        </w:numPr>
        <w:tabs>
          <w:tab w:val="left" w:pos="1276"/>
          <w:tab w:val="left" w:pos="1560"/>
          <w:tab w:val="left" w:pos="1701"/>
        </w:tabs>
        <w:suppressAutoHyphens w:val="0"/>
        <w:spacing w:before="120" w:after="120" w:line="240" w:lineRule="auto"/>
        <w:ind w:left="0" w:firstLine="709"/>
        <w:contextualSpacing w:val="0"/>
        <w:jc w:val="both"/>
        <w:outlineLvl w:val="0"/>
        <w:rPr>
          <w:rFonts w:asciiTheme="majorHAnsi" w:hAnsiTheme="majorHAnsi" w:cstheme="majorHAnsi"/>
          <w:color w:val="000000"/>
          <w:sz w:val="28"/>
          <w:szCs w:val="28"/>
        </w:rPr>
      </w:pPr>
      <w:bookmarkStart w:id="40" w:name="_Toc201588661"/>
      <w:r w:rsidRPr="00FE6127">
        <w:rPr>
          <w:rFonts w:asciiTheme="majorHAnsi" w:hAnsiTheme="majorHAnsi" w:cstheme="majorHAnsi"/>
          <w:b/>
          <w:bCs/>
          <w:color w:val="000000"/>
          <w:sz w:val="28"/>
          <w:szCs w:val="28"/>
        </w:rPr>
        <w:t xml:space="preserve"> </w:t>
      </w:r>
      <w:r w:rsidR="009B49A6" w:rsidRPr="00FE6127">
        <w:rPr>
          <w:rFonts w:asciiTheme="majorHAnsi" w:hAnsiTheme="majorHAnsi" w:cstheme="majorHAnsi"/>
          <w:b/>
          <w:bCs/>
          <w:color w:val="000000"/>
          <w:sz w:val="28"/>
          <w:szCs w:val="28"/>
        </w:rPr>
        <w:t>Quy định chuyển tiếp</w:t>
      </w:r>
      <w:bookmarkEnd w:id="40"/>
    </w:p>
    <w:p w14:paraId="761598FB" w14:textId="77777777" w:rsidR="006F2E4D" w:rsidRPr="00FE6127" w:rsidRDefault="006F2E4D" w:rsidP="009D1AD9">
      <w:pPr>
        <w:widowControl w:val="0"/>
        <w:suppressAutoHyphens w:val="0"/>
        <w:spacing w:before="120" w:after="120" w:line="240" w:lineRule="auto"/>
        <w:ind w:firstLine="709"/>
        <w:jc w:val="both"/>
        <w:rPr>
          <w:rFonts w:asciiTheme="majorHAnsi" w:hAnsiTheme="majorHAnsi" w:cstheme="majorHAnsi"/>
          <w:iCs/>
          <w:color w:val="000000"/>
          <w:sz w:val="28"/>
          <w:szCs w:val="28"/>
        </w:rPr>
      </w:pPr>
      <w:r w:rsidRPr="00FE6127">
        <w:rPr>
          <w:rFonts w:asciiTheme="majorHAnsi" w:hAnsiTheme="majorHAnsi" w:cstheme="majorHAnsi"/>
          <w:iCs/>
          <w:color w:val="000000"/>
          <w:sz w:val="28"/>
          <w:szCs w:val="28"/>
        </w:rPr>
        <w:t>Đối với kinh phí trồng rừng thay thế tại Quỹ Bảo vệ và phát triển rừng cấp tỉnh chưa có kế hoạch chi trước thời điểm Luật này có hiệu lực, Ủy ban nhân dân cấp tỉnh rà soát để trồng rừng thay thế trên địa bàn tỉnh trong thời hạn 12 tháng kể từ ngày Luật này có hiệu lực, trường hợp quá thời hạn này thì thực hiện nộp vào ngân sách tỉnh quy định tại khoản 4 Điều 21 Luật này.</w:t>
      </w:r>
    </w:p>
    <w:p w14:paraId="05975217" w14:textId="77777777" w:rsidR="006F2E4D" w:rsidRPr="00FE6127" w:rsidRDefault="006F2E4D" w:rsidP="006F2E4D">
      <w:pPr>
        <w:widowControl w:val="0"/>
        <w:suppressAutoHyphens w:val="0"/>
        <w:spacing w:before="120" w:after="120" w:line="240" w:lineRule="auto"/>
        <w:ind w:firstLine="709"/>
        <w:jc w:val="both"/>
        <w:rPr>
          <w:rFonts w:asciiTheme="majorHAnsi" w:hAnsiTheme="majorHAnsi" w:cstheme="majorHAnsi"/>
          <w:iCs/>
          <w:color w:val="000000"/>
          <w:sz w:val="28"/>
          <w:szCs w:val="28"/>
        </w:rPr>
      </w:pPr>
    </w:p>
    <w:p w14:paraId="35B04D10" w14:textId="77777777" w:rsidR="00145C19" w:rsidRPr="00FE6127" w:rsidRDefault="00D7759B" w:rsidP="001C363D">
      <w:pPr>
        <w:widowControl w:val="0"/>
        <w:suppressAutoHyphens w:val="0"/>
        <w:spacing w:before="120" w:after="120" w:line="240" w:lineRule="auto"/>
        <w:ind w:firstLine="720"/>
        <w:jc w:val="both"/>
        <w:rPr>
          <w:rFonts w:asciiTheme="majorHAnsi" w:eastAsia="Times New Roman" w:hAnsiTheme="majorHAnsi" w:cstheme="majorHAnsi"/>
          <w:i/>
          <w:iCs/>
          <w:color w:val="000000"/>
          <w:sz w:val="28"/>
          <w:szCs w:val="28"/>
          <w:lang w:val="pt-BR"/>
        </w:rPr>
      </w:pPr>
      <w:r w:rsidRPr="00FE6127">
        <w:rPr>
          <w:rFonts w:asciiTheme="majorHAnsi" w:eastAsia="Times New Roman" w:hAnsiTheme="majorHAnsi" w:cstheme="majorHAnsi"/>
          <w:i/>
          <w:iCs/>
          <w:noProof/>
          <w:color w:val="000000"/>
          <w:sz w:val="28"/>
          <w:szCs w:val="28"/>
          <w:lang w:eastAsia="en-US"/>
        </w:rPr>
        <mc:AlternateContent>
          <mc:Choice Requires="wps">
            <w:drawing>
              <wp:anchor distT="0" distB="0" distL="114300" distR="114300" simplePos="0" relativeHeight="251655168" behindDoc="0" locked="0" layoutInCell="1" allowOverlap="1" wp14:anchorId="6EF31420" wp14:editId="6FE20112">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CAF24" id="AutoShape 5" o:spid="_x0000_s1026" type="#_x0000_t32" style="position:absolute;margin-left:-7.5pt;margin-top:8.35pt;width:458.9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">
                <o:lock v:ext="edit" shapetype="f"/>
              </v:shape>
            </w:pict>
          </mc:Fallback>
        </mc:AlternateContent>
      </w:r>
    </w:p>
    <w:p w14:paraId="47892F83" w14:textId="3012B436" w:rsidR="00C6085C" w:rsidRPr="00FE6127" w:rsidRDefault="00C6085C" w:rsidP="001C363D">
      <w:pPr>
        <w:widowControl w:val="0"/>
        <w:suppressAutoHyphens w:val="0"/>
        <w:spacing w:before="120" w:after="120" w:line="240" w:lineRule="auto"/>
        <w:ind w:firstLine="720"/>
        <w:jc w:val="both"/>
        <w:rPr>
          <w:rFonts w:asciiTheme="majorHAnsi" w:eastAsia="Times New Roman" w:hAnsiTheme="majorHAnsi" w:cstheme="majorHAnsi"/>
          <w:i/>
          <w:iCs/>
          <w:color w:val="000000"/>
          <w:sz w:val="28"/>
          <w:szCs w:val="28"/>
          <w:lang w:val="pt-BR"/>
        </w:rPr>
      </w:pPr>
      <w:r w:rsidRPr="00FE6127">
        <w:rPr>
          <w:rFonts w:asciiTheme="majorHAnsi" w:eastAsia="Times New Roman" w:hAnsiTheme="majorHAnsi" w:cstheme="majorHAnsi"/>
          <w:i/>
          <w:iCs/>
          <w:color w:val="000000"/>
          <w:spacing w:val="4"/>
          <w:sz w:val="28"/>
          <w:szCs w:val="28"/>
          <w:lang w:val="pt-BR"/>
        </w:rPr>
        <w:t xml:space="preserve">Luật này được Quốc hội nước Cộng hòa xã hội chủ nghĩa Việt Nam khóa XIV, </w:t>
      </w:r>
      <w:r w:rsidRPr="00FE6127">
        <w:rPr>
          <w:rFonts w:asciiTheme="majorHAnsi" w:eastAsia="Times New Roman" w:hAnsiTheme="majorHAnsi" w:cstheme="majorHAnsi"/>
          <w:i/>
          <w:iCs/>
          <w:color w:val="000000"/>
          <w:sz w:val="28"/>
          <w:szCs w:val="28"/>
          <w:lang w:val="pt-BR"/>
        </w:rPr>
        <w:t>kỳ họp thứ ... thông qua ngày ... tháng ... năm 20</w:t>
      </w:r>
      <w:r w:rsidR="0009229A" w:rsidRPr="00FE6127">
        <w:rPr>
          <w:rFonts w:asciiTheme="majorHAnsi" w:eastAsia="Times New Roman" w:hAnsiTheme="majorHAnsi" w:cstheme="majorHAnsi"/>
          <w:i/>
          <w:iCs/>
          <w:color w:val="000000"/>
          <w:sz w:val="28"/>
          <w:szCs w:val="28"/>
          <w:lang w:val="pt-BR"/>
        </w:rPr>
        <w:t>25</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FE6127" w:rsidRPr="00FE6127" w14:paraId="046CFDEB" w14:textId="77777777" w:rsidTr="006D5B23">
        <w:tc>
          <w:tcPr>
            <w:tcW w:w="4068" w:type="dxa"/>
            <w:shd w:val="clear" w:color="auto" w:fill="auto"/>
          </w:tcPr>
          <w:p w14:paraId="74F0801D" w14:textId="77777777" w:rsidR="00C6085C" w:rsidRPr="00FE6127" w:rsidRDefault="00C6085C" w:rsidP="001C363D">
            <w:pPr>
              <w:widowControl w:val="0"/>
              <w:suppressAutoHyphens w:val="0"/>
              <w:spacing w:before="120" w:after="120" w:line="240" w:lineRule="auto"/>
              <w:rPr>
                <w:rFonts w:asciiTheme="majorHAnsi" w:eastAsia="Times New Roman" w:hAnsiTheme="majorHAnsi" w:cstheme="majorHAnsi"/>
                <w:b/>
                <w:bCs/>
                <w:color w:val="000000"/>
                <w:sz w:val="28"/>
                <w:szCs w:val="28"/>
                <w:lang w:val="pt-BR"/>
              </w:rPr>
            </w:pPr>
          </w:p>
        </w:tc>
        <w:tc>
          <w:tcPr>
            <w:tcW w:w="4788" w:type="dxa"/>
            <w:shd w:val="clear" w:color="auto" w:fill="auto"/>
          </w:tcPr>
          <w:p w14:paraId="0171815C" w14:textId="4CD309CB" w:rsidR="003E2EC0" w:rsidRPr="00FE6127" w:rsidRDefault="003E2EC0"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p>
          <w:p w14:paraId="496FDC55" w14:textId="66E1D9E8" w:rsidR="00C6085C" w:rsidRPr="00FE6127" w:rsidRDefault="00C6085C"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r w:rsidRPr="00FE6127">
              <w:rPr>
                <w:rFonts w:asciiTheme="majorHAnsi" w:eastAsia="Times New Roman" w:hAnsiTheme="majorHAnsi" w:cstheme="majorHAnsi"/>
                <w:b/>
                <w:bCs/>
                <w:color w:val="000000"/>
                <w:sz w:val="28"/>
                <w:szCs w:val="28"/>
                <w:lang w:val="pt-BR"/>
              </w:rPr>
              <w:t>CHỦ TỊCH QUỐC HỘI</w:t>
            </w:r>
            <w:r w:rsidRPr="00FE6127">
              <w:rPr>
                <w:rFonts w:asciiTheme="majorHAnsi" w:eastAsia="Times New Roman" w:hAnsiTheme="majorHAnsi" w:cstheme="majorHAnsi"/>
                <w:b/>
                <w:bCs/>
                <w:color w:val="000000"/>
                <w:sz w:val="28"/>
                <w:szCs w:val="28"/>
                <w:lang w:val="pt-BR"/>
              </w:rPr>
              <w:br/>
            </w:r>
          </w:p>
          <w:p w14:paraId="7975794C" w14:textId="77777777" w:rsidR="003E2EC0" w:rsidRPr="00FE6127" w:rsidRDefault="003E2EC0"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p>
          <w:p w14:paraId="2CBE884E" w14:textId="77777777" w:rsidR="003E2EC0" w:rsidRPr="00FE6127" w:rsidRDefault="003E2EC0"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p>
          <w:p w14:paraId="63649633" w14:textId="77777777" w:rsidR="00045D94" w:rsidRPr="00FE6127" w:rsidRDefault="00045D94"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p>
          <w:p w14:paraId="24E2FCE5" w14:textId="77777777" w:rsidR="005622C5" w:rsidRPr="00FE6127" w:rsidRDefault="005622C5" w:rsidP="001C363D">
            <w:pPr>
              <w:widowControl w:val="0"/>
              <w:suppressAutoHyphens w:val="0"/>
              <w:spacing w:before="120" w:after="120" w:line="240" w:lineRule="auto"/>
              <w:jc w:val="center"/>
              <w:rPr>
                <w:rFonts w:asciiTheme="majorHAnsi" w:eastAsia="Times New Roman" w:hAnsiTheme="majorHAnsi" w:cstheme="majorHAnsi"/>
                <w:b/>
                <w:bCs/>
                <w:color w:val="000000"/>
                <w:sz w:val="28"/>
                <w:szCs w:val="28"/>
                <w:lang w:val="pt-BR"/>
              </w:rPr>
            </w:pPr>
          </w:p>
          <w:p w14:paraId="330C92EB" w14:textId="77777777" w:rsidR="00C6085C" w:rsidRPr="00FE6127" w:rsidRDefault="0009229A" w:rsidP="001C363D">
            <w:pPr>
              <w:widowControl w:val="0"/>
              <w:suppressAutoHyphens w:val="0"/>
              <w:spacing w:before="120" w:after="120" w:line="240" w:lineRule="auto"/>
              <w:jc w:val="center"/>
              <w:rPr>
                <w:rFonts w:asciiTheme="majorHAnsi" w:hAnsiTheme="majorHAnsi" w:cstheme="majorHAnsi"/>
                <w:color w:val="000000"/>
                <w:sz w:val="28"/>
                <w:szCs w:val="28"/>
                <w:lang w:val="pt-BR"/>
              </w:rPr>
            </w:pPr>
            <w:r w:rsidRPr="00FE6127">
              <w:rPr>
                <w:rFonts w:asciiTheme="majorHAnsi" w:eastAsia="Times New Roman" w:hAnsiTheme="majorHAnsi" w:cstheme="majorHAnsi"/>
                <w:b/>
                <w:bCs/>
                <w:color w:val="000000"/>
                <w:sz w:val="28"/>
                <w:szCs w:val="28"/>
                <w:lang w:val="pt-BR"/>
              </w:rPr>
              <w:t>Trần Thanh Mẫn</w:t>
            </w:r>
          </w:p>
        </w:tc>
      </w:tr>
    </w:tbl>
    <w:p w14:paraId="6455CADB" w14:textId="77777777" w:rsidR="00636AEC" w:rsidRPr="00FE6127" w:rsidRDefault="00636AEC" w:rsidP="001C363D">
      <w:pPr>
        <w:widowControl w:val="0"/>
        <w:suppressAutoHyphens w:val="0"/>
        <w:spacing w:before="120" w:after="120" w:line="240" w:lineRule="auto"/>
        <w:rPr>
          <w:rFonts w:asciiTheme="majorHAnsi" w:hAnsiTheme="majorHAnsi" w:cstheme="majorHAnsi"/>
          <w:color w:val="000000"/>
          <w:lang w:val="pt-BR"/>
        </w:rPr>
      </w:pPr>
      <w:bookmarkStart w:id="41" w:name="Dieu_3"/>
      <w:bookmarkStart w:id="42" w:name="Dieu_5"/>
      <w:bookmarkStart w:id="43" w:name="Dieu_11"/>
      <w:bookmarkStart w:id="44" w:name="Dieu_14"/>
      <w:bookmarkStart w:id="45" w:name="Dieu_30"/>
      <w:bookmarkStart w:id="46" w:name="Dieu_35"/>
      <w:bookmarkStart w:id="47" w:name="Dieu_36"/>
      <w:bookmarkStart w:id="48" w:name="Dieu_67"/>
      <w:bookmarkStart w:id="49" w:name="Dieu_74"/>
      <w:bookmarkStart w:id="50" w:name="Dieu_75"/>
      <w:bookmarkStart w:id="51" w:name="Dieu_76"/>
      <w:bookmarkStart w:id="52" w:name="Dieu_77"/>
      <w:bookmarkStart w:id="53" w:name="dieu_82"/>
      <w:bookmarkStart w:id="54" w:name="Dieu_84"/>
      <w:bookmarkStart w:id="55" w:name="Dieu_110"/>
      <w:bookmarkStart w:id="56" w:name="Dieu_111"/>
      <w:bookmarkStart w:id="57" w:name="Dieu_117"/>
      <w:bookmarkStart w:id="58" w:name="Dieu_118"/>
      <w:bookmarkStart w:id="59" w:name="Dieu_127"/>
      <w:bookmarkStart w:id="60" w:name="Dieu_130"/>
      <w:bookmarkStart w:id="61" w:name="Dieu_131"/>
      <w:bookmarkStart w:id="62" w:name="Dieu_134"/>
      <w:bookmarkStart w:id="63" w:name="Dieu_139"/>
      <w:bookmarkStart w:id="64" w:name="Dieu_14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36AEC" w:rsidRPr="00FE6127" w:rsidSect="00B81D90">
      <w:head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DF244" w14:textId="77777777" w:rsidR="00840146" w:rsidRDefault="00840146">
      <w:pPr>
        <w:spacing w:after="0" w:line="240" w:lineRule="auto"/>
      </w:pPr>
      <w:r>
        <w:separator/>
      </w:r>
    </w:p>
  </w:endnote>
  <w:endnote w:type="continuationSeparator" w:id="0">
    <w:p w14:paraId="092A1D92" w14:textId="77777777" w:rsidR="00840146" w:rsidRDefault="00840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3AC3" w14:textId="77777777" w:rsidR="00840146" w:rsidRDefault="00840146">
      <w:pPr>
        <w:spacing w:after="0" w:line="240" w:lineRule="auto"/>
      </w:pPr>
      <w:r>
        <w:separator/>
      </w:r>
    </w:p>
  </w:footnote>
  <w:footnote w:type="continuationSeparator" w:id="0">
    <w:p w14:paraId="5F4CE847" w14:textId="77777777" w:rsidR="00840146" w:rsidRDefault="00840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2C8FD216" w:rsidR="00DC6B28" w:rsidRPr="00371FA0" w:rsidRDefault="00DC6B28" w:rsidP="00371FA0">
    <w:pPr>
      <w:pStyle w:val="Header"/>
      <w:jc w:val="center"/>
    </w:pPr>
    <w:r w:rsidRPr="00371FA0">
      <w:fldChar w:fldCharType="begin"/>
    </w:r>
    <w:r w:rsidRPr="00371FA0">
      <w:instrText xml:space="preserve"> PAGE   \* MERGEFORMAT </w:instrText>
    </w:r>
    <w:r w:rsidRPr="00371FA0">
      <w:fldChar w:fldCharType="separate"/>
    </w:r>
    <w:r w:rsidR="007F53A5">
      <w:rPr>
        <w:noProof/>
      </w:rPr>
      <w:t>91</w:t>
    </w:r>
    <w:r w:rsidRPr="00371FA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45EC"/>
    <w:multiLevelType w:val="hybridMultilevel"/>
    <w:tmpl w:val="ADAAE72C"/>
    <w:lvl w:ilvl="0" w:tplc="FFFFFFFF">
      <w:start w:val="1"/>
      <w:numFmt w:val="decimal"/>
      <w:lvlText w:val="%1."/>
      <w:lvlJc w:val="left"/>
      <w:pPr>
        <w:ind w:left="720" w:hanging="360"/>
      </w:pPr>
      <w:rPr>
        <w:rFonts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6A4296"/>
    <w:multiLevelType w:val="hybridMultilevel"/>
    <w:tmpl w:val="0CB83F82"/>
    <w:lvl w:ilvl="0" w:tplc="AFD65658">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FE6101"/>
    <w:multiLevelType w:val="hybridMultilevel"/>
    <w:tmpl w:val="CE6A5734"/>
    <w:lvl w:ilvl="0" w:tplc="E0D25670">
      <w:start w:val="1"/>
      <w:numFmt w:val="decimal"/>
      <w:lvlText w:val="%1."/>
      <w:lvlJc w:val="left"/>
      <w:pPr>
        <w:ind w:left="1070" w:hanging="360"/>
      </w:pPr>
      <w:rPr>
        <w:rFonts w:hint="default"/>
        <w:b w:val="0"/>
        <w:b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AF94783"/>
    <w:multiLevelType w:val="hybridMultilevel"/>
    <w:tmpl w:val="74045EA4"/>
    <w:lvl w:ilvl="0" w:tplc="C68A57FC">
      <w:start w:val="1"/>
      <w:numFmt w:val="decimal"/>
      <w:lvlText w:val="Điều %1."/>
      <w:lvlJc w:val="left"/>
      <w:pPr>
        <w:ind w:left="1211" w:hanging="36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E0771F9"/>
    <w:multiLevelType w:val="hybridMultilevel"/>
    <w:tmpl w:val="E39A3E34"/>
    <w:lvl w:ilvl="0" w:tplc="A36ABB46">
      <w:start w:val="1"/>
      <w:numFmt w:val="decimal"/>
      <w:lvlText w:val="%1."/>
      <w:lvlJc w:val="left"/>
      <w:pPr>
        <w:ind w:left="928" w:hanging="360"/>
      </w:pPr>
      <w:rPr>
        <w:b w:val="0"/>
        <w:bCs/>
        <w:i w:val="0"/>
        <w:iCs w:val="0"/>
        <w:sz w:val="28"/>
        <w:szCs w:val="28"/>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6" w15:restartNumberingAfterBreak="0">
    <w:nsid w:val="2F947F90"/>
    <w:multiLevelType w:val="hybridMultilevel"/>
    <w:tmpl w:val="DCAEA002"/>
    <w:lvl w:ilvl="0" w:tplc="EC4A7F50">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FEE7EDE"/>
    <w:multiLevelType w:val="hybridMultilevel"/>
    <w:tmpl w:val="00922E68"/>
    <w:lvl w:ilvl="0" w:tplc="CA582D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5FA6E7E"/>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3CC21C4A"/>
    <w:multiLevelType w:val="hybridMultilevel"/>
    <w:tmpl w:val="8042F702"/>
    <w:lvl w:ilvl="0" w:tplc="B5CCDBA8">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FF31AE6"/>
    <w:multiLevelType w:val="hybridMultilevel"/>
    <w:tmpl w:val="290AC43A"/>
    <w:lvl w:ilvl="0" w:tplc="6804EDB4">
      <w:start w:val="1"/>
      <w:numFmt w:val="decimal"/>
      <w:lvlText w:val="%1."/>
      <w:lvlJc w:val="left"/>
      <w:pPr>
        <w:ind w:left="1429" w:hanging="360"/>
      </w:pPr>
      <w:rPr>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470254BD"/>
    <w:multiLevelType w:val="hybridMultilevel"/>
    <w:tmpl w:val="F5A41670"/>
    <w:lvl w:ilvl="0" w:tplc="FFFFFFFF">
      <w:start w:val="1"/>
      <w:numFmt w:val="decimal"/>
      <w:lvlText w:val="%1."/>
      <w:lvlJc w:val="left"/>
      <w:pPr>
        <w:ind w:left="6674" w:hanging="360"/>
      </w:pPr>
      <w:rPr>
        <w:b w:val="0"/>
        <w:bCs w:val="0"/>
        <w:i w:val="0"/>
        <w:iCs w:val="0"/>
        <w:color w:val="auto"/>
        <w:sz w:val="28"/>
        <w:szCs w:val="28"/>
      </w:rPr>
    </w:lvl>
    <w:lvl w:ilvl="1" w:tplc="FFFFFFFF" w:tentative="1">
      <w:start w:val="1"/>
      <w:numFmt w:val="lowerLetter"/>
      <w:lvlText w:val="%2."/>
      <w:lvlJc w:val="left"/>
      <w:pPr>
        <w:ind w:left="7394" w:hanging="360"/>
      </w:pPr>
    </w:lvl>
    <w:lvl w:ilvl="2" w:tplc="FFFFFFFF" w:tentative="1">
      <w:start w:val="1"/>
      <w:numFmt w:val="lowerRoman"/>
      <w:lvlText w:val="%3."/>
      <w:lvlJc w:val="right"/>
      <w:pPr>
        <w:ind w:left="8114" w:hanging="180"/>
      </w:pPr>
    </w:lvl>
    <w:lvl w:ilvl="3" w:tplc="FFFFFFFF" w:tentative="1">
      <w:start w:val="1"/>
      <w:numFmt w:val="decimal"/>
      <w:lvlText w:val="%4."/>
      <w:lvlJc w:val="left"/>
      <w:pPr>
        <w:ind w:left="8834" w:hanging="360"/>
      </w:pPr>
    </w:lvl>
    <w:lvl w:ilvl="4" w:tplc="FFFFFFFF" w:tentative="1">
      <w:start w:val="1"/>
      <w:numFmt w:val="lowerLetter"/>
      <w:lvlText w:val="%5."/>
      <w:lvlJc w:val="left"/>
      <w:pPr>
        <w:ind w:left="9554" w:hanging="360"/>
      </w:pPr>
    </w:lvl>
    <w:lvl w:ilvl="5" w:tplc="FFFFFFFF" w:tentative="1">
      <w:start w:val="1"/>
      <w:numFmt w:val="lowerRoman"/>
      <w:lvlText w:val="%6."/>
      <w:lvlJc w:val="right"/>
      <w:pPr>
        <w:ind w:left="10274" w:hanging="180"/>
      </w:pPr>
    </w:lvl>
    <w:lvl w:ilvl="6" w:tplc="FFFFFFFF" w:tentative="1">
      <w:start w:val="1"/>
      <w:numFmt w:val="decimal"/>
      <w:lvlText w:val="%7."/>
      <w:lvlJc w:val="left"/>
      <w:pPr>
        <w:ind w:left="10994" w:hanging="360"/>
      </w:pPr>
    </w:lvl>
    <w:lvl w:ilvl="7" w:tplc="FFFFFFFF" w:tentative="1">
      <w:start w:val="1"/>
      <w:numFmt w:val="lowerLetter"/>
      <w:lvlText w:val="%8."/>
      <w:lvlJc w:val="left"/>
      <w:pPr>
        <w:ind w:left="11714" w:hanging="360"/>
      </w:pPr>
    </w:lvl>
    <w:lvl w:ilvl="8" w:tplc="FFFFFFFF" w:tentative="1">
      <w:start w:val="1"/>
      <w:numFmt w:val="lowerRoman"/>
      <w:lvlText w:val="%9."/>
      <w:lvlJc w:val="right"/>
      <w:pPr>
        <w:ind w:left="12434" w:hanging="180"/>
      </w:pPr>
    </w:lvl>
  </w:abstractNum>
  <w:abstractNum w:abstractNumId="12"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15:restartNumberingAfterBreak="0">
    <w:nsid w:val="4DB143E3"/>
    <w:multiLevelType w:val="hybridMultilevel"/>
    <w:tmpl w:val="02D27A14"/>
    <w:lvl w:ilvl="0" w:tplc="F3F22634">
      <w:start w:val="1"/>
      <w:numFmt w:val="lowerLetter"/>
      <w:lvlText w:val="%1)"/>
      <w:lvlJc w:val="left"/>
      <w:pPr>
        <w:ind w:left="1069" w:hanging="360"/>
      </w:pPr>
      <w:rPr>
        <w:rFonts w:hint="default"/>
        <w:b w:val="0"/>
        <w:i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15D19BF"/>
    <w:multiLevelType w:val="hybridMultilevel"/>
    <w:tmpl w:val="FE801D42"/>
    <w:lvl w:ilvl="0" w:tplc="E78451DE">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5B0A5DA3"/>
    <w:multiLevelType w:val="hybridMultilevel"/>
    <w:tmpl w:val="E420570A"/>
    <w:lvl w:ilvl="0" w:tplc="867CB11C">
      <w:start w:val="1"/>
      <w:numFmt w:val="decimal"/>
      <w:lvlText w:val="%1."/>
      <w:lvlJc w:val="left"/>
      <w:pPr>
        <w:ind w:left="1353" w:hanging="360"/>
      </w:pPr>
      <w:rPr>
        <w:rFonts w:hint="default"/>
        <w:b w:val="0"/>
        <w:bCs/>
        <w:i w:val="0"/>
        <w:iCs w:val="0"/>
        <w:strike w:val="0"/>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6975761F"/>
    <w:multiLevelType w:val="hybridMultilevel"/>
    <w:tmpl w:val="ADAAE72C"/>
    <w:lvl w:ilvl="0" w:tplc="FFE454D4">
      <w:start w:val="1"/>
      <w:numFmt w:val="decimal"/>
      <w:lvlText w:val="%1."/>
      <w:lvlJc w:val="left"/>
      <w:pPr>
        <w:ind w:left="107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F7692"/>
    <w:multiLevelType w:val="hybridMultilevel"/>
    <w:tmpl w:val="DA6CE9E8"/>
    <w:lvl w:ilvl="0" w:tplc="7942688A">
      <w:start w:val="2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CAF4321"/>
    <w:multiLevelType w:val="hybridMultilevel"/>
    <w:tmpl w:val="7F068D48"/>
    <w:lvl w:ilvl="0" w:tplc="7C261BDE">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2F0F77"/>
    <w:multiLevelType w:val="hybridMultilevel"/>
    <w:tmpl w:val="4D121134"/>
    <w:lvl w:ilvl="0" w:tplc="4DC2747E">
      <w:start w:val="1"/>
      <w:numFmt w:val="decimal"/>
      <w:lvlText w:val="%1."/>
      <w:lvlJc w:val="left"/>
      <w:pPr>
        <w:ind w:left="1890" w:hanging="360"/>
      </w:pPr>
      <w:rPr>
        <w:rFonts w:hint="default"/>
        <w:b w:val="0"/>
        <w:bCs/>
        <w:i w:val="0"/>
        <w:i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8191B91"/>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16cid:durableId="872959340">
    <w:abstractNumId w:val="16"/>
  </w:num>
  <w:num w:numId="2" w16cid:durableId="921373759">
    <w:abstractNumId w:val="2"/>
  </w:num>
  <w:num w:numId="3" w16cid:durableId="1528449750">
    <w:abstractNumId w:val="12"/>
  </w:num>
  <w:num w:numId="4" w16cid:durableId="733505621">
    <w:abstractNumId w:val="10"/>
  </w:num>
  <w:num w:numId="5" w16cid:durableId="1726829945">
    <w:abstractNumId w:val="19"/>
  </w:num>
  <w:num w:numId="6" w16cid:durableId="280572324">
    <w:abstractNumId w:val="15"/>
  </w:num>
  <w:num w:numId="7" w16cid:durableId="364334338">
    <w:abstractNumId w:val="5"/>
  </w:num>
  <w:num w:numId="8" w16cid:durableId="333723463">
    <w:abstractNumId w:val="6"/>
  </w:num>
  <w:num w:numId="9" w16cid:durableId="1157838245">
    <w:abstractNumId w:val="14"/>
  </w:num>
  <w:num w:numId="10" w16cid:durableId="237791540">
    <w:abstractNumId w:val="4"/>
  </w:num>
  <w:num w:numId="11" w16cid:durableId="1623879619">
    <w:abstractNumId w:val="8"/>
  </w:num>
  <w:num w:numId="12" w16cid:durableId="1342314004">
    <w:abstractNumId w:val="3"/>
  </w:num>
  <w:num w:numId="13" w16cid:durableId="1662268368">
    <w:abstractNumId w:val="18"/>
  </w:num>
  <w:num w:numId="14" w16cid:durableId="84302900">
    <w:abstractNumId w:val="20"/>
  </w:num>
  <w:num w:numId="15" w16cid:durableId="1415131986">
    <w:abstractNumId w:val="9"/>
  </w:num>
  <w:num w:numId="16" w16cid:durableId="1547906488">
    <w:abstractNumId w:val="0"/>
  </w:num>
  <w:num w:numId="17" w16cid:durableId="552011385">
    <w:abstractNumId w:val="11"/>
  </w:num>
  <w:num w:numId="18" w16cid:durableId="731588019">
    <w:abstractNumId w:val="13"/>
  </w:num>
  <w:num w:numId="19" w16cid:durableId="1767069381">
    <w:abstractNumId w:val="17"/>
  </w:num>
  <w:num w:numId="20" w16cid:durableId="1531647156">
    <w:abstractNumId w:val="7"/>
  </w:num>
  <w:num w:numId="21" w16cid:durableId="83283491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0F81"/>
    <w:rsid w:val="00001736"/>
    <w:rsid w:val="00002082"/>
    <w:rsid w:val="00002B56"/>
    <w:rsid w:val="00003DA0"/>
    <w:rsid w:val="00003FAA"/>
    <w:rsid w:val="0000461A"/>
    <w:rsid w:val="00004C21"/>
    <w:rsid w:val="00005CD8"/>
    <w:rsid w:val="00005E62"/>
    <w:rsid w:val="00006ACC"/>
    <w:rsid w:val="00006B7C"/>
    <w:rsid w:val="00006D50"/>
    <w:rsid w:val="00007097"/>
    <w:rsid w:val="00007B94"/>
    <w:rsid w:val="00007F9B"/>
    <w:rsid w:val="000105BD"/>
    <w:rsid w:val="00010718"/>
    <w:rsid w:val="00010AFC"/>
    <w:rsid w:val="00010B9B"/>
    <w:rsid w:val="00011D4D"/>
    <w:rsid w:val="00013375"/>
    <w:rsid w:val="00013B13"/>
    <w:rsid w:val="00013BB5"/>
    <w:rsid w:val="000145EE"/>
    <w:rsid w:val="00014904"/>
    <w:rsid w:val="000156C9"/>
    <w:rsid w:val="00015EF9"/>
    <w:rsid w:val="00016075"/>
    <w:rsid w:val="0001628D"/>
    <w:rsid w:val="000164FC"/>
    <w:rsid w:val="00016D43"/>
    <w:rsid w:val="0001749B"/>
    <w:rsid w:val="00017B87"/>
    <w:rsid w:val="00017C13"/>
    <w:rsid w:val="00017D72"/>
    <w:rsid w:val="00017E2D"/>
    <w:rsid w:val="000205E4"/>
    <w:rsid w:val="00021CBE"/>
    <w:rsid w:val="00022345"/>
    <w:rsid w:val="000228B4"/>
    <w:rsid w:val="00023BA5"/>
    <w:rsid w:val="000248BE"/>
    <w:rsid w:val="00024A33"/>
    <w:rsid w:val="000254A9"/>
    <w:rsid w:val="00025B85"/>
    <w:rsid w:val="00025B92"/>
    <w:rsid w:val="0002617C"/>
    <w:rsid w:val="0002623C"/>
    <w:rsid w:val="00026A6A"/>
    <w:rsid w:val="00027B8A"/>
    <w:rsid w:val="000309AF"/>
    <w:rsid w:val="00030B20"/>
    <w:rsid w:val="00031287"/>
    <w:rsid w:val="0003144C"/>
    <w:rsid w:val="00031894"/>
    <w:rsid w:val="00031D8E"/>
    <w:rsid w:val="000329A9"/>
    <w:rsid w:val="00033B72"/>
    <w:rsid w:val="00033C3E"/>
    <w:rsid w:val="0003415C"/>
    <w:rsid w:val="000341FC"/>
    <w:rsid w:val="00034963"/>
    <w:rsid w:val="000352F0"/>
    <w:rsid w:val="000359DB"/>
    <w:rsid w:val="00035A0D"/>
    <w:rsid w:val="00035C57"/>
    <w:rsid w:val="00036CCE"/>
    <w:rsid w:val="00036EAB"/>
    <w:rsid w:val="00037D6F"/>
    <w:rsid w:val="00040148"/>
    <w:rsid w:val="00040B8C"/>
    <w:rsid w:val="00041A59"/>
    <w:rsid w:val="00041A9C"/>
    <w:rsid w:val="00041BD9"/>
    <w:rsid w:val="0004200D"/>
    <w:rsid w:val="0004231D"/>
    <w:rsid w:val="00042657"/>
    <w:rsid w:val="000435CE"/>
    <w:rsid w:val="000437F2"/>
    <w:rsid w:val="000439A0"/>
    <w:rsid w:val="000439C8"/>
    <w:rsid w:val="0004435F"/>
    <w:rsid w:val="00044770"/>
    <w:rsid w:val="000447A8"/>
    <w:rsid w:val="00044C67"/>
    <w:rsid w:val="00044DA2"/>
    <w:rsid w:val="0004511B"/>
    <w:rsid w:val="00045D94"/>
    <w:rsid w:val="000461B6"/>
    <w:rsid w:val="00046AC4"/>
    <w:rsid w:val="00046B10"/>
    <w:rsid w:val="000472C6"/>
    <w:rsid w:val="0004748C"/>
    <w:rsid w:val="00047B30"/>
    <w:rsid w:val="00047E94"/>
    <w:rsid w:val="00050B4F"/>
    <w:rsid w:val="00050D50"/>
    <w:rsid w:val="000527DE"/>
    <w:rsid w:val="00052BA4"/>
    <w:rsid w:val="00053784"/>
    <w:rsid w:val="0005421F"/>
    <w:rsid w:val="0005507E"/>
    <w:rsid w:val="00055391"/>
    <w:rsid w:val="00056377"/>
    <w:rsid w:val="000569B2"/>
    <w:rsid w:val="00056E4B"/>
    <w:rsid w:val="000571EE"/>
    <w:rsid w:val="00057293"/>
    <w:rsid w:val="0005789B"/>
    <w:rsid w:val="00057E32"/>
    <w:rsid w:val="0006149D"/>
    <w:rsid w:val="00061E93"/>
    <w:rsid w:val="00061FCB"/>
    <w:rsid w:val="00062052"/>
    <w:rsid w:val="000624A3"/>
    <w:rsid w:val="0006349E"/>
    <w:rsid w:val="0006463E"/>
    <w:rsid w:val="00066CF8"/>
    <w:rsid w:val="000670DF"/>
    <w:rsid w:val="00067D78"/>
    <w:rsid w:val="000700CF"/>
    <w:rsid w:val="00070377"/>
    <w:rsid w:val="00070F53"/>
    <w:rsid w:val="000716A5"/>
    <w:rsid w:val="00071946"/>
    <w:rsid w:val="00071B20"/>
    <w:rsid w:val="0007232D"/>
    <w:rsid w:val="000729E7"/>
    <w:rsid w:val="0007330D"/>
    <w:rsid w:val="00073A3B"/>
    <w:rsid w:val="0007401A"/>
    <w:rsid w:val="00074E74"/>
    <w:rsid w:val="000754F1"/>
    <w:rsid w:val="0007595A"/>
    <w:rsid w:val="00076143"/>
    <w:rsid w:val="00076553"/>
    <w:rsid w:val="00077288"/>
    <w:rsid w:val="000778F1"/>
    <w:rsid w:val="00077B7A"/>
    <w:rsid w:val="00077EF5"/>
    <w:rsid w:val="000803A6"/>
    <w:rsid w:val="00080427"/>
    <w:rsid w:val="000805C3"/>
    <w:rsid w:val="00081587"/>
    <w:rsid w:val="00081B1E"/>
    <w:rsid w:val="00082ABA"/>
    <w:rsid w:val="00082B5F"/>
    <w:rsid w:val="00082CAC"/>
    <w:rsid w:val="00083080"/>
    <w:rsid w:val="000831FA"/>
    <w:rsid w:val="00083A75"/>
    <w:rsid w:val="0008401B"/>
    <w:rsid w:val="0008402B"/>
    <w:rsid w:val="000846C6"/>
    <w:rsid w:val="00084CB8"/>
    <w:rsid w:val="00084F59"/>
    <w:rsid w:val="000851C4"/>
    <w:rsid w:val="00085884"/>
    <w:rsid w:val="00085C8A"/>
    <w:rsid w:val="00086FB0"/>
    <w:rsid w:val="0008725B"/>
    <w:rsid w:val="00087D35"/>
    <w:rsid w:val="0009093D"/>
    <w:rsid w:val="0009229A"/>
    <w:rsid w:val="00092586"/>
    <w:rsid w:val="000933B2"/>
    <w:rsid w:val="00093CFA"/>
    <w:rsid w:val="00094A6B"/>
    <w:rsid w:val="00094CAC"/>
    <w:rsid w:val="000960BE"/>
    <w:rsid w:val="000969C7"/>
    <w:rsid w:val="00096F8D"/>
    <w:rsid w:val="000978DC"/>
    <w:rsid w:val="00097C1A"/>
    <w:rsid w:val="000A0349"/>
    <w:rsid w:val="000A073B"/>
    <w:rsid w:val="000A17EB"/>
    <w:rsid w:val="000A21E8"/>
    <w:rsid w:val="000A273C"/>
    <w:rsid w:val="000A2740"/>
    <w:rsid w:val="000A2ADE"/>
    <w:rsid w:val="000A2CD3"/>
    <w:rsid w:val="000A2F8F"/>
    <w:rsid w:val="000A33F1"/>
    <w:rsid w:val="000A347C"/>
    <w:rsid w:val="000A40EE"/>
    <w:rsid w:val="000A4613"/>
    <w:rsid w:val="000A4916"/>
    <w:rsid w:val="000A523A"/>
    <w:rsid w:val="000A5437"/>
    <w:rsid w:val="000A579B"/>
    <w:rsid w:val="000A58E4"/>
    <w:rsid w:val="000A61F4"/>
    <w:rsid w:val="000A632B"/>
    <w:rsid w:val="000B03B4"/>
    <w:rsid w:val="000B0D97"/>
    <w:rsid w:val="000B0EB4"/>
    <w:rsid w:val="000B123B"/>
    <w:rsid w:val="000B167D"/>
    <w:rsid w:val="000B1AD1"/>
    <w:rsid w:val="000B1CD5"/>
    <w:rsid w:val="000B22CE"/>
    <w:rsid w:val="000B24D7"/>
    <w:rsid w:val="000B297B"/>
    <w:rsid w:val="000B2E9C"/>
    <w:rsid w:val="000B3CDB"/>
    <w:rsid w:val="000B3FF5"/>
    <w:rsid w:val="000B43B6"/>
    <w:rsid w:val="000B4409"/>
    <w:rsid w:val="000B4D8A"/>
    <w:rsid w:val="000B4F7A"/>
    <w:rsid w:val="000B52B2"/>
    <w:rsid w:val="000B53FE"/>
    <w:rsid w:val="000B610F"/>
    <w:rsid w:val="000B61C7"/>
    <w:rsid w:val="000B7086"/>
    <w:rsid w:val="000B7CAA"/>
    <w:rsid w:val="000C0380"/>
    <w:rsid w:val="000C1270"/>
    <w:rsid w:val="000C2A44"/>
    <w:rsid w:val="000C2C04"/>
    <w:rsid w:val="000C2DD9"/>
    <w:rsid w:val="000C2E74"/>
    <w:rsid w:val="000C37B7"/>
    <w:rsid w:val="000C3B5B"/>
    <w:rsid w:val="000C480C"/>
    <w:rsid w:val="000C4CD9"/>
    <w:rsid w:val="000C533A"/>
    <w:rsid w:val="000C5AD4"/>
    <w:rsid w:val="000C5D1F"/>
    <w:rsid w:val="000C5DA6"/>
    <w:rsid w:val="000C5EC4"/>
    <w:rsid w:val="000C62E6"/>
    <w:rsid w:val="000C68BD"/>
    <w:rsid w:val="000C7373"/>
    <w:rsid w:val="000D0178"/>
    <w:rsid w:val="000D052E"/>
    <w:rsid w:val="000D0CEA"/>
    <w:rsid w:val="000D23FD"/>
    <w:rsid w:val="000D2951"/>
    <w:rsid w:val="000D2B09"/>
    <w:rsid w:val="000D2E1E"/>
    <w:rsid w:val="000D30BD"/>
    <w:rsid w:val="000D30C4"/>
    <w:rsid w:val="000D3597"/>
    <w:rsid w:val="000D3DEF"/>
    <w:rsid w:val="000D4190"/>
    <w:rsid w:val="000D41CF"/>
    <w:rsid w:val="000D4A68"/>
    <w:rsid w:val="000D6182"/>
    <w:rsid w:val="000D642F"/>
    <w:rsid w:val="000D676C"/>
    <w:rsid w:val="000D6B89"/>
    <w:rsid w:val="000D7429"/>
    <w:rsid w:val="000D771A"/>
    <w:rsid w:val="000D7AFD"/>
    <w:rsid w:val="000D7CF5"/>
    <w:rsid w:val="000D7E4F"/>
    <w:rsid w:val="000E03A4"/>
    <w:rsid w:val="000E0564"/>
    <w:rsid w:val="000E0883"/>
    <w:rsid w:val="000E0AA3"/>
    <w:rsid w:val="000E0CDF"/>
    <w:rsid w:val="000E0FE7"/>
    <w:rsid w:val="000E14E3"/>
    <w:rsid w:val="000E16DE"/>
    <w:rsid w:val="000E17AA"/>
    <w:rsid w:val="000E1916"/>
    <w:rsid w:val="000E1C48"/>
    <w:rsid w:val="000E27EB"/>
    <w:rsid w:val="000E2828"/>
    <w:rsid w:val="000E2DB0"/>
    <w:rsid w:val="000E3865"/>
    <w:rsid w:val="000E3A70"/>
    <w:rsid w:val="000E3CBF"/>
    <w:rsid w:val="000E4ACB"/>
    <w:rsid w:val="000E6932"/>
    <w:rsid w:val="000E6BC7"/>
    <w:rsid w:val="000E71B8"/>
    <w:rsid w:val="000E7204"/>
    <w:rsid w:val="000E7964"/>
    <w:rsid w:val="000F11DE"/>
    <w:rsid w:val="000F1771"/>
    <w:rsid w:val="000F1CAF"/>
    <w:rsid w:val="000F2516"/>
    <w:rsid w:val="000F2D2D"/>
    <w:rsid w:val="000F3FD7"/>
    <w:rsid w:val="000F4A09"/>
    <w:rsid w:val="000F4C83"/>
    <w:rsid w:val="000F5379"/>
    <w:rsid w:val="000F6011"/>
    <w:rsid w:val="000F72E5"/>
    <w:rsid w:val="000F7A1D"/>
    <w:rsid w:val="000F7C0B"/>
    <w:rsid w:val="00100244"/>
    <w:rsid w:val="00100D72"/>
    <w:rsid w:val="00100EA8"/>
    <w:rsid w:val="00101B87"/>
    <w:rsid w:val="00102AFB"/>
    <w:rsid w:val="00102C8F"/>
    <w:rsid w:val="001033C2"/>
    <w:rsid w:val="001033F2"/>
    <w:rsid w:val="00103619"/>
    <w:rsid w:val="0010396A"/>
    <w:rsid w:val="00104A2D"/>
    <w:rsid w:val="0010502B"/>
    <w:rsid w:val="00105D4E"/>
    <w:rsid w:val="00105DE0"/>
    <w:rsid w:val="001068AD"/>
    <w:rsid w:val="00106EAC"/>
    <w:rsid w:val="00107304"/>
    <w:rsid w:val="00107493"/>
    <w:rsid w:val="00107591"/>
    <w:rsid w:val="001078AF"/>
    <w:rsid w:val="00107CBB"/>
    <w:rsid w:val="00110754"/>
    <w:rsid w:val="00110E14"/>
    <w:rsid w:val="001111B9"/>
    <w:rsid w:val="00111A18"/>
    <w:rsid w:val="00111C12"/>
    <w:rsid w:val="001123DB"/>
    <w:rsid w:val="00112A7A"/>
    <w:rsid w:val="00112E32"/>
    <w:rsid w:val="001131F8"/>
    <w:rsid w:val="00113788"/>
    <w:rsid w:val="00113DAA"/>
    <w:rsid w:val="001140CF"/>
    <w:rsid w:val="001154E0"/>
    <w:rsid w:val="00116147"/>
    <w:rsid w:val="00116640"/>
    <w:rsid w:val="00117AE8"/>
    <w:rsid w:val="00117E99"/>
    <w:rsid w:val="0012186D"/>
    <w:rsid w:val="00121923"/>
    <w:rsid w:val="001223CB"/>
    <w:rsid w:val="00122EFE"/>
    <w:rsid w:val="00123BB9"/>
    <w:rsid w:val="00123DFC"/>
    <w:rsid w:val="001244BF"/>
    <w:rsid w:val="00124A54"/>
    <w:rsid w:val="00124D60"/>
    <w:rsid w:val="00125B94"/>
    <w:rsid w:val="0012601A"/>
    <w:rsid w:val="00126896"/>
    <w:rsid w:val="00126ABE"/>
    <w:rsid w:val="00130FDF"/>
    <w:rsid w:val="00131313"/>
    <w:rsid w:val="00131A1E"/>
    <w:rsid w:val="00131D83"/>
    <w:rsid w:val="00132294"/>
    <w:rsid w:val="00132A7D"/>
    <w:rsid w:val="00132E1D"/>
    <w:rsid w:val="00132F6E"/>
    <w:rsid w:val="00133487"/>
    <w:rsid w:val="00133800"/>
    <w:rsid w:val="00133B46"/>
    <w:rsid w:val="00133F0D"/>
    <w:rsid w:val="0013422A"/>
    <w:rsid w:val="0013448E"/>
    <w:rsid w:val="00134555"/>
    <w:rsid w:val="00134C56"/>
    <w:rsid w:val="00135013"/>
    <w:rsid w:val="00135045"/>
    <w:rsid w:val="00135156"/>
    <w:rsid w:val="0013515F"/>
    <w:rsid w:val="00135BE7"/>
    <w:rsid w:val="00136245"/>
    <w:rsid w:val="00136750"/>
    <w:rsid w:val="00136A96"/>
    <w:rsid w:val="00136BE2"/>
    <w:rsid w:val="00137790"/>
    <w:rsid w:val="00137E23"/>
    <w:rsid w:val="00137EBF"/>
    <w:rsid w:val="001401B1"/>
    <w:rsid w:val="00140C84"/>
    <w:rsid w:val="00140DA4"/>
    <w:rsid w:val="0014122E"/>
    <w:rsid w:val="00141FC8"/>
    <w:rsid w:val="001426C7"/>
    <w:rsid w:val="0014287E"/>
    <w:rsid w:val="00142957"/>
    <w:rsid w:val="00142B00"/>
    <w:rsid w:val="00142E66"/>
    <w:rsid w:val="00143256"/>
    <w:rsid w:val="00143310"/>
    <w:rsid w:val="00143408"/>
    <w:rsid w:val="00143BE2"/>
    <w:rsid w:val="00143D19"/>
    <w:rsid w:val="001440FE"/>
    <w:rsid w:val="001446F8"/>
    <w:rsid w:val="001447CC"/>
    <w:rsid w:val="00145C19"/>
    <w:rsid w:val="00147317"/>
    <w:rsid w:val="0014751E"/>
    <w:rsid w:val="001479A4"/>
    <w:rsid w:val="001479EF"/>
    <w:rsid w:val="00147DE5"/>
    <w:rsid w:val="00147F76"/>
    <w:rsid w:val="001508A3"/>
    <w:rsid w:val="00150E78"/>
    <w:rsid w:val="00150EE4"/>
    <w:rsid w:val="001514AE"/>
    <w:rsid w:val="0015229A"/>
    <w:rsid w:val="00152475"/>
    <w:rsid w:val="00152958"/>
    <w:rsid w:val="00153D5F"/>
    <w:rsid w:val="001546C3"/>
    <w:rsid w:val="00154E48"/>
    <w:rsid w:val="00155A98"/>
    <w:rsid w:val="00155D65"/>
    <w:rsid w:val="00156170"/>
    <w:rsid w:val="00157B31"/>
    <w:rsid w:val="00157FE2"/>
    <w:rsid w:val="00160AE8"/>
    <w:rsid w:val="00160BC9"/>
    <w:rsid w:val="00160F10"/>
    <w:rsid w:val="00161505"/>
    <w:rsid w:val="001616B6"/>
    <w:rsid w:val="001617FF"/>
    <w:rsid w:val="001622E6"/>
    <w:rsid w:val="0016289B"/>
    <w:rsid w:val="00162E8F"/>
    <w:rsid w:val="00163685"/>
    <w:rsid w:val="0016390D"/>
    <w:rsid w:val="00163AC2"/>
    <w:rsid w:val="001645A9"/>
    <w:rsid w:val="00165512"/>
    <w:rsid w:val="00165F10"/>
    <w:rsid w:val="00166A8F"/>
    <w:rsid w:val="001676B2"/>
    <w:rsid w:val="00167850"/>
    <w:rsid w:val="00167C89"/>
    <w:rsid w:val="001704F3"/>
    <w:rsid w:val="00170CB2"/>
    <w:rsid w:val="00171A8E"/>
    <w:rsid w:val="00171CAF"/>
    <w:rsid w:val="00172372"/>
    <w:rsid w:val="00172AAA"/>
    <w:rsid w:val="00173E77"/>
    <w:rsid w:val="00173F7C"/>
    <w:rsid w:val="001749BE"/>
    <w:rsid w:val="00174AA0"/>
    <w:rsid w:val="00175051"/>
    <w:rsid w:val="001752ED"/>
    <w:rsid w:val="00175D3A"/>
    <w:rsid w:val="001765BA"/>
    <w:rsid w:val="00176725"/>
    <w:rsid w:val="00176D1E"/>
    <w:rsid w:val="001770FC"/>
    <w:rsid w:val="0017710A"/>
    <w:rsid w:val="0018014E"/>
    <w:rsid w:val="00181354"/>
    <w:rsid w:val="00181C0B"/>
    <w:rsid w:val="0018272A"/>
    <w:rsid w:val="00182933"/>
    <w:rsid w:val="00182B37"/>
    <w:rsid w:val="00183225"/>
    <w:rsid w:val="00183398"/>
    <w:rsid w:val="00183688"/>
    <w:rsid w:val="00183924"/>
    <w:rsid w:val="001839D6"/>
    <w:rsid w:val="00184047"/>
    <w:rsid w:val="00184A27"/>
    <w:rsid w:val="00184CEE"/>
    <w:rsid w:val="0018509D"/>
    <w:rsid w:val="0018534C"/>
    <w:rsid w:val="0018558F"/>
    <w:rsid w:val="00185B0A"/>
    <w:rsid w:val="00185B2B"/>
    <w:rsid w:val="00185D63"/>
    <w:rsid w:val="001862C3"/>
    <w:rsid w:val="00186C1D"/>
    <w:rsid w:val="00186D2A"/>
    <w:rsid w:val="00186DE4"/>
    <w:rsid w:val="00187BB1"/>
    <w:rsid w:val="001903E4"/>
    <w:rsid w:val="00190801"/>
    <w:rsid w:val="00190906"/>
    <w:rsid w:val="00190EA7"/>
    <w:rsid w:val="00191001"/>
    <w:rsid w:val="00191F8C"/>
    <w:rsid w:val="00192A69"/>
    <w:rsid w:val="00192C79"/>
    <w:rsid w:val="00193B3D"/>
    <w:rsid w:val="00193EDD"/>
    <w:rsid w:val="00194483"/>
    <w:rsid w:val="0019464F"/>
    <w:rsid w:val="00194689"/>
    <w:rsid w:val="00194A2B"/>
    <w:rsid w:val="00194D3D"/>
    <w:rsid w:val="00195901"/>
    <w:rsid w:val="00195A50"/>
    <w:rsid w:val="0019685A"/>
    <w:rsid w:val="00197084"/>
    <w:rsid w:val="00197138"/>
    <w:rsid w:val="001A014C"/>
    <w:rsid w:val="001A0D4A"/>
    <w:rsid w:val="001A3A50"/>
    <w:rsid w:val="001A3B97"/>
    <w:rsid w:val="001A3F19"/>
    <w:rsid w:val="001A3F74"/>
    <w:rsid w:val="001A4266"/>
    <w:rsid w:val="001A4B65"/>
    <w:rsid w:val="001A4E3F"/>
    <w:rsid w:val="001A5CC0"/>
    <w:rsid w:val="001A6144"/>
    <w:rsid w:val="001A61A8"/>
    <w:rsid w:val="001A6306"/>
    <w:rsid w:val="001A64D7"/>
    <w:rsid w:val="001A68CC"/>
    <w:rsid w:val="001A7258"/>
    <w:rsid w:val="001A734D"/>
    <w:rsid w:val="001A7877"/>
    <w:rsid w:val="001A7C59"/>
    <w:rsid w:val="001B1AB8"/>
    <w:rsid w:val="001B1F6D"/>
    <w:rsid w:val="001B252A"/>
    <w:rsid w:val="001B2846"/>
    <w:rsid w:val="001B28CD"/>
    <w:rsid w:val="001B2E7D"/>
    <w:rsid w:val="001B2EEF"/>
    <w:rsid w:val="001B3F02"/>
    <w:rsid w:val="001B40CF"/>
    <w:rsid w:val="001B46FD"/>
    <w:rsid w:val="001B59E9"/>
    <w:rsid w:val="001B7D19"/>
    <w:rsid w:val="001B7E89"/>
    <w:rsid w:val="001C046F"/>
    <w:rsid w:val="001C0707"/>
    <w:rsid w:val="001C0AD3"/>
    <w:rsid w:val="001C1657"/>
    <w:rsid w:val="001C1782"/>
    <w:rsid w:val="001C1A3B"/>
    <w:rsid w:val="001C21B0"/>
    <w:rsid w:val="001C222C"/>
    <w:rsid w:val="001C225D"/>
    <w:rsid w:val="001C363D"/>
    <w:rsid w:val="001C3B6F"/>
    <w:rsid w:val="001C4493"/>
    <w:rsid w:val="001C591B"/>
    <w:rsid w:val="001C623A"/>
    <w:rsid w:val="001C63DF"/>
    <w:rsid w:val="001C6A3C"/>
    <w:rsid w:val="001D0189"/>
    <w:rsid w:val="001D0D91"/>
    <w:rsid w:val="001D203C"/>
    <w:rsid w:val="001D283A"/>
    <w:rsid w:val="001D30E0"/>
    <w:rsid w:val="001D383C"/>
    <w:rsid w:val="001D4A35"/>
    <w:rsid w:val="001D544D"/>
    <w:rsid w:val="001D5589"/>
    <w:rsid w:val="001D579A"/>
    <w:rsid w:val="001D5B42"/>
    <w:rsid w:val="001D5D06"/>
    <w:rsid w:val="001D6401"/>
    <w:rsid w:val="001D6CFF"/>
    <w:rsid w:val="001D70B5"/>
    <w:rsid w:val="001D7260"/>
    <w:rsid w:val="001E00F4"/>
    <w:rsid w:val="001E1AAF"/>
    <w:rsid w:val="001E1D7D"/>
    <w:rsid w:val="001E20D9"/>
    <w:rsid w:val="001E229A"/>
    <w:rsid w:val="001E3DDB"/>
    <w:rsid w:val="001E3E1B"/>
    <w:rsid w:val="001E4CAF"/>
    <w:rsid w:val="001E4EF0"/>
    <w:rsid w:val="001E5705"/>
    <w:rsid w:val="001E5860"/>
    <w:rsid w:val="001E5900"/>
    <w:rsid w:val="001E5D21"/>
    <w:rsid w:val="001E6701"/>
    <w:rsid w:val="001E6D87"/>
    <w:rsid w:val="001E7049"/>
    <w:rsid w:val="001E76C8"/>
    <w:rsid w:val="001E7716"/>
    <w:rsid w:val="001F049D"/>
    <w:rsid w:val="001F09AF"/>
    <w:rsid w:val="001F1B48"/>
    <w:rsid w:val="001F1F69"/>
    <w:rsid w:val="001F207C"/>
    <w:rsid w:val="001F2FD9"/>
    <w:rsid w:val="001F361A"/>
    <w:rsid w:val="001F364A"/>
    <w:rsid w:val="001F369E"/>
    <w:rsid w:val="001F42A2"/>
    <w:rsid w:val="001F4C00"/>
    <w:rsid w:val="001F4DA4"/>
    <w:rsid w:val="001F4F1A"/>
    <w:rsid w:val="001F4F8E"/>
    <w:rsid w:val="001F583C"/>
    <w:rsid w:val="0020056F"/>
    <w:rsid w:val="00200C56"/>
    <w:rsid w:val="00200D63"/>
    <w:rsid w:val="002015FE"/>
    <w:rsid w:val="0020192C"/>
    <w:rsid w:val="00203B7C"/>
    <w:rsid w:val="00203DB0"/>
    <w:rsid w:val="0020419E"/>
    <w:rsid w:val="0020465C"/>
    <w:rsid w:val="00204C2C"/>
    <w:rsid w:val="0020542A"/>
    <w:rsid w:val="0020563C"/>
    <w:rsid w:val="00206586"/>
    <w:rsid w:val="00206885"/>
    <w:rsid w:val="00206B68"/>
    <w:rsid w:val="00206EEF"/>
    <w:rsid w:val="00207124"/>
    <w:rsid w:val="002072EE"/>
    <w:rsid w:val="0020795B"/>
    <w:rsid w:val="00207F6A"/>
    <w:rsid w:val="002102DD"/>
    <w:rsid w:val="00210733"/>
    <w:rsid w:val="00210B56"/>
    <w:rsid w:val="00210E1B"/>
    <w:rsid w:val="00211163"/>
    <w:rsid w:val="00211785"/>
    <w:rsid w:val="00212040"/>
    <w:rsid w:val="00212A15"/>
    <w:rsid w:val="00212AD3"/>
    <w:rsid w:val="0021368E"/>
    <w:rsid w:val="002144AD"/>
    <w:rsid w:val="0021450F"/>
    <w:rsid w:val="002166D1"/>
    <w:rsid w:val="00216814"/>
    <w:rsid w:val="00216A6B"/>
    <w:rsid w:val="00216ABC"/>
    <w:rsid w:val="00216DA0"/>
    <w:rsid w:val="00216EB1"/>
    <w:rsid w:val="002177E0"/>
    <w:rsid w:val="00217CAE"/>
    <w:rsid w:val="00217FF3"/>
    <w:rsid w:val="00220166"/>
    <w:rsid w:val="00220643"/>
    <w:rsid w:val="00222036"/>
    <w:rsid w:val="00222387"/>
    <w:rsid w:val="00222D70"/>
    <w:rsid w:val="0022305B"/>
    <w:rsid w:val="00223362"/>
    <w:rsid w:val="00223C3F"/>
    <w:rsid w:val="00223FD5"/>
    <w:rsid w:val="0022408C"/>
    <w:rsid w:val="00224324"/>
    <w:rsid w:val="002246EC"/>
    <w:rsid w:val="00225457"/>
    <w:rsid w:val="0022578B"/>
    <w:rsid w:val="002258CF"/>
    <w:rsid w:val="00225B1F"/>
    <w:rsid w:val="00225F00"/>
    <w:rsid w:val="002264FB"/>
    <w:rsid w:val="002276BC"/>
    <w:rsid w:val="00227960"/>
    <w:rsid w:val="0023020C"/>
    <w:rsid w:val="00230420"/>
    <w:rsid w:val="0023137B"/>
    <w:rsid w:val="00231B44"/>
    <w:rsid w:val="002328EA"/>
    <w:rsid w:val="0023495B"/>
    <w:rsid w:val="00234A15"/>
    <w:rsid w:val="00234E4C"/>
    <w:rsid w:val="0023592D"/>
    <w:rsid w:val="00236B79"/>
    <w:rsid w:val="00236FED"/>
    <w:rsid w:val="002406E5"/>
    <w:rsid w:val="00240F51"/>
    <w:rsid w:val="0024120C"/>
    <w:rsid w:val="002433B9"/>
    <w:rsid w:val="00244550"/>
    <w:rsid w:val="002447DC"/>
    <w:rsid w:val="0024529E"/>
    <w:rsid w:val="00245F1C"/>
    <w:rsid w:val="0024650B"/>
    <w:rsid w:val="00247FB4"/>
    <w:rsid w:val="002503ED"/>
    <w:rsid w:val="00251F08"/>
    <w:rsid w:val="00251F17"/>
    <w:rsid w:val="00252AF8"/>
    <w:rsid w:val="00252F0D"/>
    <w:rsid w:val="002536D9"/>
    <w:rsid w:val="00254A66"/>
    <w:rsid w:val="00254BB5"/>
    <w:rsid w:val="002554E1"/>
    <w:rsid w:val="0025581C"/>
    <w:rsid w:val="0025635C"/>
    <w:rsid w:val="00256CF0"/>
    <w:rsid w:val="00256D5E"/>
    <w:rsid w:val="002575CA"/>
    <w:rsid w:val="002576C6"/>
    <w:rsid w:val="00257707"/>
    <w:rsid w:val="002601D6"/>
    <w:rsid w:val="002602AA"/>
    <w:rsid w:val="002619F1"/>
    <w:rsid w:val="002621F4"/>
    <w:rsid w:val="00262251"/>
    <w:rsid w:val="00262A6E"/>
    <w:rsid w:val="0026364F"/>
    <w:rsid w:val="00264520"/>
    <w:rsid w:val="00264B93"/>
    <w:rsid w:val="00265E0F"/>
    <w:rsid w:val="00270C3A"/>
    <w:rsid w:val="002711EC"/>
    <w:rsid w:val="0027131D"/>
    <w:rsid w:val="002717A5"/>
    <w:rsid w:val="00271BB9"/>
    <w:rsid w:val="00272306"/>
    <w:rsid w:val="002726CC"/>
    <w:rsid w:val="00272724"/>
    <w:rsid w:val="00272839"/>
    <w:rsid w:val="0027288D"/>
    <w:rsid w:val="002735CE"/>
    <w:rsid w:val="0027374E"/>
    <w:rsid w:val="00273786"/>
    <w:rsid w:val="00273B97"/>
    <w:rsid w:val="00273D53"/>
    <w:rsid w:val="002744C0"/>
    <w:rsid w:val="00274E89"/>
    <w:rsid w:val="00275D43"/>
    <w:rsid w:val="00276022"/>
    <w:rsid w:val="00276EBA"/>
    <w:rsid w:val="002777A4"/>
    <w:rsid w:val="0028018D"/>
    <w:rsid w:val="002802B4"/>
    <w:rsid w:val="002808EE"/>
    <w:rsid w:val="002817C9"/>
    <w:rsid w:val="00281A44"/>
    <w:rsid w:val="00281CB6"/>
    <w:rsid w:val="00281F85"/>
    <w:rsid w:val="00282EC3"/>
    <w:rsid w:val="00282F14"/>
    <w:rsid w:val="00283D3C"/>
    <w:rsid w:val="00283DDE"/>
    <w:rsid w:val="00284D56"/>
    <w:rsid w:val="002850B1"/>
    <w:rsid w:val="0028535C"/>
    <w:rsid w:val="00285BCF"/>
    <w:rsid w:val="002860E5"/>
    <w:rsid w:val="00286BD2"/>
    <w:rsid w:val="00286EBF"/>
    <w:rsid w:val="002872C2"/>
    <w:rsid w:val="0029126B"/>
    <w:rsid w:val="002923B3"/>
    <w:rsid w:val="002927BC"/>
    <w:rsid w:val="0029312D"/>
    <w:rsid w:val="00294AC6"/>
    <w:rsid w:val="00294B38"/>
    <w:rsid w:val="00294CB8"/>
    <w:rsid w:val="00294D6A"/>
    <w:rsid w:val="00294DF2"/>
    <w:rsid w:val="00295331"/>
    <w:rsid w:val="00296AA7"/>
    <w:rsid w:val="00296B54"/>
    <w:rsid w:val="002A0A63"/>
    <w:rsid w:val="002A2757"/>
    <w:rsid w:val="002A2C4A"/>
    <w:rsid w:val="002A2CDC"/>
    <w:rsid w:val="002A3699"/>
    <w:rsid w:val="002A3EFF"/>
    <w:rsid w:val="002A4A3D"/>
    <w:rsid w:val="002A4DF3"/>
    <w:rsid w:val="002A4FA0"/>
    <w:rsid w:val="002A4FCF"/>
    <w:rsid w:val="002A5E3C"/>
    <w:rsid w:val="002A6365"/>
    <w:rsid w:val="002A63AC"/>
    <w:rsid w:val="002A65FE"/>
    <w:rsid w:val="002A66F6"/>
    <w:rsid w:val="002A6D82"/>
    <w:rsid w:val="002A709C"/>
    <w:rsid w:val="002A7BC0"/>
    <w:rsid w:val="002A7DBF"/>
    <w:rsid w:val="002B0A17"/>
    <w:rsid w:val="002B0B87"/>
    <w:rsid w:val="002B0BB8"/>
    <w:rsid w:val="002B0D56"/>
    <w:rsid w:val="002B1536"/>
    <w:rsid w:val="002B267C"/>
    <w:rsid w:val="002B301E"/>
    <w:rsid w:val="002B41D0"/>
    <w:rsid w:val="002B61DF"/>
    <w:rsid w:val="002B63FA"/>
    <w:rsid w:val="002B6BE1"/>
    <w:rsid w:val="002B70F3"/>
    <w:rsid w:val="002C0C29"/>
    <w:rsid w:val="002C172C"/>
    <w:rsid w:val="002C1E18"/>
    <w:rsid w:val="002C2A6E"/>
    <w:rsid w:val="002C2AAB"/>
    <w:rsid w:val="002C300A"/>
    <w:rsid w:val="002C31DA"/>
    <w:rsid w:val="002C3441"/>
    <w:rsid w:val="002C3623"/>
    <w:rsid w:val="002C4076"/>
    <w:rsid w:val="002C4A8B"/>
    <w:rsid w:val="002C5B73"/>
    <w:rsid w:val="002C5DFE"/>
    <w:rsid w:val="002C65CB"/>
    <w:rsid w:val="002C6827"/>
    <w:rsid w:val="002C68FA"/>
    <w:rsid w:val="002C7177"/>
    <w:rsid w:val="002C77EC"/>
    <w:rsid w:val="002C7D37"/>
    <w:rsid w:val="002D02A3"/>
    <w:rsid w:val="002D2E09"/>
    <w:rsid w:val="002D3707"/>
    <w:rsid w:val="002D3956"/>
    <w:rsid w:val="002D3D1C"/>
    <w:rsid w:val="002D3F89"/>
    <w:rsid w:val="002D48BD"/>
    <w:rsid w:val="002D48DF"/>
    <w:rsid w:val="002D57BC"/>
    <w:rsid w:val="002D5AA8"/>
    <w:rsid w:val="002D5DA3"/>
    <w:rsid w:val="002D6EB0"/>
    <w:rsid w:val="002D6EC5"/>
    <w:rsid w:val="002D7294"/>
    <w:rsid w:val="002D77E5"/>
    <w:rsid w:val="002D7B97"/>
    <w:rsid w:val="002D7D70"/>
    <w:rsid w:val="002E024E"/>
    <w:rsid w:val="002E061E"/>
    <w:rsid w:val="002E1680"/>
    <w:rsid w:val="002E19DD"/>
    <w:rsid w:val="002E1DFF"/>
    <w:rsid w:val="002E1ED5"/>
    <w:rsid w:val="002E1EEB"/>
    <w:rsid w:val="002E1F1A"/>
    <w:rsid w:val="002E43ED"/>
    <w:rsid w:val="002E4EE1"/>
    <w:rsid w:val="002E505D"/>
    <w:rsid w:val="002E60E2"/>
    <w:rsid w:val="002E7373"/>
    <w:rsid w:val="002E759C"/>
    <w:rsid w:val="002F05F0"/>
    <w:rsid w:val="002F0CBC"/>
    <w:rsid w:val="002F0F8A"/>
    <w:rsid w:val="002F11CC"/>
    <w:rsid w:val="002F11E3"/>
    <w:rsid w:val="002F17E0"/>
    <w:rsid w:val="002F1848"/>
    <w:rsid w:val="002F2071"/>
    <w:rsid w:val="002F20DE"/>
    <w:rsid w:val="002F30E0"/>
    <w:rsid w:val="002F3D75"/>
    <w:rsid w:val="002F476E"/>
    <w:rsid w:val="002F478F"/>
    <w:rsid w:val="002F4E99"/>
    <w:rsid w:val="002F5411"/>
    <w:rsid w:val="002F5CE3"/>
    <w:rsid w:val="002F5F03"/>
    <w:rsid w:val="002F6513"/>
    <w:rsid w:val="002F6930"/>
    <w:rsid w:val="002F7864"/>
    <w:rsid w:val="002F79CE"/>
    <w:rsid w:val="00300959"/>
    <w:rsid w:val="00300D83"/>
    <w:rsid w:val="00300FBD"/>
    <w:rsid w:val="00301BBE"/>
    <w:rsid w:val="00301F8A"/>
    <w:rsid w:val="00302715"/>
    <w:rsid w:val="00302F57"/>
    <w:rsid w:val="0030316B"/>
    <w:rsid w:val="00303202"/>
    <w:rsid w:val="0030335C"/>
    <w:rsid w:val="003034C4"/>
    <w:rsid w:val="00303CAF"/>
    <w:rsid w:val="00303D3F"/>
    <w:rsid w:val="003046A9"/>
    <w:rsid w:val="00304700"/>
    <w:rsid w:val="00304A3F"/>
    <w:rsid w:val="00304F90"/>
    <w:rsid w:val="00304FF4"/>
    <w:rsid w:val="00305E71"/>
    <w:rsid w:val="003066FE"/>
    <w:rsid w:val="0030750D"/>
    <w:rsid w:val="003076AE"/>
    <w:rsid w:val="00310BD7"/>
    <w:rsid w:val="00310C71"/>
    <w:rsid w:val="00311274"/>
    <w:rsid w:val="003118B6"/>
    <w:rsid w:val="00311BA4"/>
    <w:rsid w:val="00311F7F"/>
    <w:rsid w:val="0031245D"/>
    <w:rsid w:val="0031251A"/>
    <w:rsid w:val="003127EF"/>
    <w:rsid w:val="003128BA"/>
    <w:rsid w:val="0031371C"/>
    <w:rsid w:val="00313A59"/>
    <w:rsid w:val="00313F22"/>
    <w:rsid w:val="0031447B"/>
    <w:rsid w:val="003146E9"/>
    <w:rsid w:val="00314B2F"/>
    <w:rsid w:val="00315150"/>
    <w:rsid w:val="0031529D"/>
    <w:rsid w:val="00315D9D"/>
    <w:rsid w:val="00315F3B"/>
    <w:rsid w:val="00316068"/>
    <w:rsid w:val="00316124"/>
    <w:rsid w:val="003168A0"/>
    <w:rsid w:val="003169E6"/>
    <w:rsid w:val="00316AFD"/>
    <w:rsid w:val="00316E73"/>
    <w:rsid w:val="0032022E"/>
    <w:rsid w:val="00320768"/>
    <w:rsid w:val="00320A31"/>
    <w:rsid w:val="00320ABB"/>
    <w:rsid w:val="00321949"/>
    <w:rsid w:val="00321C94"/>
    <w:rsid w:val="00322084"/>
    <w:rsid w:val="00322DD6"/>
    <w:rsid w:val="00323104"/>
    <w:rsid w:val="003236AC"/>
    <w:rsid w:val="00323B73"/>
    <w:rsid w:val="00323BC3"/>
    <w:rsid w:val="00324468"/>
    <w:rsid w:val="0032477D"/>
    <w:rsid w:val="00324CA9"/>
    <w:rsid w:val="00325D3F"/>
    <w:rsid w:val="00326449"/>
    <w:rsid w:val="003264FD"/>
    <w:rsid w:val="00326AFA"/>
    <w:rsid w:val="00327378"/>
    <w:rsid w:val="00327B2E"/>
    <w:rsid w:val="0033022A"/>
    <w:rsid w:val="00330CF6"/>
    <w:rsid w:val="00330E8F"/>
    <w:rsid w:val="0033117F"/>
    <w:rsid w:val="00331350"/>
    <w:rsid w:val="00331A04"/>
    <w:rsid w:val="00331B66"/>
    <w:rsid w:val="00331BAF"/>
    <w:rsid w:val="00331E39"/>
    <w:rsid w:val="00331EAE"/>
    <w:rsid w:val="00332CDB"/>
    <w:rsid w:val="00332DAA"/>
    <w:rsid w:val="003333A7"/>
    <w:rsid w:val="0033380F"/>
    <w:rsid w:val="0033395F"/>
    <w:rsid w:val="0033428C"/>
    <w:rsid w:val="00334468"/>
    <w:rsid w:val="00335FD4"/>
    <w:rsid w:val="003365F6"/>
    <w:rsid w:val="00337028"/>
    <w:rsid w:val="00337D12"/>
    <w:rsid w:val="00340125"/>
    <w:rsid w:val="00340406"/>
    <w:rsid w:val="003405E0"/>
    <w:rsid w:val="00340E18"/>
    <w:rsid w:val="00341619"/>
    <w:rsid w:val="00341D1C"/>
    <w:rsid w:val="00342837"/>
    <w:rsid w:val="003429B9"/>
    <w:rsid w:val="0034350C"/>
    <w:rsid w:val="003439AA"/>
    <w:rsid w:val="00343D75"/>
    <w:rsid w:val="00343DAF"/>
    <w:rsid w:val="00343F79"/>
    <w:rsid w:val="003440ED"/>
    <w:rsid w:val="0034456B"/>
    <w:rsid w:val="00346CDC"/>
    <w:rsid w:val="003502BC"/>
    <w:rsid w:val="00350B56"/>
    <w:rsid w:val="00351528"/>
    <w:rsid w:val="0035182D"/>
    <w:rsid w:val="00351A98"/>
    <w:rsid w:val="0035206B"/>
    <w:rsid w:val="00352701"/>
    <w:rsid w:val="00352788"/>
    <w:rsid w:val="00352A4C"/>
    <w:rsid w:val="00353F80"/>
    <w:rsid w:val="0035438E"/>
    <w:rsid w:val="0035452D"/>
    <w:rsid w:val="00355079"/>
    <w:rsid w:val="0035588E"/>
    <w:rsid w:val="00355C33"/>
    <w:rsid w:val="0035677A"/>
    <w:rsid w:val="00356EF4"/>
    <w:rsid w:val="003571A7"/>
    <w:rsid w:val="0035750E"/>
    <w:rsid w:val="003578AC"/>
    <w:rsid w:val="00360507"/>
    <w:rsid w:val="00360653"/>
    <w:rsid w:val="003611E3"/>
    <w:rsid w:val="0036184A"/>
    <w:rsid w:val="00362AE4"/>
    <w:rsid w:val="00362F08"/>
    <w:rsid w:val="003634D4"/>
    <w:rsid w:val="00363DE9"/>
    <w:rsid w:val="00364A6D"/>
    <w:rsid w:val="00364BFA"/>
    <w:rsid w:val="00365746"/>
    <w:rsid w:val="00366A17"/>
    <w:rsid w:val="00367516"/>
    <w:rsid w:val="00370552"/>
    <w:rsid w:val="00370B33"/>
    <w:rsid w:val="00371FA0"/>
    <w:rsid w:val="00372BB2"/>
    <w:rsid w:val="00372F0A"/>
    <w:rsid w:val="00373629"/>
    <w:rsid w:val="00374A45"/>
    <w:rsid w:val="00374F16"/>
    <w:rsid w:val="00375753"/>
    <w:rsid w:val="003762BF"/>
    <w:rsid w:val="00376739"/>
    <w:rsid w:val="00377204"/>
    <w:rsid w:val="00377D2F"/>
    <w:rsid w:val="0038054A"/>
    <w:rsid w:val="00380990"/>
    <w:rsid w:val="00380A63"/>
    <w:rsid w:val="00380B61"/>
    <w:rsid w:val="003815E9"/>
    <w:rsid w:val="0038176A"/>
    <w:rsid w:val="00381F89"/>
    <w:rsid w:val="003822DE"/>
    <w:rsid w:val="003824CA"/>
    <w:rsid w:val="00382911"/>
    <w:rsid w:val="0038397D"/>
    <w:rsid w:val="00384797"/>
    <w:rsid w:val="00384B4A"/>
    <w:rsid w:val="003857CC"/>
    <w:rsid w:val="003869F1"/>
    <w:rsid w:val="00386F7B"/>
    <w:rsid w:val="003874B4"/>
    <w:rsid w:val="00390F38"/>
    <w:rsid w:val="003914E6"/>
    <w:rsid w:val="00391B98"/>
    <w:rsid w:val="00391BB1"/>
    <w:rsid w:val="0039248A"/>
    <w:rsid w:val="003924EC"/>
    <w:rsid w:val="0039253C"/>
    <w:rsid w:val="0039274E"/>
    <w:rsid w:val="00393467"/>
    <w:rsid w:val="00393B3E"/>
    <w:rsid w:val="00393BCE"/>
    <w:rsid w:val="00393D2A"/>
    <w:rsid w:val="00394BAC"/>
    <w:rsid w:val="00394E6F"/>
    <w:rsid w:val="00395C34"/>
    <w:rsid w:val="00395D5D"/>
    <w:rsid w:val="0039619D"/>
    <w:rsid w:val="003961EC"/>
    <w:rsid w:val="003968F3"/>
    <w:rsid w:val="00396A81"/>
    <w:rsid w:val="003A0203"/>
    <w:rsid w:val="003A09E7"/>
    <w:rsid w:val="003A0B06"/>
    <w:rsid w:val="003A0BD9"/>
    <w:rsid w:val="003A1A65"/>
    <w:rsid w:val="003A2F59"/>
    <w:rsid w:val="003A3080"/>
    <w:rsid w:val="003A3096"/>
    <w:rsid w:val="003A3EDE"/>
    <w:rsid w:val="003A43F2"/>
    <w:rsid w:val="003A4C6B"/>
    <w:rsid w:val="003A5A29"/>
    <w:rsid w:val="003A5D0E"/>
    <w:rsid w:val="003A5FA9"/>
    <w:rsid w:val="003A712F"/>
    <w:rsid w:val="003A7614"/>
    <w:rsid w:val="003A769A"/>
    <w:rsid w:val="003A77F0"/>
    <w:rsid w:val="003B00FA"/>
    <w:rsid w:val="003B012A"/>
    <w:rsid w:val="003B12D7"/>
    <w:rsid w:val="003B17B0"/>
    <w:rsid w:val="003B1FA8"/>
    <w:rsid w:val="003B203C"/>
    <w:rsid w:val="003B2802"/>
    <w:rsid w:val="003B308B"/>
    <w:rsid w:val="003B31E0"/>
    <w:rsid w:val="003B3521"/>
    <w:rsid w:val="003B407D"/>
    <w:rsid w:val="003B454F"/>
    <w:rsid w:val="003B53BB"/>
    <w:rsid w:val="003B53DD"/>
    <w:rsid w:val="003B5579"/>
    <w:rsid w:val="003B59BE"/>
    <w:rsid w:val="003B5FCC"/>
    <w:rsid w:val="003B7413"/>
    <w:rsid w:val="003B759C"/>
    <w:rsid w:val="003B7985"/>
    <w:rsid w:val="003B7C14"/>
    <w:rsid w:val="003C095B"/>
    <w:rsid w:val="003C09D7"/>
    <w:rsid w:val="003C1300"/>
    <w:rsid w:val="003C2086"/>
    <w:rsid w:val="003C2C2F"/>
    <w:rsid w:val="003C3046"/>
    <w:rsid w:val="003C35BD"/>
    <w:rsid w:val="003C3E26"/>
    <w:rsid w:val="003C4BC9"/>
    <w:rsid w:val="003C4CB5"/>
    <w:rsid w:val="003C5A65"/>
    <w:rsid w:val="003C5EAA"/>
    <w:rsid w:val="003C65CC"/>
    <w:rsid w:val="003C6768"/>
    <w:rsid w:val="003C75D8"/>
    <w:rsid w:val="003D05B9"/>
    <w:rsid w:val="003D149F"/>
    <w:rsid w:val="003D153A"/>
    <w:rsid w:val="003D1A92"/>
    <w:rsid w:val="003D1D4D"/>
    <w:rsid w:val="003D2030"/>
    <w:rsid w:val="003D2240"/>
    <w:rsid w:val="003D248E"/>
    <w:rsid w:val="003D2620"/>
    <w:rsid w:val="003D28BC"/>
    <w:rsid w:val="003D3CB4"/>
    <w:rsid w:val="003D458D"/>
    <w:rsid w:val="003D4636"/>
    <w:rsid w:val="003D5049"/>
    <w:rsid w:val="003D654F"/>
    <w:rsid w:val="003D6EC0"/>
    <w:rsid w:val="003D71DF"/>
    <w:rsid w:val="003D76A4"/>
    <w:rsid w:val="003D76BE"/>
    <w:rsid w:val="003D7B50"/>
    <w:rsid w:val="003E0646"/>
    <w:rsid w:val="003E088E"/>
    <w:rsid w:val="003E1586"/>
    <w:rsid w:val="003E181D"/>
    <w:rsid w:val="003E18C5"/>
    <w:rsid w:val="003E19C5"/>
    <w:rsid w:val="003E1F66"/>
    <w:rsid w:val="003E2E71"/>
    <w:rsid w:val="003E2EC0"/>
    <w:rsid w:val="003E539D"/>
    <w:rsid w:val="003E56D2"/>
    <w:rsid w:val="003E5B93"/>
    <w:rsid w:val="003E5BCC"/>
    <w:rsid w:val="003E5D5E"/>
    <w:rsid w:val="003E6DE9"/>
    <w:rsid w:val="003E73C2"/>
    <w:rsid w:val="003E7659"/>
    <w:rsid w:val="003F0736"/>
    <w:rsid w:val="003F164B"/>
    <w:rsid w:val="003F20C3"/>
    <w:rsid w:val="003F32C1"/>
    <w:rsid w:val="003F35B9"/>
    <w:rsid w:val="003F3AE6"/>
    <w:rsid w:val="003F4063"/>
    <w:rsid w:val="003F51A3"/>
    <w:rsid w:val="003F5384"/>
    <w:rsid w:val="003F56A3"/>
    <w:rsid w:val="003F5831"/>
    <w:rsid w:val="003F5993"/>
    <w:rsid w:val="003F5AB8"/>
    <w:rsid w:val="003F5EC9"/>
    <w:rsid w:val="003F6C6B"/>
    <w:rsid w:val="003F7302"/>
    <w:rsid w:val="003F7788"/>
    <w:rsid w:val="004003E5"/>
    <w:rsid w:val="00400C86"/>
    <w:rsid w:val="00401327"/>
    <w:rsid w:val="00401488"/>
    <w:rsid w:val="00401610"/>
    <w:rsid w:val="00401D88"/>
    <w:rsid w:val="00401DF6"/>
    <w:rsid w:val="004025E5"/>
    <w:rsid w:val="00402C50"/>
    <w:rsid w:val="00403EAB"/>
    <w:rsid w:val="00403F92"/>
    <w:rsid w:val="0040403E"/>
    <w:rsid w:val="004046A7"/>
    <w:rsid w:val="004058BF"/>
    <w:rsid w:val="00406036"/>
    <w:rsid w:val="00406639"/>
    <w:rsid w:val="004077D6"/>
    <w:rsid w:val="0040796B"/>
    <w:rsid w:val="004108B7"/>
    <w:rsid w:val="00411220"/>
    <w:rsid w:val="00412356"/>
    <w:rsid w:val="004128BB"/>
    <w:rsid w:val="00412DFC"/>
    <w:rsid w:val="00412E16"/>
    <w:rsid w:val="00413120"/>
    <w:rsid w:val="004138BC"/>
    <w:rsid w:val="00413EFD"/>
    <w:rsid w:val="00414279"/>
    <w:rsid w:val="00414817"/>
    <w:rsid w:val="00414D27"/>
    <w:rsid w:val="00415280"/>
    <w:rsid w:val="00415443"/>
    <w:rsid w:val="0041544E"/>
    <w:rsid w:val="004159E7"/>
    <w:rsid w:val="00415DE4"/>
    <w:rsid w:val="00416320"/>
    <w:rsid w:val="004166A0"/>
    <w:rsid w:val="00416801"/>
    <w:rsid w:val="00416826"/>
    <w:rsid w:val="00416B5F"/>
    <w:rsid w:val="00416E5A"/>
    <w:rsid w:val="004173AD"/>
    <w:rsid w:val="00417909"/>
    <w:rsid w:val="00417A91"/>
    <w:rsid w:val="00417BD0"/>
    <w:rsid w:val="00417D75"/>
    <w:rsid w:val="00420164"/>
    <w:rsid w:val="0042048A"/>
    <w:rsid w:val="00420A1C"/>
    <w:rsid w:val="00420BC5"/>
    <w:rsid w:val="00420D42"/>
    <w:rsid w:val="004210D8"/>
    <w:rsid w:val="00421CEC"/>
    <w:rsid w:val="00422385"/>
    <w:rsid w:val="0042250D"/>
    <w:rsid w:val="00423198"/>
    <w:rsid w:val="004231B0"/>
    <w:rsid w:val="00423AF4"/>
    <w:rsid w:val="00424295"/>
    <w:rsid w:val="00425311"/>
    <w:rsid w:val="00425BE0"/>
    <w:rsid w:val="0042611D"/>
    <w:rsid w:val="0042645A"/>
    <w:rsid w:val="0042661D"/>
    <w:rsid w:val="00426CBC"/>
    <w:rsid w:val="00426DA1"/>
    <w:rsid w:val="00430AD4"/>
    <w:rsid w:val="00430B82"/>
    <w:rsid w:val="00430C6D"/>
    <w:rsid w:val="00431144"/>
    <w:rsid w:val="0043206F"/>
    <w:rsid w:val="00432AE0"/>
    <w:rsid w:val="004340A9"/>
    <w:rsid w:val="0043422F"/>
    <w:rsid w:val="004344DB"/>
    <w:rsid w:val="00435401"/>
    <w:rsid w:val="004356C6"/>
    <w:rsid w:val="00435DAD"/>
    <w:rsid w:val="004360F0"/>
    <w:rsid w:val="004368B4"/>
    <w:rsid w:val="00437933"/>
    <w:rsid w:val="00437A47"/>
    <w:rsid w:val="00437AD6"/>
    <w:rsid w:val="00440705"/>
    <w:rsid w:val="00440EC1"/>
    <w:rsid w:val="00440FB5"/>
    <w:rsid w:val="00441127"/>
    <w:rsid w:val="00442572"/>
    <w:rsid w:val="00443BD9"/>
    <w:rsid w:val="00444D84"/>
    <w:rsid w:val="00444E7D"/>
    <w:rsid w:val="00445D1A"/>
    <w:rsid w:val="004461ED"/>
    <w:rsid w:val="00446C79"/>
    <w:rsid w:val="0045023E"/>
    <w:rsid w:val="0045048E"/>
    <w:rsid w:val="00450B32"/>
    <w:rsid w:val="0045168D"/>
    <w:rsid w:val="00452590"/>
    <w:rsid w:val="0045332F"/>
    <w:rsid w:val="00453656"/>
    <w:rsid w:val="004539E2"/>
    <w:rsid w:val="004540B9"/>
    <w:rsid w:val="00454C78"/>
    <w:rsid w:val="00455165"/>
    <w:rsid w:val="004551C6"/>
    <w:rsid w:val="00455652"/>
    <w:rsid w:val="00455B1D"/>
    <w:rsid w:val="00455D2D"/>
    <w:rsid w:val="00455D94"/>
    <w:rsid w:val="00455FEA"/>
    <w:rsid w:val="0045614E"/>
    <w:rsid w:val="004566CA"/>
    <w:rsid w:val="00456952"/>
    <w:rsid w:val="00456D62"/>
    <w:rsid w:val="004573C7"/>
    <w:rsid w:val="00457F9A"/>
    <w:rsid w:val="00460089"/>
    <w:rsid w:val="0046073F"/>
    <w:rsid w:val="004607B2"/>
    <w:rsid w:val="00461271"/>
    <w:rsid w:val="00461D30"/>
    <w:rsid w:val="004621B0"/>
    <w:rsid w:val="004623FE"/>
    <w:rsid w:val="004629AF"/>
    <w:rsid w:val="00462C3D"/>
    <w:rsid w:val="00463EF7"/>
    <w:rsid w:val="00464EA7"/>
    <w:rsid w:val="004659E9"/>
    <w:rsid w:val="0046607B"/>
    <w:rsid w:val="004663F2"/>
    <w:rsid w:val="004668EE"/>
    <w:rsid w:val="00466F92"/>
    <w:rsid w:val="0046796F"/>
    <w:rsid w:val="004700FB"/>
    <w:rsid w:val="0047019C"/>
    <w:rsid w:val="004709EE"/>
    <w:rsid w:val="00470E9F"/>
    <w:rsid w:val="00471C30"/>
    <w:rsid w:val="004729C8"/>
    <w:rsid w:val="00473155"/>
    <w:rsid w:val="00473185"/>
    <w:rsid w:val="0047485A"/>
    <w:rsid w:val="00475C4A"/>
    <w:rsid w:val="00475E2B"/>
    <w:rsid w:val="0047606F"/>
    <w:rsid w:val="004772A9"/>
    <w:rsid w:val="004812F3"/>
    <w:rsid w:val="00481B3E"/>
    <w:rsid w:val="004827E7"/>
    <w:rsid w:val="004840D7"/>
    <w:rsid w:val="00486D9E"/>
    <w:rsid w:val="00487612"/>
    <w:rsid w:val="004905DD"/>
    <w:rsid w:val="00491693"/>
    <w:rsid w:val="00491897"/>
    <w:rsid w:val="00491D40"/>
    <w:rsid w:val="004920B1"/>
    <w:rsid w:val="00492AC3"/>
    <w:rsid w:val="00492E27"/>
    <w:rsid w:val="0049345A"/>
    <w:rsid w:val="00493517"/>
    <w:rsid w:val="0049389B"/>
    <w:rsid w:val="0049392B"/>
    <w:rsid w:val="00494F11"/>
    <w:rsid w:val="00495C08"/>
    <w:rsid w:val="00496357"/>
    <w:rsid w:val="004963B7"/>
    <w:rsid w:val="0049749C"/>
    <w:rsid w:val="004A05EB"/>
    <w:rsid w:val="004A0B3C"/>
    <w:rsid w:val="004A0B70"/>
    <w:rsid w:val="004A1481"/>
    <w:rsid w:val="004A1AC1"/>
    <w:rsid w:val="004A372B"/>
    <w:rsid w:val="004A4E17"/>
    <w:rsid w:val="004A5FD2"/>
    <w:rsid w:val="004A6DCD"/>
    <w:rsid w:val="004A6E8E"/>
    <w:rsid w:val="004A70E2"/>
    <w:rsid w:val="004A7286"/>
    <w:rsid w:val="004A7B2A"/>
    <w:rsid w:val="004A7B7D"/>
    <w:rsid w:val="004A7FE5"/>
    <w:rsid w:val="004B0064"/>
    <w:rsid w:val="004B05FC"/>
    <w:rsid w:val="004B1FEA"/>
    <w:rsid w:val="004B2DF6"/>
    <w:rsid w:val="004B311D"/>
    <w:rsid w:val="004B39E2"/>
    <w:rsid w:val="004B447D"/>
    <w:rsid w:val="004B5AC4"/>
    <w:rsid w:val="004B6026"/>
    <w:rsid w:val="004B63F9"/>
    <w:rsid w:val="004B65DB"/>
    <w:rsid w:val="004B677D"/>
    <w:rsid w:val="004B70DA"/>
    <w:rsid w:val="004C0273"/>
    <w:rsid w:val="004C0B5F"/>
    <w:rsid w:val="004C0CBB"/>
    <w:rsid w:val="004C0E63"/>
    <w:rsid w:val="004C1021"/>
    <w:rsid w:val="004C290D"/>
    <w:rsid w:val="004C2AE9"/>
    <w:rsid w:val="004C2C01"/>
    <w:rsid w:val="004C4D50"/>
    <w:rsid w:val="004C53C8"/>
    <w:rsid w:val="004C5431"/>
    <w:rsid w:val="004C55DF"/>
    <w:rsid w:val="004C6B51"/>
    <w:rsid w:val="004D0295"/>
    <w:rsid w:val="004D037E"/>
    <w:rsid w:val="004D0A74"/>
    <w:rsid w:val="004D0F19"/>
    <w:rsid w:val="004D10A4"/>
    <w:rsid w:val="004D122E"/>
    <w:rsid w:val="004D1ED2"/>
    <w:rsid w:val="004D25C2"/>
    <w:rsid w:val="004D4EC5"/>
    <w:rsid w:val="004D5AAE"/>
    <w:rsid w:val="004D624D"/>
    <w:rsid w:val="004D6DC2"/>
    <w:rsid w:val="004D7DCE"/>
    <w:rsid w:val="004E05CF"/>
    <w:rsid w:val="004E1343"/>
    <w:rsid w:val="004E144B"/>
    <w:rsid w:val="004E1CCB"/>
    <w:rsid w:val="004E224E"/>
    <w:rsid w:val="004E22EB"/>
    <w:rsid w:val="004E29E0"/>
    <w:rsid w:val="004E3499"/>
    <w:rsid w:val="004E42CC"/>
    <w:rsid w:val="004E47E4"/>
    <w:rsid w:val="004E5D96"/>
    <w:rsid w:val="004E5E70"/>
    <w:rsid w:val="004E5E83"/>
    <w:rsid w:val="004E5F94"/>
    <w:rsid w:val="004E6142"/>
    <w:rsid w:val="004E6B57"/>
    <w:rsid w:val="004E7275"/>
    <w:rsid w:val="004E76CF"/>
    <w:rsid w:val="004F0337"/>
    <w:rsid w:val="004F036D"/>
    <w:rsid w:val="004F0CEF"/>
    <w:rsid w:val="004F18FA"/>
    <w:rsid w:val="004F29E1"/>
    <w:rsid w:val="004F35AC"/>
    <w:rsid w:val="004F3BE1"/>
    <w:rsid w:val="004F3D39"/>
    <w:rsid w:val="004F5BCC"/>
    <w:rsid w:val="004F5F75"/>
    <w:rsid w:val="004F623F"/>
    <w:rsid w:val="004F628E"/>
    <w:rsid w:val="004F72D9"/>
    <w:rsid w:val="004F7309"/>
    <w:rsid w:val="00500E9D"/>
    <w:rsid w:val="00501AD1"/>
    <w:rsid w:val="005027A8"/>
    <w:rsid w:val="00502C2F"/>
    <w:rsid w:val="00503BF9"/>
    <w:rsid w:val="005044AB"/>
    <w:rsid w:val="005045F5"/>
    <w:rsid w:val="00506995"/>
    <w:rsid w:val="00506E09"/>
    <w:rsid w:val="005070F1"/>
    <w:rsid w:val="00507580"/>
    <w:rsid w:val="00507728"/>
    <w:rsid w:val="005104FE"/>
    <w:rsid w:val="00510FD3"/>
    <w:rsid w:val="0051138F"/>
    <w:rsid w:val="0051208B"/>
    <w:rsid w:val="005123B2"/>
    <w:rsid w:val="005123B5"/>
    <w:rsid w:val="005141C6"/>
    <w:rsid w:val="005145B5"/>
    <w:rsid w:val="00514F64"/>
    <w:rsid w:val="00515160"/>
    <w:rsid w:val="0051528A"/>
    <w:rsid w:val="00516655"/>
    <w:rsid w:val="00516C00"/>
    <w:rsid w:val="00516D7A"/>
    <w:rsid w:val="00516E48"/>
    <w:rsid w:val="00517487"/>
    <w:rsid w:val="00517B9F"/>
    <w:rsid w:val="005206D1"/>
    <w:rsid w:val="0052186F"/>
    <w:rsid w:val="00521FA9"/>
    <w:rsid w:val="00522534"/>
    <w:rsid w:val="00522B44"/>
    <w:rsid w:val="005236F7"/>
    <w:rsid w:val="005242D6"/>
    <w:rsid w:val="00524A8A"/>
    <w:rsid w:val="00524F99"/>
    <w:rsid w:val="00525254"/>
    <w:rsid w:val="00525912"/>
    <w:rsid w:val="00526641"/>
    <w:rsid w:val="0052678E"/>
    <w:rsid w:val="00526D6D"/>
    <w:rsid w:val="00527580"/>
    <w:rsid w:val="005302BC"/>
    <w:rsid w:val="005304AD"/>
    <w:rsid w:val="0053052F"/>
    <w:rsid w:val="0053057C"/>
    <w:rsid w:val="00530BA8"/>
    <w:rsid w:val="00530E85"/>
    <w:rsid w:val="0053118F"/>
    <w:rsid w:val="0053187E"/>
    <w:rsid w:val="00531A04"/>
    <w:rsid w:val="00532228"/>
    <w:rsid w:val="0053222E"/>
    <w:rsid w:val="005335DF"/>
    <w:rsid w:val="005342EC"/>
    <w:rsid w:val="0053515C"/>
    <w:rsid w:val="00535DBD"/>
    <w:rsid w:val="005362E4"/>
    <w:rsid w:val="0053658B"/>
    <w:rsid w:val="00536D92"/>
    <w:rsid w:val="00536DC8"/>
    <w:rsid w:val="00537302"/>
    <w:rsid w:val="0053765D"/>
    <w:rsid w:val="0054000E"/>
    <w:rsid w:val="005403C9"/>
    <w:rsid w:val="00540B13"/>
    <w:rsid w:val="00540C6F"/>
    <w:rsid w:val="0054124A"/>
    <w:rsid w:val="00541DAF"/>
    <w:rsid w:val="00542091"/>
    <w:rsid w:val="005421DD"/>
    <w:rsid w:val="00542803"/>
    <w:rsid w:val="005429AC"/>
    <w:rsid w:val="00543198"/>
    <w:rsid w:val="00543350"/>
    <w:rsid w:val="005437FF"/>
    <w:rsid w:val="00543BAB"/>
    <w:rsid w:val="00543C04"/>
    <w:rsid w:val="00543ED2"/>
    <w:rsid w:val="00543FED"/>
    <w:rsid w:val="00544CC4"/>
    <w:rsid w:val="00544FA1"/>
    <w:rsid w:val="00545BA2"/>
    <w:rsid w:val="00545DB4"/>
    <w:rsid w:val="005466E6"/>
    <w:rsid w:val="005474FB"/>
    <w:rsid w:val="00547CC9"/>
    <w:rsid w:val="0055010F"/>
    <w:rsid w:val="00550150"/>
    <w:rsid w:val="00550839"/>
    <w:rsid w:val="00550894"/>
    <w:rsid w:val="00550A38"/>
    <w:rsid w:val="00550D54"/>
    <w:rsid w:val="00551105"/>
    <w:rsid w:val="005516AC"/>
    <w:rsid w:val="005521EF"/>
    <w:rsid w:val="00553F31"/>
    <w:rsid w:val="0055497D"/>
    <w:rsid w:val="0055550F"/>
    <w:rsid w:val="00555C8B"/>
    <w:rsid w:val="00556132"/>
    <w:rsid w:val="00556A18"/>
    <w:rsid w:val="00556B1B"/>
    <w:rsid w:val="005573F9"/>
    <w:rsid w:val="00557EF6"/>
    <w:rsid w:val="0056012B"/>
    <w:rsid w:val="005609EF"/>
    <w:rsid w:val="00560C83"/>
    <w:rsid w:val="00560F3D"/>
    <w:rsid w:val="00561503"/>
    <w:rsid w:val="005617A3"/>
    <w:rsid w:val="00561962"/>
    <w:rsid w:val="00561A1C"/>
    <w:rsid w:val="00561B14"/>
    <w:rsid w:val="00562174"/>
    <w:rsid w:val="005622C5"/>
    <w:rsid w:val="0056242B"/>
    <w:rsid w:val="00562922"/>
    <w:rsid w:val="00562EE5"/>
    <w:rsid w:val="00563350"/>
    <w:rsid w:val="00563848"/>
    <w:rsid w:val="00563CBB"/>
    <w:rsid w:val="00564176"/>
    <w:rsid w:val="005647D9"/>
    <w:rsid w:val="00565D46"/>
    <w:rsid w:val="00565E2F"/>
    <w:rsid w:val="00566122"/>
    <w:rsid w:val="005666BE"/>
    <w:rsid w:val="005672C5"/>
    <w:rsid w:val="00567E7F"/>
    <w:rsid w:val="005705B2"/>
    <w:rsid w:val="0057149F"/>
    <w:rsid w:val="00571DAF"/>
    <w:rsid w:val="00571F5B"/>
    <w:rsid w:val="00571FC4"/>
    <w:rsid w:val="00572196"/>
    <w:rsid w:val="00572BC1"/>
    <w:rsid w:val="00572CFB"/>
    <w:rsid w:val="005736F2"/>
    <w:rsid w:val="00573ECC"/>
    <w:rsid w:val="00574538"/>
    <w:rsid w:val="005758E8"/>
    <w:rsid w:val="0057645B"/>
    <w:rsid w:val="005765E3"/>
    <w:rsid w:val="005765F1"/>
    <w:rsid w:val="0057668E"/>
    <w:rsid w:val="0057674E"/>
    <w:rsid w:val="005767A1"/>
    <w:rsid w:val="00576D02"/>
    <w:rsid w:val="00576FEF"/>
    <w:rsid w:val="005773CA"/>
    <w:rsid w:val="005773E3"/>
    <w:rsid w:val="005779BF"/>
    <w:rsid w:val="00577D2E"/>
    <w:rsid w:val="00581209"/>
    <w:rsid w:val="00581830"/>
    <w:rsid w:val="00582135"/>
    <w:rsid w:val="00583958"/>
    <w:rsid w:val="00583A00"/>
    <w:rsid w:val="0058444B"/>
    <w:rsid w:val="0058446D"/>
    <w:rsid w:val="00584640"/>
    <w:rsid w:val="0058483A"/>
    <w:rsid w:val="00585664"/>
    <w:rsid w:val="00586448"/>
    <w:rsid w:val="0058718B"/>
    <w:rsid w:val="00587798"/>
    <w:rsid w:val="00587838"/>
    <w:rsid w:val="00590AD7"/>
    <w:rsid w:val="00591112"/>
    <w:rsid w:val="005914B4"/>
    <w:rsid w:val="00591583"/>
    <w:rsid w:val="00591E6B"/>
    <w:rsid w:val="00592321"/>
    <w:rsid w:val="0059381A"/>
    <w:rsid w:val="00593AE6"/>
    <w:rsid w:val="00593CD4"/>
    <w:rsid w:val="0059415B"/>
    <w:rsid w:val="00594177"/>
    <w:rsid w:val="00594DC9"/>
    <w:rsid w:val="00595178"/>
    <w:rsid w:val="005951A6"/>
    <w:rsid w:val="00595306"/>
    <w:rsid w:val="00595E88"/>
    <w:rsid w:val="00596428"/>
    <w:rsid w:val="005965DA"/>
    <w:rsid w:val="005968DE"/>
    <w:rsid w:val="0059707B"/>
    <w:rsid w:val="005A0044"/>
    <w:rsid w:val="005A0851"/>
    <w:rsid w:val="005A08AE"/>
    <w:rsid w:val="005A18B8"/>
    <w:rsid w:val="005A2794"/>
    <w:rsid w:val="005A2940"/>
    <w:rsid w:val="005A39EB"/>
    <w:rsid w:val="005A43E2"/>
    <w:rsid w:val="005A4759"/>
    <w:rsid w:val="005A5236"/>
    <w:rsid w:val="005A578D"/>
    <w:rsid w:val="005A5B85"/>
    <w:rsid w:val="005B0AB1"/>
    <w:rsid w:val="005B1636"/>
    <w:rsid w:val="005B1E76"/>
    <w:rsid w:val="005B230D"/>
    <w:rsid w:val="005B2366"/>
    <w:rsid w:val="005B27E2"/>
    <w:rsid w:val="005B31F4"/>
    <w:rsid w:val="005B33CA"/>
    <w:rsid w:val="005B3F48"/>
    <w:rsid w:val="005B452A"/>
    <w:rsid w:val="005B460C"/>
    <w:rsid w:val="005B4D3E"/>
    <w:rsid w:val="005B51D9"/>
    <w:rsid w:val="005B58A6"/>
    <w:rsid w:val="005B5A8F"/>
    <w:rsid w:val="005B5C1A"/>
    <w:rsid w:val="005B5F57"/>
    <w:rsid w:val="005B6432"/>
    <w:rsid w:val="005B681A"/>
    <w:rsid w:val="005B68E9"/>
    <w:rsid w:val="005B7090"/>
    <w:rsid w:val="005B7F5F"/>
    <w:rsid w:val="005C070D"/>
    <w:rsid w:val="005C08F9"/>
    <w:rsid w:val="005C112A"/>
    <w:rsid w:val="005C18E9"/>
    <w:rsid w:val="005C275A"/>
    <w:rsid w:val="005C2CFF"/>
    <w:rsid w:val="005C3152"/>
    <w:rsid w:val="005C43EA"/>
    <w:rsid w:val="005C4DFF"/>
    <w:rsid w:val="005C6299"/>
    <w:rsid w:val="005C63F5"/>
    <w:rsid w:val="005C67D5"/>
    <w:rsid w:val="005C6EB5"/>
    <w:rsid w:val="005C7C7E"/>
    <w:rsid w:val="005C7D74"/>
    <w:rsid w:val="005C7D9E"/>
    <w:rsid w:val="005D0192"/>
    <w:rsid w:val="005D0B2B"/>
    <w:rsid w:val="005D0ED8"/>
    <w:rsid w:val="005D10BA"/>
    <w:rsid w:val="005D1A79"/>
    <w:rsid w:val="005D20F1"/>
    <w:rsid w:val="005D3784"/>
    <w:rsid w:val="005D3AC2"/>
    <w:rsid w:val="005D5157"/>
    <w:rsid w:val="005D556E"/>
    <w:rsid w:val="005D650B"/>
    <w:rsid w:val="005D654D"/>
    <w:rsid w:val="005D6EFC"/>
    <w:rsid w:val="005D70CF"/>
    <w:rsid w:val="005D73F4"/>
    <w:rsid w:val="005D7511"/>
    <w:rsid w:val="005D7772"/>
    <w:rsid w:val="005D79A7"/>
    <w:rsid w:val="005D7BEC"/>
    <w:rsid w:val="005D7C45"/>
    <w:rsid w:val="005E0955"/>
    <w:rsid w:val="005E097D"/>
    <w:rsid w:val="005E0E3B"/>
    <w:rsid w:val="005E20D4"/>
    <w:rsid w:val="005E25F8"/>
    <w:rsid w:val="005E2C67"/>
    <w:rsid w:val="005E3739"/>
    <w:rsid w:val="005E4564"/>
    <w:rsid w:val="005E52F1"/>
    <w:rsid w:val="005E5676"/>
    <w:rsid w:val="005E66B8"/>
    <w:rsid w:val="005E7318"/>
    <w:rsid w:val="005E76B4"/>
    <w:rsid w:val="005E78B5"/>
    <w:rsid w:val="005E7946"/>
    <w:rsid w:val="005F00AC"/>
    <w:rsid w:val="005F034B"/>
    <w:rsid w:val="005F17F4"/>
    <w:rsid w:val="005F1F93"/>
    <w:rsid w:val="005F23E0"/>
    <w:rsid w:val="005F2844"/>
    <w:rsid w:val="005F30BD"/>
    <w:rsid w:val="005F3A98"/>
    <w:rsid w:val="005F3AEF"/>
    <w:rsid w:val="005F5860"/>
    <w:rsid w:val="005F5AD4"/>
    <w:rsid w:val="005F67DF"/>
    <w:rsid w:val="005F7588"/>
    <w:rsid w:val="005F783F"/>
    <w:rsid w:val="005F7AE9"/>
    <w:rsid w:val="005F7EE8"/>
    <w:rsid w:val="0060014D"/>
    <w:rsid w:val="00600339"/>
    <w:rsid w:val="0060051C"/>
    <w:rsid w:val="006005F9"/>
    <w:rsid w:val="006005FB"/>
    <w:rsid w:val="00600935"/>
    <w:rsid w:val="00600A75"/>
    <w:rsid w:val="00601A8A"/>
    <w:rsid w:val="00601BCE"/>
    <w:rsid w:val="00601CB2"/>
    <w:rsid w:val="006024E7"/>
    <w:rsid w:val="006028B0"/>
    <w:rsid w:val="00602DA2"/>
    <w:rsid w:val="00602FA2"/>
    <w:rsid w:val="00603A6A"/>
    <w:rsid w:val="00603B7D"/>
    <w:rsid w:val="00604C16"/>
    <w:rsid w:val="00605380"/>
    <w:rsid w:val="00605D00"/>
    <w:rsid w:val="006062D6"/>
    <w:rsid w:val="0060663C"/>
    <w:rsid w:val="0060698D"/>
    <w:rsid w:val="00607CBA"/>
    <w:rsid w:val="00607E9A"/>
    <w:rsid w:val="006109FD"/>
    <w:rsid w:val="00610C83"/>
    <w:rsid w:val="00613131"/>
    <w:rsid w:val="00613270"/>
    <w:rsid w:val="00613354"/>
    <w:rsid w:val="0061398B"/>
    <w:rsid w:val="006145DA"/>
    <w:rsid w:val="00614A4D"/>
    <w:rsid w:val="00614FC6"/>
    <w:rsid w:val="006155EC"/>
    <w:rsid w:val="00615B4F"/>
    <w:rsid w:val="00616B6E"/>
    <w:rsid w:val="00616C96"/>
    <w:rsid w:val="00616FEE"/>
    <w:rsid w:val="0061723B"/>
    <w:rsid w:val="006204AF"/>
    <w:rsid w:val="00620947"/>
    <w:rsid w:val="00620C5D"/>
    <w:rsid w:val="00622A08"/>
    <w:rsid w:val="00622A6F"/>
    <w:rsid w:val="0062309F"/>
    <w:rsid w:val="006240C3"/>
    <w:rsid w:val="006244D9"/>
    <w:rsid w:val="00624FDE"/>
    <w:rsid w:val="006251DB"/>
    <w:rsid w:val="00625E01"/>
    <w:rsid w:val="00626CCD"/>
    <w:rsid w:val="00626E8C"/>
    <w:rsid w:val="00627157"/>
    <w:rsid w:val="006271BE"/>
    <w:rsid w:val="00627BF7"/>
    <w:rsid w:val="00627D76"/>
    <w:rsid w:val="00630442"/>
    <w:rsid w:val="00630443"/>
    <w:rsid w:val="00630926"/>
    <w:rsid w:val="00630DD2"/>
    <w:rsid w:val="006339E8"/>
    <w:rsid w:val="00634178"/>
    <w:rsid w:val="006341A5"/>
    <w:rsid w:val="00635976"/>
    <w:rsid w:val="00635D58"/>
    <w:rsid w:val="006364BC"/>
    <w:rsid w:val="0063675C"/>
    <w:rsid w:val="006369DA"/>
    <w:rsid w:val="00636AEC"/>
    <w:rsid w:val="00636E5A"/>
    <w:rsid w:val="006378E7"/>
    <w:rsid w:val="00637D82"/>
    <w:rsid w:val="006400A4"/>
    <w:rsid w:val="00640B56"/>
    <w:rsid w:val="00640EBC"/>
    <w:rsid w:val="006410CA"/>
    <w:rsid w:val="006419B8"/>
    <w:rsid w:val="00641E60"/>
    <w:rsid w:val="00643139"/>
    <w:rsid w:val="0064437E"/>
    <w:rsid w:val="00645548"/>
    <w:rsid w:val="00645E6C"/>
    <w:rsid w:val="00646551"/>
    <w:rsid w:val="00646EA7"/>
    <w:rsid w:val="00647012"/>
    <w:rsid w:val="00647822"/>
    <w:rsid w:val="006479AF"/>
    <w:rsid w:val="00647AC5"/>
    <w:rsid w:val="00650065"/>
    <w:rsid w:val="00650078"/>
    <w:rsid w:val="00650F00"/>
    <w:rsid w:val="0065116F"/>
    <w:rsid w:val="00651B17"/>
    <w:rsid w:val="00651F8A"/>
    <w:rsid w:val="0065265F"/>
    <w:rsid w:val="00652BA6"/>
    <w:rsid w:val="00653547"/>
    <w:rsid w:val="006538ED"/>
    <w:rsid w:val="006539F2"/>
    <w:rsid w:val="006557FF"/>
    <w:rsid w:val="00655F7A"/>
    <w:rsid w:val="00656812"/>
    <w:rsid w:val="00656AAC"/>
    <w:rsid w:val="0066013E"/>
    <w:rsid w:val="006607DD"/>
    <w:rsid w:val="006609B5"/>
    <w:rsid w:val="00660BB6"/>
    <w:rsid w:val="006611EE"/>
    <w:rsid w:val="00661322"/>
    <w:rsid w:val="00661743"/>
    <w:rsid w:val="00661835"/>
    <w:rsid w:val="00661B7D"/>
    <w:rsid w:val="00662A58"/>
    <w:rsid w:val="006633A9"/>
    <w:rsid w:val="006635C1"/>
    <w:rsid w:val="00663D46"/>
    <w:rsid w:val="00664141"/>
    <w:rsid w:val="0066431A"/>
    <w:rsid w:val="0066465B"/>
    <w:rsid w:val="00664BD4"/>
    <w:rsid w:val="00666468"/>
    <w:rsid w:val="00666609"/>
    <w:rsid w:val="006668E7"/>
    <w:rsid w:val="00667F65"/>
    <w:rsid w:val="00670406"/>
    <w:rsid w:val="006715CE"/>
    <w:rsid w:val="00672258"/>
    <w:rsid w:val="00672449"/>
    <w:rsid w:val="006724A7"/>
    <w:rsid w:val="00672E04"/>
    <w:rsid w:val="00673009"/>
    <w:rsid w:val="00673206"/>
    <w:rsid w:val="006735F6"/>
    <w:rsid w:val="00673961"/>
    <w:rsid w:val="00673CED"/>
    <w:rsid w:val="0067435C"/>
    <w:rsid w:val="00674B1F"/>
    <w:rsid w:val="00674C53"/>
    <w:rsid w:val="00675BDA"/>
    <w:rsid w:val="00675FC3"/>
    <w:rsid w:val="00675FE8"/>
    <w:rsid w:val="00676258"/>
    <w:rsid w:val="00676A79"/>
    <w:rsid w:val="00676D8A"/>
    <w:rsid w:val="00680D67"/>
    <w:rsid w:val="00681832"/>
    <w:rsid w:val="00681A31"/>
    <w:rsid w:val="00681D01"/>
    <w:rsid w:val="006825CE"/>
    <w:rsid w:val="006836FD"/>
    <w:rsid w:val="00684E92"/>
    <w:rsid w:val="00685356"/>
    <w:rsid w:val="00685D77"/>
    <w:rsid w:val="00685FCD"/>
    <w:rsid w:val="00686028"/>
    <w:rsid w:val="00686049"/>
    <w:rsid w:val="00686584"/>
    <w:rsid w:val="00686798"/>
    <w:rsid w:val="00686D2A"/>
    <w:rsid w:val="00687CBA"/>
    <w:rsid w:val="00690871"/>
    <w:rsid w:val="00690D5B"/>
    <w:rsid w:val="006913BB"/>
    <w:rsid w:val="00691683"/>
    <w:rsid w:val="0069177E"/>
    <w:rsid w:val="00691AF4"/>
    <w:rsid w:val="006922BE"/>
    <w:rsid w:val="00692763"/>
    <w:rsid w:val="00692BD4"/>
    <w:rsid w:val="00692DF5"/>
    <w:rsid w:val="00693426"/>
    <w:rsid w:val="00693671"/>
    <w:rsid w:val="00693C8E"/>
    <w:rsid w:val="00693F20"/>
    <w:rsid w:val="00695E28"/>
    <w:rsid w:val="006964BA"/>
    <w:rsid w:val="006969FC"/>
    <w:rsid w:val="00697615"/>
    <w:rsid w:val="006A027F"/>
    <w:rsid w:val="006A0BF5"/>
    <w:rsid w:val="006A1315"/>
    <w:rsid w:val="006A25BA"/>
    <w:rsid w:val="006A35D3"/>
    <w:rsid w:val="006A36FD"/>
    <w:rsid w:val="006A4CB7"/>
    <w:rsid w:val="006A4FE1"/>
    <w:rsid w:val="006A5202"/>
    <w:rsid w:val="006A52D7"/>
    <w:rsid w:val="006A5560"/>
    <w:rsid w:val="006A5E09"/>
    <w:rsid w:val="006A6F19"/>
    <w:rsid w:val="006A71D7"/>
    <w:rsid w:val="006A73C1"/>
    <w:rsid w:val="006A7B37"/>
    <w:rsid w:val="006B0B7D"/>
    <w:rsid w:val="006B0E8F"/>
    <w:rsid w:val="006B1B52"/>
    <w:rsid w:val="006B3198"/>
    <w:rsid w:val="006B33B3"/>
    <w:rsid w:val="006B3826"/>
    <w:rsid w:val="006B398A"/>
    <w:rsid w:val="006B5497"/>
    <w:rsid w:val="006B54F5"/>
    <w:rsid w:val="006B5751"/>
    <w:rsid w:val="006B5820"/>
    <w:rsid w:val="006B5CB1"/>
    <w:rsid w:val="006B61F2"/>
    <w:rsid w:val="006B64BE"/>
    <w:rsid w:val="006B6860"/>
    <w:rsid w:val="006B6A21"/>
    <w:rsid w:val="006B6ABA"/>
    <w:rsid w:val="006B6ED2"/>
    <w:rsid w:val="006B7093"/>
    <w:rsid w:val="006B7309"/>
    <w:rsid w:val="006C006D"/>
    <w:rsid w:val="006C080E"/>
    <w:rsid w:val="006C0E25"/>
    <w:rsid w:val="006C0F50"/>
    <w:rsid w:val="006C1AD3"/>
    <w:rsid w:val="006C2242"/>
    <w:rsid w:val="006C22E7"/>
    <w:rsid w:val="006C2B7A"/>
    <w:rsid w:val="006C3102"/>
    <w:rsid w:val="006C3B9D"/>
    <w:rsid w:val="006C4951"/>
    <w:rsid w:val="006C60B9"/>
    <w:rsid w:val="006C63DC"/>
    <w:rsid w:val="006C6FEE"/>
    <w:rsid w:val="006C760C"/>
    <w:rsid w:val="006C7800"/>
    <w:rsid w:val="006C7EBE"/>
    <w:rsid w:val="006D00C6"/>
    <w:rsid w:val="006D0172"/>
    <w:rsid w:val="006D0173"/>
    <w:rsid w:val="006D124D"/>
    <w:rsid w:val="006D32AC"/>
    <w:rsid w:val="006D347E"/>
    <w:rsid w:val="006D50F8"/>
    <w:rsid w:val="006D598C"/>
    <w:rsid w:val="006D5B23"/>
    <w:rsid w:val="006D7778"/>
    <w:rsid w:val="006D78EB"/>
    <w:rsid w:val="006E01A1"/>
    <w:rsid w:val="006E05E6"/>
    <w:rsid w:val="006E086D"/>
    <w:rsid w:val="006E0D5F"/>
    <w:rsid w:val="006E143F"/>
    <w:rsid w:val="006E177F"/>
    <w:rsid w:val="006E2A7C"/>
    <w:rsid w:val="006E30A4"/>
    <w:rsid w:val="006E47C0"/>
    <w:rsid w:val="006E58C6"/>
    <w:rsid w:val="006E7ACB"/>
    <w:rsid w:val="006E7BFF"/>
    <w:rsid w:val="006E7DDC"/>
    <w:rsid w:val="006F0BAE"/>
    <w:rsid w:val="006F0EF1"/>
    <w:rsid w:val="006F1A2D"/>
    <w:rsid w:val="006F1C48"/>
    <w:rsid w:val="006F1FF6"/>
    <w:rsid w:val="006F248A"/>
    <w:rsid w:val="006F2815"/>
    <w:rsid w:val="006F2E4D"/>
    <w:rsid w:val="006F3061"/>
    <w:rsid w:val="006F3102"/>
    <w:rsid w:val="006F39B0"/>
    <w:rsid w:val="006F5140"/>
    <w:rsid w:val="006F51C8"/>
    <w:rsid w:val="006F58A8"/>
    <w:rsid w:val="006F5F46"/>
    <w:rsid w:val="006F67DB"/>
    <w:rsid w:val="006F757A"/>
    <w:rsid w:val="007000F7"/>
    <w:rsid w:val="00700AE5"/>
    <w:rsid w:val="00700D69"/>
    <w:rsid w:val="00700E4E"/>
    <w:rsid w:val="0070155B"/>
    <w:rsid w:val="007015C6"/>
    <w:rsid w:val="007015EE"/>
    <w:rsid w:val="00702C12"/>
    <w:rsid w:val="007035C4"/>
    <w:rsid w:val="007058F6"/>
    <w:rsid w:val="00705933"/>
    <w:rsid w:val="00705C14"/>
    <w:rsid w:val="00705C6A"/>
    <w:rsid w:val="0070610E"/>
    <w:rsid w:val="00706170"/>
    <w:rsid w:val="00706FC8"/>
    <w:rsid w:val="00707097"/>
    <w:rsid w:val="00707E8F"/>
    <w:rsid w:val="00710123"/>
    <w:rsid w:val="007105CC"/>
    <w:rsid w:val="00710F44"/>
    <w:rsid w:val="007111BF"/>
    <w:rsid w:val="007116C2"/>
    <w:rsid w:val="0071181D"/>
    <w:rsid w:val="00713BE6"/>
    <w:rsid w:val="00714073"/>
    <w:rsid w:val="00714253"/>
    <w:rsid w:val="007144C1"/>
    <w:rsid w:val="0071492D"/>
    <w:rsid w:val="00714F95"/>
    <w:rsid w:val="007158FE"/>
    <w:rsid w:val="0071718A"/>
    <w:rsid w:val="00720347"/>
    <w:rsid w:val="00720663"/>
    <w:rsid w:val="00720DE0"/>
    <w:rsid w:val="007211A2"/>
    <w:rsid w:val="007215C2"/>
    <w:rsid w:val="00721A70"/>
    <w:rsid w:val="007228C0"/>
    <w:rsid w:val="00723131"/>
    <w:rsid w:val="0072325B"/>
    <w:rsid w:val="00723513"/>
    <w:rsid w:val="00724483"/>
    <w:rsid w:val="00724BD8"/>
    <w:rsid w:val="0072527F"/>
    <w:rsid w:val="00725561"/>
    <w:rsid w:val="00725866"/>
    <w:rsid w:val="00725C39"/>
    <w:rsid w:val="00725D2F"/>
    <w:rsid w:val="0072638D"/>
    <w:rsid w:val="00726C94"/>
    <w:rsid w:val="00730669"/>
    <w:rsid w:val="00730874"/>
    <w:rsid w:val="00730D49"/>
    <w:rsid w:val="007310A0"/>
    <w:rsid w:val="00731B3A"/>
    <w:rsid w:val="00731D54"/>
    <w:rsid w:val="00731E91"/>
    <w:rsid w:val="00732042"/>
    <w:rsid w:val="0073246B"/>
    <w:rsid w:val="00732895"/>
    <w:rsid w:val="00732BAF"/>
    <w:rsid w:val="00732BF7"/>
    <w:rsid w:val="0073315E"/>
    <w:rsid w:val="007337A6"/>
    <w:rsid w:val="00733EC6"/>
    <w:rsid w:val="00734375"/>
    <w:rsid w:val="00734558"/>
    <w:rsid w:val="00734690"/>
    <w:rsid w:val="00735541"/>
    <w:rsid w:val="00735719"/>
    <w:rsid w:val="00735D59"/>
    <w:rsid w:val="00737226"/>
    <w:rsid w:val="0073737A"/>
    <w:rsid w:val="007373FB"/>
    <w:rsid w:val="0073746C"/>
    <w:rsid w:val="007376BD"/>
    <w:rsid w:val="00737B2A"/>
    <w:rsid w:val="00740587"/>
    <w:rsid w:val="00740849"/>
    <w:rsid w:val="00740B14"/>
    <w:rsid w:val="00740F7A"/>
    <w:rsid w:val="00741692"/>
    <w:rsid w:val="0074196F"/>
    <w:rsid w:val="00742563"/>
    <w:rsid w:val="0074263C"/>
    <w:rsid w:val="007428E1"/>
    <w:rsid w:val="00742E5D"/>
    <w:rsid w:val="007437C8"/>
    <w:rsid w:val="0074381E"/>
    <w:rsid w:val="00743CAB"/>
    <w:rsid w:val="007443C0"/>
    <w:rsid w:val="00744B25"/>
    <w:rsid w:val="00744D00"/>
    <w:rsid w:val="007451DF"/>
    <w:rsid w:val="00745265"/>
    <w:rsid w:val="00746137"/>
    <w:rsid w:val="00746B79"/>
    <w:rsid w:val="00746CBA"/>
    <w:rsid w:val="00746EA3"/>
    <w:rsid w:val="0075090E"/>
    <w:rsid w:val="00750D36"/>
    <w:rsid w:val="007517F3"/>
    <w:rsid w:val="00751CCD"/>
    <w:rsid w:val="0075249D"/>
    <w:rsid w:val="007527CE"/>
    <w:rsid w:val="007537E6"/>
    <w:rsid w:val="00753F82"/>
    <w:rsid w:val="007544FE"/>
    <w:rsid w:val="007547C2"/>
    <w:rsid w:val="00754BFC"/>
    <w:rsid w:val="007555D8"/>
    <w:rsid w:val="00755B52"/>
    <w:rsid w:val="00755E91"/>
    <w:rsid w:val="007563D6"/>
    <w:rsid w:val="007565A1"/>
    <w:rsid w:val="007570B1"/>
    <w:rsid w:val="007573E9"/>
    <w:rsid w:val="007613FD"/>
    <w:rsid w:val="007614FC"/>
    <w:rsid w:val="007616F7"/>
    <w:rsid w:val="00761B94"/>
    <w:rsid w:val="007620F6"/>
    <w:rsid w:val="0076354D"/>
    <w:rsid w:val="007640C4"/>
    <w:rsid w:val="00764161"/>
    <w:rsid w:val="00764E62"/>
    <w:rsid w:val="00765A1C"/>
    <w:rsid w:val="00765A29"/>
    <w:rsid w:val="00765D9B"/>
    <w:rsid w:val="00766438"/>
    <w:rsid w:val="0076646D"/>
    <w:rsid w:val="00766AB4"/>
    <w:rsid w:val="00767256"/>
    <w:rsid w:val="00767F08"/>
    <w:rsid w:val="00770110"/>
    <w:rsid w:val="007702A7"/>
    <w:rsid w:val="00770743"/>
    <w:rsid w:val="00771599"/>
    <w:rsid w:val="0077243F"/>
    <w:rsid w:val="00773071"/>
    <w:rsid w:val="00773363"/>
    <w:rsid w:val="00773887"/>
    <w:rsid w:val="007741A2"/>
    <w:rsid w:val="007743C8"/>
    <w:rsid w:val="0077460C"/>
    <w:rsid w:val="007755C5"/>
    <w:rsid w:val="007755E8"/>
    <w:rsid w:val="00775AA7"/>
    <w:rsid w:val="00775B28"/>
    <w:rsid w:val="00776A7E"/>
    <w:rsid w:val="00776C64"/>
    <w:rsid w:val="00776CEB"/>
    <w:rsid w:val="007770FE"/>
    <w:rsid w:val="00777F1A"/>
    <w:rsid w:val="00777F4F"/>
    <w:rsid w:val="00781454"/>
    <w:rsid w:val="007817E6"/>
    <w:rsid w:val="00781AEA"/>
    <w:rsid w:val="00781F0E"/>
    <w:rsid w:val="00781F7D"/>
    <w:rsid w:val="00781FAA"/>
    <w:rsid w:val="007826E9"/>
    <w:rsid w:val="00782B7B"/>
    <w:rsid w:val="00782ED3"/>
    <w:rsid w:val="0078351C"/>
    <w:rsid w:val="00783DE8"/>
    <w:rsid w:val="00784685"/>
    <w:rsid w:val="0078482A"/>
    <w:rsid w:val="007848D1"/>
    <w:rsid w:val="00784989"/>
    <w:rsid w:val="00785EE3"/>
    <w:rsid w:val="00786882"/>
    <w:rsid w:val="00786D79"/>
    <w:rsid w:val="00786F1C"/>
    <w:rsid w:val="007877A6"/>
    <w:rsid w:val="00787CA3"/>
    <w:rsid w:val="00787F5F"/>
    <w:rsid w:val="00790A62"/>
    <w:rsid w:val="007922BB"/>
    <w:rsid w:val="00792698"/>
    <w:rsid w:val="00792BDE"/>
    <w:rsid w:val="00792EDF"/>
    <w:rsid w:val="007931B3"/>
    <w:rsid w:val="00793494"/>
    <w:rsid w:val="00794844"/>
    <w:rsid w:val="00794B97"/>
    <w:rsid w:val="007954BD"/>
    <w:rsid w:val="0079582B"/>
    <w:rsid w:val="00795976"/>
    <w:rsid w:val="00795D62"/>
    <w:rsid w:val="00795F93"/>
    <w:rsid w:val="00796196"/>
    <w:rsid w:val="007961AA"/>
    <w:rsid w:val="00796375"/>
    <w:rsid w:val="00796B6B"/>
    <w:rsid w:val="007971B7"/>
    <w:rsid w:val="007A067D"/>
    <w:rsid w:val="007A0B75"/>
    <w:rsid w:val="007A1033"/>
    <w:rsid w:val="007A12D6"/>
    <w:rsid w:val="007A20C2"/>
    <w:rsid w:val="007A23E5"/>
    <w:rsid w:val="007A27AE"/>
    <w:rsid w:val="007A3086"/>
    <w:rsid w:val="007A352D"/>
    <w:rsid w:val="007A37A4"/>
    <w:rsid w:val="007A37A9"/>
    <w:rsid w:val="007A4414"/>
    <w:rsid w:val="007A4C43"/>
    <w:rsid w:val="007A5ED1"/>
    <w:rsid w:val="007A6262"/>
    <w:rsid w:val="007A637F"/>
    <w:rsid w:val="007A66B2"/>
    <w:rsid w:val="007A675A"/>
    <w:rsid w:val="007A68FC"/>
    <w:rsid w:val="007A6B28"/>
    <w:rsid w:val="007B000A"/>
    <w:rsid w:val="007B0099"/>
    <w:rsid w:val="007B013B"/>
    <w:rsid w:val="007B026E"/>
    <w:rsid w:val="007B0687"/>
    <w:rsid w:val="007B08C5"/>
    <w:rsid w:val="007B0BF8"/>
    <w:rsid w:val="007B0CED"/>
    <w:rsid w:val="007B1C2C"/>
    <w:rsid w:val="007B22BE"/>
    <w:rsid w:val="007B26F0"/>
    <w:rsid w:val="007B2953"/>
    <w:rsid w:val="007B2C3C"/>
    <w:rsid w:val="007B37BF"/>
    <w:rsid w:val="007B4503"/>
    <w:rsid w:val="007B4905"/>
    <w:rsid w:val="007B5838"/>
    <w:rsid w:val="007B64A9"/>
    <w:rsid w:val="007B69A7"/>
    <w:rsid w:val="007B7189"/>
    <w:rsid w:val="007B736B"/>
    <w:rsid w:val="007B7994"/>
    <w:rsid w:val="007C002A"/>
    <w:rsid w:val="007C0406"/>
    <w:rsid w:val="007C0434"/>
    <w:rsid w:val="007C125E"/>
    <w:rsid w:val="007C15D3"/>
    <w:rsid w:val="007C19B9"/>
    <w:rsid w:val="007C1EB7"/>
    <w:rsid w:val="007C2C4E"/>
    <w:rsid w:val="007C38E8"/>
    <w:rsid w:val="007C3BC6"/>
    <w:rsid w:val="007C41B6"/>
    <w:rsid w:val="007C460E"/>
    <w:rsid w:val="007C467A"/>
    <w:rsid w:val="007C4FF0"/>
    <w:rsid w:val="007C5035"/>
    <w:rsid w:val="007C5182"/>
    <w:rsid w:val="007C5293"/>
    <w:rsid w:val="007C557A"/>
    <w:rsid w:val="007C5CAB"/>
    <w:rsid w:val="007C7743"/>
    <w:rsid w:val="007C7E6E"/>
    <w:rsid w:val="007D0A3F"/>
    <w:rsid w:val="007D0A83"/>
    <w:rsid w:val="007D0ACE"/>
    <w:rsid w:val="007D0B87"/>
    <w:rsid w:val="007D17C0"/>
    <w:rsid w:val="007D1899"/>
    <w:rsid w:val="007D1BD5"/>
    <w:rsid w:val="007D2D67"/>
    <w:rsid w:val="007D3301"/>
    <w:rsid w:val="007D3686"/>
    <w:rsid w:val="007D4413"/>
    <w:rsid w:val="007D4F36"/>
    <w:rsid w:val="007D581D"/>
    <w:rsid w:val="007D59E3"/>
    <w:rsid w:val="007D7423"/>
    <w:rsid w:val="007E08B3"/>
    <w:rsid w:val="007E1297"/>
    <w:rsid w:val="007E1DB0"/>
    <w:rsid w:val="007E234F"/>
    <w:rsid w:val="007E23E4"/>
    <w:rsid w:val="007E3650"/>
    <w:rsid w:val="007E3AF6"/>
    <w:rsid w:val="007E3E2A"/>
    <w:rsid w:val="007E4DEE"/>
    <w:rsid w:val="007E611D"/>
    <w:rsid w:val="007E6134"/>
    <w:rsid w:val="007E6952"/>
    <w:rsid w:val="007E6A37"/>
    <w:rsid w:val="007E6AC7"/>
    <w:rsid w:val="007E6BD9"/>
    <w:rsid w:val="007E745E"/>
    <w:rsid w:val="007E7E39"/>
    <w:rsid w:val="007E7E62"/>
    <w:rsid w:val="007E7E7D"/>
    <w:rsid w:val="007F105D"/>
    <w:rsid w:val="007F10CF"/>
    <w:rsid w:val="007F13CA"/>
    <w:rsid w:val="007F21A1"/>
    <w:rsid w:val="007F247F"/>
    <w:rsid w:val="007F2C41"/>
    <w:rsid w:val="007F321F"/>
    <w:rsid w:val="007F53A5"/>
    <w:rsid w:val="007F561A"/>
    <w:rsid w:val="007F585F"/>
    <w:rsid w:val="007F5EE8"/>
    <w:rsid w:val="007F5F08"/>
    <w:rsid w:val="007F6118"/>
    <w:rsid w:val="007F66C9"/>
    <w:rsid w:val="007F68A8"/>
    <w:rsid w:val="007F68AF"/>
    <w:rsid w:val="007F698B"/>
    <w:rsid w:val="007F6A4C"/>
    <w:rsid w:val="007F6B54"/>
    <w:rsid w:val="007F75A4"/>
    <w:rsid w:val="007F7B85"/>
    <w:rsid w:val="007F7D20"/>
    <w:rsid w:val="0080034D"/>
    <w:rsid w:val="00800538"/>
    <w:rsid w:val="00800A91"/>
    <w:rsid w:val="00801319"/>
    <w:rsid w:val="00802107"/>
    <w:rsid w:val="008035E2"/>
    <w:rsid w:val="00804E0B"/>
    <w:rsid w:val="00804EB4"/>
    <w:rsid w:val="00807353"/>
    <w:rsid w:val="008075E1"/>
    <w:rsid w:val="0080791C"/>
    <w:rsid w:val="00810856"/>
    <w:rsid w:val="00811568"/>
    <w:rsid w:val="008116E0"/>
    <w:rsid w:val="008117FA"/>
    <w:rsid w:val="0081187B"/>
    <w:rsid w:val="00811E6B"/>
    <w:rsid w:val="00812500"/>
    <w:rsid w:val="00812AF2"/>
    <w:rsid w:val="00812D1D"/>
    <w:rsid w:val="00814428"/>
    <w:rsid w:val="008144EB"/>
    <w:rsid w:val="00814EB0"/>
    <w:rsid w:val="00815BA5"/>
    <w:rsid w:val="00815BEB"/>
    <w:rsid w:val="00816678"/>
    <w:rsid w:val="008204C9"/>
    <w:rsid w:val="0082070B"/>
    <w:rsid w:val="00820860"/>
    <w:rsid w:val="00821941"/>
    <w:rsid w:val="00821D15"/>
    <w:rsid w:val="00821E18"/>
    <w:rsid w:val="00821E7F"/>
    <w:rsid w:val="00821F11"/>
    <w:rsid w:val="008222B9"/>
    <w:rsid w:val="008229FA"/>
    <w:rsid w:val="0082536E"/>
    <w:rsid w:val="00825922"/>
    <w:rsid w:val="00825F96"/>
    <w:rsid w:val="008268AB"/>
    <w:rsid w:val="00826AF7"/>
    <w:rsid w:val="0082742F"/>
    <w:rsid w:val="008274F5"/>
    <w:rsid w:val="00827509"/>
    <w:rsid w:val="00827631"/>
    <w:rsid w:val="008276DF"/>
    <w:rsid w:val="008277B4"/>
    <w:rsid w:val="008307B1"/>
    <w:rsid w:val="00830B7A"/>
    <w:rsid w:val="00831288"/>
    <w:rsid w:val="00831865"/>
    <w:rsid w:val="008319A8"/>
    <w:rsid w:val="008324E3"/>
    <w:rsid w:val="00833A3E"/>
    <w:rsid w:val="00834121"/>
    <w:rsid w:val="0083440A"/>
    <w:rsid w:val="00834598"/>
    <w:rsid w:val="00835B1C"/>
    <w:rsid w:val="00835D1E"/>
    <w:rsid w:val="00835DB4"/>
    <w:rsid w:val="00835F59"/>
    <w:rsid w:val="00837BD5"/>
    <w:rsid w:val="00837EDA"/>
    <w:rsid w:val="00840146"/>
    <w:rsid w:val="008406EC"/>
    <w:rsid w:val="00840CB6"/>
    <w:rsid w:val="00841F9E"/>
    <w:rsid w:val="00843296"/>
    <w:rsid w:val="00843483"/>
    <w:rsid w:val="008436C8"/>
    <w:rsid w:val="0084457E"/>
    <w:rsid w:val="00844AED"/>
    <w:rsid w:val="00844F4D"/>
    <w:rsid w:val="008455A3"/>
    <w:rsid w:val="00845761"/>
    <w:rsid w:val="008460DC"/>
    <w:rsid w:val="0084624F"/>
    <w:rsid w:val="00846C97"/>
    <w:rsid w:val="00846DDF"/>
    <w:rsid w:val="00847A5C"/>
    <w:rsid w:val="00847AAB"/>
    <w:rsid w:val="00850D61"/>
    <w:rsid w:val="00851DE2"/>
    <w:rsid w:val="00852756"/>
    <w:rsid w:val="00852A87"/>
    <w:rsid w:val="00853D94"/>
    <w:rsid w:val="008544DC"/>
    <w:rsid w:val="008545E4"/>
    <w:rsid w:val="0085476D"/>
    <w:rsid w:val="0085611C"/>
    <w:rsid w:val="00856766"/>
    <w:rsid w:val="008575A4"/>
    <w:rsid w:val="00860BFB"/>
    <w:rsid w:val="00860C0C"/>
    <w:rsid w:val="0086109A"/>
    <w:rsid w:val="0086161F"/>
    <w:rsid w:val="008619BB"/>
    <w:rsid w:val="008626F3"/>
    <w:rsid w:val="0086280B"/>
    <w:rsid w:val="00862D6E"/>
    <w:rsid w:val="00862DE4"/>
    <w:rsid w:val="0086307D"/>
    <w:rsid w:val="00863248"/>
    <w:rsid w:val="008638EF"/>
    <w:rsid w:val="00864E73"/>
    <w:rsid w:val="008655CB"/>
    <w:rsid w:val="0086598E"/>
    <w:rsid w:val="00866829"/>
    <w:rsid w:val="00866CC6"/>
    <w:rsid w:val="0086729D"/>
    <w:rsid w:val="008679C2"/>
    <w:rsid w:val="00870930"/>
    <w:rsid w:val="00870E53"/>
    <w:rsid w:val="0087137D"/>
    <w:rsid w:val="00871743"/>
    <w:rsid w:val="00871E88"/>
    <w:rsid w:val="0087338E"/>
    <w:rsid w:val="0087346D"/>
    <w:rsid w:val="00873A41"/>
    <w:rsid w:val="00873AD0"/>
    <w:rsid w:val="00873AF4"/>
    <w:rsid w:val="00874597"/>
    <w:rsid w:val="00874A2A"/>
    <w:rsid w:val="00874CB9"/>
    <w:rsid w:val="00875140"/>
    <w:rsid w:val="00875831"/>
    <w:rsid w:val="00875928"/>
    <w:rsid w:val="0087631C"/>
    <w:rsid w:val="008764A0"/>
    <w:rsid w:val="00876A64"/>
    <w:rsid w:val="00877C69"/>
    <w:rsid w:val="00880F1B"/>
    <w:rsid w:val="008812CF"/>
    <w:rsid w:val="00882588"/>
    <w:rsid w:val="00883839"/>
    <w:rsid w:val="0088395A"/>
    <w:rsid w:val="008840A5"/>
    <w:rsid w:val="00884FC0"/>
    <w:rsid w:val="008854E9"/>
    <w:rsid w:val="008860AD"/>
    <w:rsid w:val="0088621D"/>
    <w:rsid w:val="00886E01"/>
    <w:rsid w:val="008876C3"/>
    <w:rsid w:val="008907FB"/>
    <w:rsid w:val="00890A30"/>
    <w:rsid w:val="00890B83"/>
    <w:rsid w:val="00890C1E"/>
    <w:rsid w:val="00890FB5"/>
    <w:rsid w:val="0089256E"/>
    <w:rsid w:val="0089374A"/>
    <w:rsid w:val="00894171"/>
    <w:rsid w:val="00894F34"/>
    <w:rsid w:val="008951ED"/>
    <w:rsid w:val="0089646F"/>
    <w:rsid w:val="00896779"/>
    <w:rsid w:val="00896D46"/>
    <w:rsid w:val="008977CB"/>
    <w:rsid w:val="008A12E1"/>
    <w:rsid w:val="008A2954"/>
    <w:rsid w:val="008A29C3"/>
    <w:rsid w:val="008A29C8"/>
    <w:rsid w:val="008A2C81"/>
    <w:rsid w:val="008A2E06"/>
    <w:rsid w:val="008A4787"/>
    <w:rsid w:val="008A4DCB"/>
    <w:rsid w:val="008A4F01"/>
    <w:rsid w:val="008A619E"/>
    <w:rsid w:val="008A6328"/>
    <w:rsid w:val="008A697E"/>
    <w:rsid w:val="008A6D7A"/>
    <w:rsid w:val="008A6DB9"/>
    <w:rsid w:val="008A6EE4"/>
    <w:rsid w:val="008A763F"/>
    <w:rsid w:val="008A7C40"/>
    <w:rsid w:val="008B03B6"/>
    <w:rsid w:val="008B07DA"/>
    <w:rsid w:val="008B0B0F"/>
    <w:rsid w:val="008B0DD6"/>
    <w:rsid w:val="008B13F9"/>
    <w:rsid w:val="008B19FB"/>
    <w:rsid w:val="008B237E"/>
    <w:rsid w:val="008B3236"/>
    <w:rsid w:val="008B3DBA"/>
    <w:rsid w:val="008B438E"/>
    <w:rsid w:val="008B47F8"/>
    <w:rsid w:val="008B4BF3"/>
    <w:rsid w:val="008B4EE5"/>
    <w:rsid w:val="008B638C"/>
    <w:rsid w:val="008B6677"/>
    <w:rsid w:val="008B69C4"/>
    <w:rsid w:val="008B6F3D"/>
    <w:rsid w:val="008B7072"/>
    <w:rsid w:val="008B7802"/>
    <w:rsid w:val="008B7AD5"/>
    <w:rsid w:val="008C08F3"/>
    <w:rsid w:val="008C0BBF"/>
    <w:rsid w:val="008C0C19"/>
    <w:rsid w:val="008C0C74"/>
    <w:rsid w:val="008C0CB7"/>
    <w:rsid w:val="008C151C"/>
    <w:rsid w:val="008C15AF"/>
    <w:rsid w:val="008C2EF1"/>
    <w:rsid w:val="008C314D"/>
    <w:rsid w:val="008C3212"/>
    <w:rsid w:val="008C3B3D"/>
    <w:rsid w:val="008C5092"/>
    <w:rsid w:val="008C51FD"/>
    <w:rsid w:val="008C623F"/>
    <w:rsid w:val="008C65FE"/>
    <w:rsid w:val="008C695F"/>
    <w:rsid w:val="008C7D27"/>
    <w:rsid w:val="008D0639"/>
    <w:rsid w:val="008D1B80"/>
    <w:rsid w:val="008D1B88"/>
    <w:rsid w:val="008D1C6B"/>
    <w:rsid w:val="008D1DDE"/>
    <w:rsid w:val="008D1EFF"/>
    <w:rsid w:val="008D1F2C"/>
    <w:rsid w:val="008D1F59"/>
    <w:rsid w:val="008D2106"/>
    <w:rsid w:val="008D26B2"/>
    <w:rsid w:val="008D27CE"/>
    <w:rsid w:val="008D3243"/>
    <w:rsid w:val="008D3999"/>
    <w:rsid w:val="008D3BBA"/>
    <w:rsid w:val="008D49CC"/>
    <w:rsid w:val="008D54BA"/>
    <w:rsid w:val="008D59BA"/>
    <w:rsid w:val="008D5A6D"/>
    <w:rsid w:val="008D5C5C"/>
    <w:rsid w:val="008D6031"/>
    <w:rsid w:val="008D6666"/>
    <w:rsid w:val="008D69CD"/>
    <w:rsid w:val="008D7963"/>
    <w:rsid w:val="008E007D"/>
    <w:rsid w:val="008E0533"/>
    <w:rsid w:val="008E1092"/>
    <w:rsid w:val="008E1264"/>
    <w:rsid w:val="008E21D1"/>
    <w:rsid w:val="008E34E3"/>
    <w:rsid w:val="008E42F9"/>
    <w:rsid w:val="008E4396"/>
    <w:rsid w:val="008E5356"/>
    <w:rsid w:val="008E616A"/>
    <w:rsid w:val="008E63B1"/>
    <w:rsid w:val="008E63E5"/>
    <w:rsid w:val="008E6D0D"/>
    <w:rsid w:val="008E6E42"/>
    <w:rsid w:val="008E7524"/>
    <w:rsid w:val="008E7755"/>
    <w:rsid w:val="008F0D89"/>
    <w:rsid w:val="008F15E0"/>
    <w:rsid w:val="008F1605"/>
    <w:rsid w:val="008F1F99"/>
    <w:rsid w:val="008F2D95"/>
    <w:rsid w:val="008F3170"/>
    <w:rsid w:val="008F37EF"/>
    <w:rsid w:val="008F3B1A"/>
    <w:rsid w:val="008F3C83"/>
    <w:rsid w:val="008F412D"/>
    <w:rsid w:val="008F444F"/>
    <w:rsid w:val="008F5908"/>
    <w:rsid w:val="008F5953"/>
    <w:rsid w:val="008F6989"/>
    <w:rsid w:val="008F6DBE"/>
    <w:rsid w:val="0090091E"/>
    <w:rsid w:val="00900961"/>
    <w:rsid w:val="00901F53"/>
    <w:rsid w:val="00902728"/>
    <w:rsid w:val="00903E23"/>
    <w:rsid w:val="00903FA1"/>
    <w:rsid w:val="00904A5B"/>
    <w:rsid w:val="00904AEC"/>
    <w:rsid w:val="00906A7E"/>
    <w:rsid w:val="00906D6B"/>
    <w:rsid w:val="00907963"/>
    <w:rsid w:val="00907F8D"/>
    <w:rsid w:val="009105AE"/>
    <w:rsid w:val="0091073A"/>
    <w:rsid w:val="00910802"/>
    <w:rsid w:val="00911095"/>
    <w:rsid w:val="009127A0"/>
    <w:rsid w:val="00912C3A"/>
    <w:rsid w:val="00912DEC"/>
    <w:rsid w:val="009133C7"/>
    <w:rsid w:val="00913714"/>
    <w:rsid w:val="00913765"/>
    <w:rsid w:val="009140B1"/>
    <w:rsid w:val="00914A65"/>
    <w:rsid w:val="00915081"/>
    <w:rsid w:val="009159AD"/>
    <w:rsid w:val="00915A11"/>
    <w:rsid w:val="009169F6"/>
    <w:rsid w:val="00916B1C"/>
    <w:rsid w:val="00917632"/>
    <w:rsid w:val="00920B7B"/>
    <w:rsid w:val="00920BBC"/>
    <w:rsid w:val="00921033"/>
    <w:rsid w:val="0092118E"/>
    <w:rsid w:val="00921BCF"/>
    <w:rsid w:val="0092230F"/>
    <w:rsid w:val="0092235D"/>
    <w:rsid w:val="00922CDC"/>
    <w:rsid w:val="00923DB6"/>
    <w:rsid w:val="00923E8B"/>
    <w:rsid w:val="0092404A"/>
    <w:rsid w:val="00924184"/>
    <w:rsid w:val="0092456E"/>
    <w:rsid w:val="0092495C"/>
    <w:rsid w:val="00925110"/>
    <w:rsid w:val="009257CD"/>
    <w:rsid w:val="00925AEB"/>
    <w:rsid w:val="0092603B"/>
    <w:rsid w:val="0092627D"/>
    <w:rsid w:val="0092628B"/>
    <w:rsid w:val="009264E2"/>
    <w:rsid w:val="009265FC"/>
    <w:rsid w:val="0092662E"/>
    <w:rsid w:val="0092668B"/>
    <w:rsid w:val="00926919"/>
    <w:rsid w:val="00926F1B"/>
    <w:rsid w:val="00926FDB"/>
    <w:rsid w:val="00927463"/>
    <w:rsid w:val="009302D9"/>
    <w:rsid w:val="009302FD"/>
    <w:rsid w:val="00930726"/>
    <w:rsid w:val="00930A26"/>
    <w:rsid w:val="00930E88"/>
    <w:rsid w:val="009312D6"/>
    <w:rsid w:val="009315A3"/>
    <w:rsid w:val="0093187E"/>
    <w:rsid w:val="00932B30"/>
    <w:rsid w:val="00933237"/>
    <w:rsid w:val="009332CF"/>
    <w:rsid w:val="009333C3"/>
    <w:rsid w:val="009337E1"/>
    <w:rsid w:val="009337EC"/>
    <w:rsid w:val="009339AF"/>
    <w:rsid w:val="009339FC"/>
    <w:rsid w:val="00933C66"/>
    <w:rsid w:val="009359BD"/>
    <w:rsid w:val="00935BC3"/>
    <w:rsid w:val="00935C50"/>
    <w:rsid w:val="00936A52"/>
    <w:rsid w:val="0094038B"/>
    <w:rsid w:val="00940C8B"/>
    <w:rsid w:val="0094161C"/>
    <w:rsid w:val="0094363D"/>
    <w:rsid w:val="00944176"/>
    <w:rsid w:val="00944F43"/>
    <w:rsid w:val="0094539C"/>
    <w:rsid w:val="00945AF1"/>
    <w:rsid w:val="00945CCD"/>
    <w:rsid w:val="00945E6F"/>
    <w:rsid w:val="009465A2"/>
    <w:rsid w:val="00946848"/>
    <w:rsid w:val="0094725C"/>
    <w:rsid w:val="009472D9"/>
    <w:rsid w:val="0094736D"/>
    <w:rsid w:val="009473C4"/>
    <w:rsid w:val="00947569"/>
    <w:rsid w:val="00947984"/>
    <w:rsid w:val="00947EF4"/>
    <w:rsid w:val="00950F9E"/>
    <w:rsid w:val="0095139C"/>
    <w:rsid w:val="00952960"/>
    <w:rsid w:val="00953093"/>
    <w:rsid w:val="009544F7"/>
    <w:rsid w:val="00954540"/>
    <w:rsid w:val="00954683"/>
    <w:rsid w:val="00954FBD"/>
    <w:rsid w:val="00955008"/>
    <w:rsid w:val="009553DB"/>
    <w:rsid w:val="00956E56"/>
    <w:rsid w:val="0095714D"/>
    <w:rsid w:val="00957F89"/>
    <w:rsid w:val="00960438"/>
    <w:rsid w:val="00960520"/>
    <w:rsid w:val="00962B39"/>
    <w:rsid w:val="00962F1A"/>
    <w:rsid w:val="00964375"/>
    <w:rsid w:val="009646F2"/>
    <w:rsid w:val="00964F9C"/>
    <w:rsid w:val="009651F7"/>
    <w:rsid w:val="009653DE"/>
    <w:rsid w:val="0096560A"/>
    <w:rsid w:val="00965772"/>
    <w:rsid w:val="00965BCA"/>
    <w:rsid w:val="00965D26"/>
    <w:rsid w:val="00966363"/>
    <w:rsid w:val="0096717F"/>
    <w:rsid w:val="00967324"/>
    <w:rsid w:val="00967427"/>
    <w:rsid w:val="0096761C"/>
    <w:rsid w:val="009678EB"/>
    <w:rsid w:val="00967B54"/>
    <w:rsid w:val="00967B6C"/>
    <w:rsid w:val="00967D6D"/>
    <w:rsid w:val="00967DBD"/>
    <w:rsid w:val="00967DC0"/>
    <w:rsid w:val="009703B0"/>
    <w:rsid w:val="0097068E"/>
    <w:rsid w:val="00970BFE"/>
    <w:rsid w:val="00970FC4"/>
    <w:rsid w:val="009717F7"/>
    <w:rsid w:val="00972024"/>
    <w:rsid w:val="009735C8"/>
    <w:rsid w:val="00973814"/>
    <w:rsid w:val="00973A57"/>
    <w:rsid w:val="0097489E"/>
    <w:rsid w:val="00974A14"/>
    <w:rsid w:val="0097513C"/>
    <w:rsid w:val="00975F97"/>
    <w:rsid w:val="0097673E"/>
    <w:rsid w:val="00977C45"/>
    <w:rsid w:val="00977DC1"/>
    <w:rsid w:val="00977DD5"/>
    <w:rsid w:val="00980E65"/>
    <w:rsid w:val="00980FF6"/>
    <w:rsid w:val="009814A2"/>
    <w:rsid w:val="00981916"/>
    <w:rsid w:val="00981BF3"/>
    <w:rsid w:val="00981F98"/>
    <w:rsid w:val="00981FA8"/>
    <w:rsid w:val="009823B5"/>
    <w:rsid w:val="009824B6"/>
    <w:rsid w:val="00982950"/>
    <w:rsid w:val="00983279"/>
    <w:rsid w:val="0098354F"/>
    <w:rsid w:val="00983C9A"/>
    <w:rsid w:val="00983F45"/>
    <w:rsid w:val="0098440F"/>
    <w:rsid w:val="00984781"/>
    <w:rsid w:val="00984F43"/>
    <w:rsid w:val="00985A91"/>
    <w:rsid w:val="009861CD"/>
    <w:rsid w:val="009862F4"/>
    <w:rsid w:val="009866A9"/>
    <w:rsid w:val="009867F5"/>
    <w:rsid w:val="0098699A"/>
    <w:rsid w:val="00986F0B"/>
    <w:rsid w:val="009879EB"/>
    <w:rsid w:val="00987D2A"/>
    <w:rsid w:val="00987E4C"/>
    <w:rsid w:val="0099021B"/>
    <w:rsid w:val="0099095E"/>
    <w:rsid w:val="00990B91"/>
    <w:rsid w:val="00990D15"/>
    <w:rsid w:val="00991286"/>
    <w:rsid w:val="009915AF"/>
    <w:rsid w:val="00992685"/>
    <w:rsid w:val="00993043"/>
    <w:rsid w:val="0099318F"/>
    <w:rsid w:val="00993830"/>
    <w:rsid w:val="00993B24"/>
    <w:rsid w:val="00995BA7"/>
    <w:rsid w:val="00996531"/>
    <w:rsid w:val="00996724"/>
    <w:rsid w:val="00996D3C"/>
    <w:rsid w:val="00996F3A"/>
    <w:rsid w:val="00997E56"/>
    <w:rsid w:val="009A04D4"/>
    <w:rsid w:val="009A0EB2"/>
    <w:rsid w:val="009A15B4"/>
    <w:rsid w:val="009A1877"/>
    <w:rsid w:val="009A1B00"/>
    <w:rsid w:val="009A2249"/>
    <w:rsid w:val="009A22FF"/>
    <w:rsid w:val="009A3090"/>
    <w:rsid w:val="009A3105"/>
    <w:rsid w:val="009A3469"/>
    <w:rsid w:val="009A346B"/>
    <w:rsid w:val="009A350F"/>
    <w:rsid w:val="009A3844"/>
    <w:rsid w:val="009A3C7F"/>
    <w:rsid w:val="009A3EF2"/>
    <w:rsid w:val="009A43ED"/>
    <w:rsid w:val="009A4C5B"/>
    <w:rsid w:val="009A53A0"/>
    <w:rsid w:val="009A5988"/>
    <w:rsid w:val="009A6D3D"/>
    <w:rsid w:val="009A6E3D"/>
    <w:rsid w:val="009A73B2"/>
    <w:rsid w:val="009B047D"/>
    <w:rsid w:val="009B0614"/>
    <w:rsid w:val="009B113B"/>
    <w:rsid w:val="009B1718"/>
    <w:rsid w:val="009B1A7C"/>
    <w:rsid w:val="009B210B"/>
    <w:rsid w:val="009B2992"/>
    <w:rsid w:val="009B30D9"/>
    <w:rsid w:val="009B4574"/>
    <w:rsid w:val="009B49A6"/>
    <w:rsid w:val="009B5043"/>
    <w:rsid w:val="009B5559"/>
    <w:rsid w:val="009B5977"/>
    <w:rsid w:val="009B5C16"/>
    <w:rsid w:val="009B624C"/>
    <w:rsid w:val="009B64C9"/>
    <w:rsid w:val="009B671E"/>
    <w:rsid w:val="009B67E5"/>
    <w:rsid w:val="009B6848"/>
    <w:rsid w:val="009B69BC"/>
    <w:rsid w:val="009B6BA5"/>
    <w:rsid w:val="009B7F5E"/>
    <w:rsid w:val="009C0776"/>
    <w:rsid w:val="009C1860"/>
    <w:rsid w:val="009C1991"/>
    <w:rsid w:val="009C19AE"/>
    <w:rsid w:val="009C1B06"/>
    <w:rsid w:val="009C2097"/>
    <w:rsid w:val="009C2F1B"/>
    <w:rsid w:val="009C3696"/>
    <w:rsid w:val="009C3D94"/>
    <w:rsid w:val="009C41B2"/>
    <w:rsid w:val="009C485A"/>
    <w:rsid w:val="009C4BCE"/>
    <w:rsid w:val="009C5347"/>
    <w:rsid w:val="009C5B0C"/>
    <w:rsid w:val="009C5CB0"/>
    <w:rsid w:val="009C5D1D"/>
    <w:rsid w:val="009C5D90"/>
    <w:rsid w:val="009C697A"/>
    <w:rsid w:val="009C6DDD"/>
    <w:rsid w:val="009C7604"/>
    <w:rsid w:val="009C7C9F"/>
    <w:rsid w:val="009C7D39"/>
    <w:rsid w:val="009C7DF8"/>
    <w:rsid w:val="009D014F"/>
    <w:rsid w:val="009D02A9"/>
    <w:rsid w:val="009D034D"/>
    <w:rsid w:val="009D0568"/>
    <w:rsid w:val="009D06AE"/>
    <w:rsid w:val="009D14C4"/>
    <w:rsid w:val="009D1AD9"/>
    <w:rsid w:val="009D2674"/>
    <w:rsid w:val="009D2C3B"/>
    <w:rsid w:val="009D30AB"/>
    <w:rsid w:val="009D3262"/>
    <w:rsid w:val="009D32B1"/>
    <w:rsid w:val="009D3F9A"/>
    <w:rsid w:val="009D40DE"/>
    <w:rsid w:val="009D419C"/>
    <w:rsid w:val="009D49A8"/>
    <w:rsid w:val="009D5AE8"/>
    <w:rsid w:val="009D70C2"/>
    <w:rsid w:val="009D75E1"/>
    <w:rsid w:val="009E00B7"/>
    <w:rsid w:val="009E0435"/>
    <w:rsid w:val="009E0825"/>
    <w:rsid w:val="009E12C1"/>
    <w:rsid w:val="009E1631"/>
    <w:rsid w:val="009E1D91"/>
    <w:rsid w:val="009E1FCE"/>
    <w:rsid w:val="009E311A"/>
    <w:rsid w:val="009E3B4A"/>
    <w:rsid w:val="009E474F"/>
    <w:rsid w:val="009E47C8"/>
    <w:rsid w:val="009E4CD6"/>
    <w:rsid w:val="009E5BA3"/>
    <w:rsid w:val="009E655C"/>
    <w:rsid w:val="009E6E1E"/>
    <w:rsid w:val="009E79A5"/>
    <w:rsid w:val="009E7ACF"/>
    <w:rsid w:val="009E7D1E"/>
    <w:rsid w:val="009E7F4E"/>
    <w:rsid w:val="009F10A3"/>
    <w:rsid w:val="009F1109"/>
    <w:rsid w:val="009F1CAF"/>
    <w:rsid w:val="009F1E41"/>
    <w:rsid w:val="009F29AA"/>
    <w:rsid w:val="009F2B24"/>
    <w:rsid w:val="009F2DBD"/>
    <w:rsid w:val="009F2DFE"/>
    <w:rsid w:val="009F34E9"/>
    <w:rsid w:val="009F3D90"/>
    <w:rsid w:val="009F4E8F"/>
    <w:rsid w:val="009F5157"/>
    <w:rsid w:val="009F5205"/>
    <w:rsid w:val="009F5983"/>
    <w:rsid w:val="009F6BF9"/>
    <w:rsid w:val="009F6E40"/>
    <w:rsid w:val="009F769C"/>
    <w:rsid w:val="00A002D9"/>
    <w:rsid w:val="00A00ADC"/>
    <w:rsid w:val="00A01E06"/>
    <w:rsid w:val="00A028C5"/>
    <w:rsid w:val="00A04484"/>
    <w:rsid w:val="00A04692"/>
    <w:rsid w:val="00A04AB6"/>
    <w:rsid w:val="00A04DA4"/>
    <w:rsid w:val="00A04F06"/>
    <w:rsid w:val="00A05F1B"/>
    <w:rsid w:val="00A06581"/>
    <w:rsid w:val="00A06B12"/>
    <w:rsid w:val="00A07005"/>
    <w:rsid w:val="00A07373"/>
    <w:rsid w:val="00A10CAC"/>
    <w:rsid w:val="00A11E5A"/>
    <w:rsid w:val="00A11FC2"/>
    <w:rsid w:val="00A12385"/>
    <w:rsid w:val="00A14C84"/>
    <w:rsid w:val="00A14E27"/>
    <w:rsid w:val="00A1506D"/>
    <w:rsid w:val="00A15731"/>
    <w:rsid w:val="00A15820"/>
    <w:rsid w:val="00A159DE"/>
    <w:rsid w:val="00A15E7B"/>
    <w:rsid w:val="00A16524"/>
    <w:rsid w:val="00A175D7"/>
    <w:rsid w:val="00A177B0"/>
    <w:rsid w:val="00A17CEB"/>
    <w:rsid w:val="00A21854"/>
    <w:rsid w:val="00A21A14"/>
    <w:rsid w:val="00A21B48"/>
    <w:rsid w:val="00A21FA9"/>
    <w:rsid w:val="00A220AF"/>
    <w:rsid w:val="00A2236B"/>
    <w:rsid w:val="00A2272F"/>
    <w:rsid w:val="00A229FB"/>
    <w:rsid w:val="00A230D8"/>
    <w:rsid w:val="00A231DD"/>
    <w:rsid w:val="00A23CAE"/>
    <w:rsid w:val="00A23FCE"/>
    <w:rsid w:val="00A2428A"/>
    <w:rsid w:val="00A242C1"/>
    <w:rsid w:val="00A2435B"/>
    <w:rsid w:val="00A246D4"/>
    <w:rsid w:val="00A2488D"/>
    <w:rsid w:val="00A24B31"/>
    <w:rsid w:val="00A257CC"/>
    <w:rsid w:val="00A25D04"/>
    <w:rsid w:val="00A2600C"/>
    <w:rsid w:val="00A263C5"/>
    <w:rsid w:val="00A267C5"/>
    <w:rsid w:val="00A269E3"/>
    <w:rsid w:val="00A26D28"/>
    <w:rsid w:val="00A27019"/>
    <w:rsid w:val="00A272A8"/>
    <w:rsid w:val="00A27B8F"/>
    <w:rsid w:val="00A27C89"/>
    <w:rsid w:val="00A31381"/>
    <w:rsid w:val="00A31447"/>
    <w:rsid w:val="00A31F13"/>
    <w:rsid w:val="00A32016"/>
    <w:rsid w:val="00A324A8"/>
    <w:rsid w:val="00A3313D"/>
    <w:rsid w:val="00A33328"/>
    <w:rsid w:val="00A33ADB"/>
    <w:rsid w:val="00A33F70"/>
    <w:rsid w:val="00A3427A"/>
    <w:rsid w:val="00A3556B"/>
    <w:rsid w:val="00A3564E"/>
    <w:rsid w:val="00A36208"/>
    <w:rsid w:val="00A36ACA"/>
    <w:rsid w:val="00A372B6"/>
    <w:rsid w:val="00A37D6F"/>
    <w:rsid w:val="00A401E6"/>
    <w:rsid w:val="00A406A9"/>
    <w:rsid w:val="00A40DA4"/>
    <w:rsid w:val="00A411E1"/>
    <w:rsid w:val="00A4236C"/>
    <w:rsid w:val="00A42577"/>
    <w:rsid w:val="00A429E9"/>
    <w:rsid w:val="00A44AF4"/>
    <w:rsid w:val="00A44F57"/>
    <w:rsid w:val="00A453D4"/>
    <w:rsid w:val="00A47AF1"/>
    <w:rsid w:val="00A47B0A"/>
    <w:rsid w:val="00A47DBA"/>
    <w:rsid w:val="00A47E3F"/>
    <w:rsid w:val="00A5036C"/>
    <w:rsid w:val="00A50A5A"/>
    <w:rsid w:val="00A51F37"/>
    <w:rsid w:val="00A5246B"/>
    <w:rsid w:val="00A5324D"/>
    <w:rsid w:val="00A5393E"/>
    <w:rsid w:val="00A53996"/>
    <w:rsid w:val="00A53D6D"/>
    <w:rsid w:val="00A53FE7"/>
    <w:rsid w:val="00A54035"/>
    <w:rsid w:val="00A55C5C"/>
    <w:rsid w:val="00A55D36"/>
    <w:rsid w:val="00A5636D"/>
    <w:rsid w:val="00A56474"/>
    <w:rsid w:val="00A56A17"/>
    <w:rsid w:val="00A56A28"/>
    <w:rsid w:val="00A56C7E"/>
    <w:rsid w:val="00A578F3"/>
    <w:rsid w:val="00A57F44"/>
    <w:rsid w:val="00A57F81"/>
    <w:rsid w:val="00A60CE9"/>
    <w:rsid w:val="00A60D3C"/>
    <w:rsid w:val="00A60F82"/>
    <w:rsid w:val="00A6114D"/>
    <w:rsid w:val="00A61BDF"/>
    <w:rsid w:val="00A61FFD"/>
    <w:rsid w:val="00A6283C"/>
    <w:rsid w:val="00A62B38"/>
    <w:rsid w:val="00A62C65"/>
    <w:rsid w:val="00A637BA"/>
    <w:rsid w:val="00A641CA"/>
    <w:rsid w:val="00A6437C"/>
    <w:rsid w:val="00A657D9"/>
    <w:rsid w:val="00A6610A"/>
    <w:rsid w:val="00A66927"/>
    <w:rsid w:val="00A673BF"/>
    <w:rsid w:val="00A67767"/>
    <w:rsid w:val="00A67C29"/>
    <w:rsid w:val="00A700F1"/>
    <w:rsid w:val="00A703A6"/>
    <w:rsid w:val="00A70AB0"/>
    <w:rsid w:val="00A711EA"/>
    <w:rsid w:val="00A71F53"/>
    <w:rsid w:val="00A7233A"/>
    <w:rsid w:val="00A72AEC"/>
    <w:rsid w:val="00A72EF9"/>
    <w:rsid w:val="00A73436"/>
    <w:rsid w:val="00A737FB"/>
    <w:rsid w:val="00A74183"/>
    <w:rsid w:val="00A747BC"/>
    <w:rsid w:val="00A748CB"/>
    <w:rsid w:val="00A74C0A"/>
    <w:rsid w:val="00A74D35"/>
    <w:rsid w:val="00A755A4"/>
    <w:rsid w:val="00A76066"/>
    <w:rsid w:val="00A76128"/>
    <w:rsid w:val="00A764B0"/>
    <w:rsid w:val="00A77996"/>
    <w:rsid w:val="00A77A91"/>
    <w:rsid w:val="00A801D3"/>
    <w:rsid w:val="00A80919"/>
    <w:rsid w:val="00A81FE7"/>
    <w:rsid w:val="00A821A7"/>
    <w:rsid w:val="00A832D6"/>
    <w:rsid w:val="00A8361D"/>
    <w:rsid w:val="00A83AC9"/>
    <w:rsid w:val="00A83C55"/>
    <w:rsid w:val="00A83DC7"/>
    <w:rsid w:val="00A83F56"/>
    <w:rsid w:val="00A84D35"/>
    <w:rsid w:val="00A852DB"/>
    <w:rsid w:val="00A85594"/>
    <w:rsid w:val="00A85ACF"/>
    <w:rsid w:val="00A861C2"/>
    <w:rsid w:val="00A861F3"/>
    <w:rsid w:val="00A86BF9"/>
    <w:rsid w:val="00A87433"/>
    <w:rsid w:val="00A87C05"/>
    <w:rsid w:val="00A90824"/>
    <w:rsid w:val="00A91185"/>
    <w:rsid w:val="00A91FA8"/>
    <w:rsid w:val="00A96777"/>
    <w:rsid w:val="00A96884"/>
    <w:rsid w:val="00A96B0B"/>
    <w:rsid w:val="00A96C47"/>
    <w:rsid w:val="00A96CF3"/>
    <w:rsid w:val="00A96F67"/>
    <w:rsid w:val="00A971ED"/>
    <w:rsid w:val="00A97220"/>
    <w:rsid w:val="00A9735B"/>
    <w:rsid w:val="00AA0427"/>
    <w:rsid w:val="00AA0617"/>
    <w:rsid w:val="00AA115E"/>
    <w:rsid w:val="00AA14B2"/>
    <w:rsid w:val="00AA158D"/>
    <w:rsid w:val="00AA17DE"/>
    <w:rsid w:val="00AA186C"/>
    <w:rsid w:val="00AA19A3"/>
    <w:rsid w:val="00AA2CE7"/>
    <w:rsid w:val="00AA328C"/>
    <w:rsid w:val="00AA35E5"/>
    <w:rsid w:val="00AA3ED2"/>
    <w:rsid w:val="00AA4479"/>
    <w:rsid w:val="00AA57BB"/>
    <w:rsid w:val="00AA6156"/>
    <w:rsid w:val="00AA69DA"/>
    <w:rsid w:val="00AB0198"/>
    <w:rsid w:val="00AB04A5"/>
    <w:rsid w:val="00AB0AEB"/>
    <w:rsid w:val="00AB1456"/>
    <w:rsid w:val="00AB1736"/>
    <w:rsid w:val="00AB1BAE"/>
    <w:rsid w:val="00AB1BFD"/>
    <w:rsid w:val="00AB1CA7"/>
    <w:rsid w:val="00AB23F1"/>
    <w:rsid w:val="00AB2F12"/>
    <w:rsid w:val="00AB32D6"/>
    <w:rsid w:val="00AB371F"/>
    <w:rsid w:val="00AB3D4B"/>
    <w:rsid w:val="00AB4A3A"/>
    <w:rsid w:val="00AB4AC5"/>
    <w:rsid w:val="00AB5DB1"/>
    <w:rsid w:val="00AB610A"/>
    <w:rsid w:val="00AB6C35"/>
    <w:rsid w:val="00AB6DE7"/>
    <w:rsid w:val="00AB6FE8"/>
    <w:rsid w:val="00AB701E"/>
    <w:rsid w:val="00AB7A61"/>
    <w:rsid w:val="00AC050E"/>
    <w:rsid w:val="00AC06C1"/>
    <w:rsid w:val="00AC0BAC"/>
    <w:rsid w:val="00AC1C06"/>
    <w:rsid w:val="00AC2799"/>
    <w:rsid w:val="00AC36C4"/>
    <w:rsid w:val="00AC38BE"/>
    <w:rsid w:val="00AC4FB8"/>
    <w:rsid w:val="00AC51E1"/>
    <w:rsid w:val="00AC5BE4"/>
    <w:rsid w:val="00AC5F69"/>
    <w:rsid w:val="00AC6159"/>
    <w:rsid w:val="00AC64FF"/>
    <w:rsid w:val="00AC65EE"/>
    <w:rsid w:val="00AC67E5"/>
    <w:rsid w:val="00AC74BA"/>
    <w:rsid w:val="00AC7678"/>
    <w:rsid w:val="00AC76CF"/>
    <w:rsid w:val="00AD08D1"/>
    <w:rsid w:val="00AD1C7A"/>
    <w:rsid w:val="00AD26C4"/>
    <w:rsid w:val="00AD3F0E"/>
    <w:rsid w:val="00AD4736"/>
    <w:rsid w:val="00AD49F5"/>
    <w:rsid w:val="00AD4D6F"/>
    <w:rsid w:val="00AD4FAD"/>
    <w:rsid w:val="00AD5572"/>
    <w:rsid w:val="00AD5BD3"/>
    <w:rsid w:val="00AD6224"/>
    <w:rsid w:val="00AD6520"/>
    <w:rsid w:val="00AD6A8F"/>
    <w:rsid w:val="00AD7043"/>
    <w:rsid w:val="00AD74D2"/>
    <w:rsid w:val="00AD7CE6"/>
    <w:rsid w:val="00AE0FD5"/>
    <w:rsid w:val="00AE104E"/>
    <w:rsid w:val="00AE14EF"/>
    <w:rsid w:val="00AE20CC"/>
    <w:rsid w:val="00AE226D"/>
    <w:rsid w:val="00AE46DA"/>
    <w:rsid w:val="00AE47D2"/>
    <w:rsid w:val="00AE482C"/>
    <w:rsid w:val="00AE5228"/>
    <w:rsid w:val="00AE5679"/>
    <w:rsid w:val="00AE5734"/>
    <w:rsid w:val="00AE5A48"/>
    <w:rsid w:val="00AE5D1A"/>
    <w:rsid w:val="00AE602C"/>
    <w:rsid w:val="00AE66A8"/>
    <w:rsid w:val="00AE6AD0"/>
    <w:rsid w:val="00AE6C29"/>
    <w:rsid w:val="00AE6E4C"/>
    <w:rsid w:val="00AE72D9"/>
    <w:rsid w:val="00AF05A7"/>
    <w:rsid w:val="00AF0649"/>
    <w:rsid w:val="00AF0CA1"/>
    <w:rsid w:val="00AF0EC8"/>
    <w:rsid w:val="00AF18DB"/>
    <w:rsid w:val="00AF23BD"/>
    <w:rsid w:val="00AF2716"/>
    <w:rsid w:val="00AF2C38"/>
    <w:rsid w:val="00AF3369"/>
    <w:rsid w:val="00AF4CCB"/>
    <w:rsid w:val="00AF50F8"/>
    <w:rsid w:val="00AF5AD8"/>
    <w:rsid w:val="00AF6483"/>
    <w:rsid w:val="00AF73F6"/>
    <w:rsid w:val="00AF753B"/>
    <w:rsid w:val="00AF7AE3"/>
    <w:rsid w:val="00B00C79"/>
    <w:rsid w:val="00B00CFD"/>
    <w:rsid w:val="00B00D8F"/>
    <w:rsid w:val="00B012BF"/>
    <w:rsid w:val="00B01F6C"/>
    <w:rsid w:val="00B02319"/>
    <w:rsid w:val="00B02896"/>
    <w:rsid w:val="00B03453"/>
    <w:rsid w:val="00B03F96"/>
    <w:rsid w:val="00B04023"/>
    <w:rsid w:val="00B04B07"/>
    <w:rsid w:val="00B061E4"/>
    <w:rsid w:val="00B06A12"/>
    <w:rsid w:val="00B07AF5"/>
    <w:rsid w:val="00B1081E"/>
    <w:rsid w:val="00B110E7"/>
    <w:rsid w:val="00B115CA"/>
    <w:rsid w:val="00B1250D"/>
    <w:rsid w:val="00B1273C"/>
    <w:rsid w:val="00B12991"/>
    <w:rsid w:val="00B132EC"/>
    <w:rsid w:val="00B13525"/>
    <w:rsid w:val="00B141FE"/>
    <w:rsid w:val="00B1423E"/>
    <w:rsid w:val="00B1427D"/>
    <w:rsid w:val="00B15FD5"/>
    <w:rsid w:val="00B169CC"/>
    <w:rsid w:val="00B17299"/>
    <w:rsid w:val="00B17FC8"/>
    <w:rsid w:val="00B20064"/>
    <w:rsid w:val="00B20444"/>
    <w:rsid w:val="00B20A3A"/>
    <w:rsid w:val="00B20EAE"/>
    <w:rsid w:val="00B23027"/>
    <w:rsid w:val="00B2303F"/>
    <w:rsid w:val="00B2463C"/>
    <w:rsid w:val="00B2641F"/>
    <w:rsid w:val="00B2674E"/>
    <w:rsid w:val="00B26C7D"/>
    <w:rsid w:val="00B26E22"/>
    <w:rsid w:val="00B305FD"/>
    <w:rsid w:val="00B30CE2"/>
    <w:rsid w:val="00B31775"/>
    <w:rsid w:val="00B31CD7"/>
    <w:rsid w:val="00B31E23"/>
    <w:rsid w:val="00B32F34"/>
    <w:rsid w:val="00B3333F"/>
    <w:rsid w:val="00B33A17"/>
    <w:rsid w:val="00B34248"/>
    <w:rsid w:val="00B345A1"/>
    <w:rsid w:val="00B36382"/>
    <w:rsid w:val="00B36BD3"/>
    <w:rsid w:val="00B36D4A"/>
    <w:rsid w:val="00B3721E"/>
    <w:rsid w:val="00B37926"/>
    <w:rsid w:val="00B37937"/>
    <w:rsid w:val="00B40A18"/>
    <w:rsid w:val="00B41677"/>
    <w:rsid w:val="00B41D16"/>
    <w:rsid w:val="00B41DC4"/>
    <w:rsid w:val="00B4253D"/>
    <w:rsid w:val="00B42D59"/>
    <w:rsid w:val="00B42E57"/>
    <w:rsid w:val="00B42EA6"/>
    <w:rsid w:val="00B434D4"/>
    <w:rsid w:val="00B43EDE"/>
    <w:rsid w:val="00B448CB"/>
    <w:rsid w:val="00B44A7F"/>
    <w:rsid w:val="00B45443"/>
    <w:rsid w:val="00B477FC"/>
    <w:rsid w:val="00B47CB7"/>
    <w:rsid w:val="00B47E7E"/>
    <w:rsid w:val="00B500C8"/>
    <w:rsid w:val="00B5090D"/>
    <w:rsid w:val="00B50976"/>
    <w:rsid w:val="00B50B02"/>
    <w:rsid w:val="00B5143A"/>
    <w:rsid w:val="00B53727"/>
    <w:rsid w:val="00B53925"/>
    <w:rsid w:val="00B543F0"/>
    <w:rsid w:val="00B54E02"/>
    <w:rsid w:val="00B55D2F"/>
    <w:rsid w:val="00B56038"/>
    <w:rsid w:val="00B57A8E"/>
    <w:rsid w:val="00B60093"/>
    <w:rsid w:val="00B60249"/>
    <w:rsid w:val="00B60C9F"/>
    <w:rsid w:val="00B60CAC"/>
    <w:rsid w:val="00B628A2"/>
    <w:rsid w:val="00B62EF2"/>
    <w:rsid w:val="00B633F5"/>
    <w:rsid w:val="00B6398A"/>
    <w:rsid w:val="00B63E3C"/>
    <w:rsid w:val="00B63ECD"/>
    <w:rsid w:val="00B64F5B"/>
    <w:rsid w:val="00B650E5"/>
    <w:rsid w:val="00B65C3E"/>
    <w:rsid w:val="00B65FCE"/>
    <w:rsid w:val="00B66964"/>
    <w:rsid w:val="00B66F99"/>
    <w:rsid w:val="00B67086"/>
    <w:rsid w:val="00B67D78"/>
    <w:rsid w:val="00B701C3"/>
    <w:rsid w:val="00B70266"/>
    <w:rsid w:val="00B71214"/>
    <w:rsid w:val="00B7123A"/>
    <w:rsid w:val="00B71A76"/>
    <w:rsid w:val="00B73388"/>
    <w:rsid w:val="00B734A5"/>
    <w:rsid w:val="00B73832"/>
    <w:rsid w:val="00B748E5"/>
    <w:rsid w:val="00B75935"/>
    <w:rsid w:val="00B75BAE"/>
    <w:rsid w:val="00B760CA"/>
    <w:rsid w:val="00B7617C"/>
    <w:rsid w:val="00B7648B"/>
    <w:rsid w:val="00B770C9"/>
    <w:rsid w:val="00B80778"/>
    <w:rsid w:val="00B80AF7"/>
    <w:rsid w:val="00B80B7E"/>
    <w:rsid w:val="00B80CE7"/>
    <w:rsid w:val="00B810D5"/>
    <w:rsid w:val="00B81763"/>
    <w:rsid w:val="00B81D90"/>
    <w:rsid w:val="00B82335"/>
    <w:rsid w:val="00B82F41"/>
    <w:rsid w:val="00B832DD"/>
    <w:rsid w:val="00B83AC1"/>
    <w:rsid w:val="00B84454"/>
    <w:rsid w:val="00B86940"/>
    <w:rsid w:val="00B86D8F"/>
    <w:rsid w:val="00B87509"/>
    <w:rsid w:val="00B87578"/>
    <w:rsid w:val="00B878F1"/>
    <w:rsid w:val="00B9002D"/>
    <w:rsid w:val="00B907DA"/>
    <w:rsid w:val="00B912A6"/>
    <w:rsid w:val="00B915F1"/>
    <w:rsid w:val="00B9180C"/>
    <w:rsid w:val="00B92635"/>
    <w:rsid w:val="00B926DA"/>
    <w:rsid w:val="00B92A45"/>
    <w:rsid w:val="00B93065"/>
    <w:rsid w:val="00B93D3C"/>
    <w:rsid w:val="00B9434B"/>
    <w:rsid w:val="00B94C0A"/>
    <w:rsid w:val="00B94CF7"/>
    <w:rsid w:val="00B94D00"/>
    <w:rsid w:val="00B965CA"/>
    <w:rsid w:val="00B96C53"/>
    <w:rsid w:val="00B97F0E"/>
    <w:rsid w:val="00BA0213"/>
    <w:rsid w:val="00BA0464"/>
    <w:rsid w:val="00BA0887"/>
    <w:rsid w:val="00BA0C89"/>
    <w:rsid w:val="00BA1443"/>
    <w:rsid w:val="00BA1649"/>
    <w:rsid w:val="00BA2BCF"/>
    <w:rsid w:val="00BA3E58"/>
    <w:rsid w:val="00BA48A4"/>
    <w:rsid w:val="00BA48C7"/>
    <w:rsid w:val="00BA5967"/>
    <w:rsid w:val="00BA62FD"/>
    <w:rsid w:val="00BA6FAB"/>
    <w:rsid w:val="00BA7FE4"/>
    <w:rsid w:val="00BB091E"/>
    <w:rsid w:val="00BB0CEE"/>
    <w:rsid w:val="00BB268F"/>
    <w:rsid w:val="00BB273A"/>
    <w:rsid w:val="00BB280D"/>
    <w:rsid w:val="00BB2FDF"/>
    <w:rsid w:val="00BB3BA6"/>
    <w:rsid w:val="00BB4393"/>
    <w:rsid w:val="00BB446A"/>
    <w:rsid w:val="00BB4850"/>
    <w:rsid w:val="00BB4B82"/>
    <w:rsid w:val="00BB4CE4"/>
    <w:rsid w:val="00BB50D2"/>
    <w:rsid w:val="00BB5A9B"/>
    <w:rsid w:val="00BB653D"/>
    <w:rsid w:val="00BB6D23"/>
    <w:rsid w:val="00BB79F0"/>
    <w:rsid w:val="00BB7BF7"/>
    <w:rsid w:val="00BC03C4"/>
    <w:rsid w:val="00BC056E"/>
    <w:rsid w:val="00BC1119"/>
    <w:rsid w:val="00BC13C3"/>
    <w:rsid w:val="00BC1586"/>
    <w:rsid w:val="00BC1895"/>
    <w:rsid w:val="00BC1B86"/>
    <w:rsid w:val="00BC1F58"/>
    <w:rsid w:val="00BC2C26"/>
    <w:rsid w:val="00BC315A"/>
    <w:rsid w:val="00BC34C2"/>
    <w:rsid w:val="00BC3F5E"/>
    <w:rsid w:val="00BC402E"/>
    <w:rsid w:val="00BC4252"/>
    <w:rsid w:val="00BC4718"/>
    <w:rsid w:val="00BC4BC7"/>
    <w:rsid w:val="00BC4DE1"/>
    <w:rsid w:val="00BC5062"/>
    <w:rsid w:val="00BC50AA"/>
    <w:rsid w:val="00BC50D3"/>
    <w:rsid w:val="00BC5DF6"/>
    <w:rsid w:val="00BC5E7B"/>
    <w:rsid w:val="00BC62A8"/>
    <w:rsid w:val="00BC65F0"/>
    <w:rsid w:val="00BC6930"/>
    <w:rsid w:val="00BC69D2"/>
    <w:rsid w:val="00BD00B6"/>
    <w:rsid w:val="00BD1E3A"/>
    <w:rsid w:val="00BD2099"/>
    <w:rsid w:val="00BD2A04"/>
    <w:rsid w:val="00BD3646"/>
    <w:rsid w:val="00BD4ADF"/>
    <w:rsid w:val="00BD4C65"/>
    <w:rsid w:val="00BD5329"/>
    <w:rsid w:val="00BD5A0F"/>
    <w:rsid w:val="00BD5A56"/>
    <w:rsid w:val="00BD5E7E"/>
    <w:rsid w:val="00BD6402"/>
    <w:rsid w:val="00BD674B"/>
    <w:rsid w:val="00BD6A9A"/>
    <w:rsid w:val="00BD759E"/>
    <w:rsid w:val="00BE03A8"/>
    <w:rsid w:val="00BE191E"/>
    <w:rsid w:val="00BE1FCC"/>
    <w:rsid w:val="00BE27B0"/>
    <w:rsid w:val="00BE287F"/>
    <w:rsid w:val="00BE481E"/>
    <w:rsid w:val="00BE50A6"/>
    <w:rsid w:val="00BE50D6"/>
    <w:rsid w:val="00BE52F9"/>
    <w:rsid w:val="00BE5473"/>
    <w:rsid w:val="00BE5F53"/>
    <w:rsid w:val="00BE675D"/>
    <w:rsid w:val="00BE7D92"/>
    <w:rsid w:val="00BE7EB2"/>
    <w:rsid w:val="00BF0D9D"/>
    <w:rsid w:val="00BF167A"/>
    <w:rsid w:val="00BF190B"/>
    <w:rsid w:val="00BF3AC0"/>
    <w:rsid w:val="00BF4910"/>
    <w:rsid w:val="00BF5B24"/>
    <w:rsid w:val="00BF650C"/>
    <w:rsid w:val="00BF7B98"/>
    <w:rsid w:val="00C00028"/>
    <w:rsid w:val="00C00301"/>
    <w:rsid w:val="00C003F6"/>
    <w:rsid w:val="00C0051F"/>
    <w:rsid w:val="00C00C6F"/>
    <w:rsid w:val="00C00F50"/>
    <w:rsid w:val="00C014F7"/>
    <w:rsid w:val="00C01587"/>
    <w:rsid w:val="00C017FD"/>
    <w:rsid w:val="00C01943"/>
    <w:rsid w:val="00C02408"/>
    <w:rsid w:val="00C0317F"/>
    <w:rsid w:val="00C033A4"/>
    <w:rsid w:val="00C043E7"/>
    <w:rsid w:val="00C0528B"/>
    <w:rsid w:val="00C0548A"/>
    <w:rsid w:val="00C05A47"/>
    <w:rsid w:val="00C064B3"/>
    <w:rsid w:val="00C07026"/>
    <w:rsid w:val="00C07BD0"/>
    <w:rsid w:val="00C07E86"/>
    <w:rsid w:val="00C10161"/>
    <w:rsid w:val="00C1029E"/>
    <w:rsid w:val="00C10BEA"/>
    <w:rsid w:val="00C1149D"/>
    <w:rsid w:val="00C11575"/>
    <w:rsid w:val="00C1194C"/>
    <w:rsid w:val="00C11DF9"/>
    <w:rsid w:val="00C121F3"/>
    <w:rsid w:val="00C1230F"/>
    <w:rsid w:val="00C14101"/>
    <w:rsid w:val="00C142D0"/>
    <w:rsid w:val="00C14C4E"/>
    <w:rsid w:val="00C1543D"/>
    <w:rsid w:val="00C16285"/>
    <w:rsid w:val="00C16A6F"/>
    <w:rsid w:val="00C179E3"/>
    <w:rsid w:val="00C17E62"/>
    <w:rsid w:val="00C2047D"/>
    <w:rsid w:val="00C206C1"/>
    <w:rsid w:val="00C20F19"/>
    <w:rsid w:val="00C21863"/>
    <w:rsid w:val="00C21D0D"/>
    <w:rsid w:val="00C221A6"/>
    <w:rsid w:val="00C22455"/>
    <w:rsid w:val="00C227C2"/>
    <w:rsid w:val="00C22CF5"/>
    <w:rsid w:val="00C22E2D"/>
    <w:rsid w:val="00C23032"/>
    <w:rsid w:val="00C240E5"/>
    <w:rsid w:val="00C24A3B"/>
    <w:rsid w:val="00C2506C"/>
    <w:rsid w:val="00C251DC"/>
    <w:rsid w:val="00C25256"/>
    <w:rsid w:val="00C2580F"/>
    <w:rsid w:val="00C261CF"/>
    <w:rsid w:val="00C263B1"/>
    <w:rsid w:val="00C27558"/>
    <w:rsid w:val="00C30DA8"/>
    <w:rsid w:val="00C318E2"/>
    <w:rsid w:val="00C319C3"/>
    <w:rsid w:val="00C31A92"/>
    <w:rsid w:val="00C31D64"/>
    <w:rsid w:val="00C33494"/>
    <w:rsid w:val="00C33B00"/>
    <w:rsid w:val="00C34869"/>
    <w:rsid w:val="00C35C3C"/>
    <w:rsid w:val="00C35E64"/>
    <w:rsid w:val="00C36030"/>
    <w:rsid w:val="00C36368"/>
    <w:rsid w:val="00C36F16"/>
    <w:rsid w:val="00C378AB"/>
    <w:rsid w:val="00C4085C"/>
    <w:rsid w:val="00C40B88"/>
    <w:rsid w:val="00C40CC0"/>
    <w:rsid w:val="00C4162B"/>
    <w:rsid w:val="00C41D52"/>
    <w:rsid w:val="00C42020"/>
    <w:rsid w:val="00C42B23"/>
    <w:rsid w:val="00C4326C"/>
    <w:rsid w:val="00C43F9D"/>
    <w:rsid w:val="00C44207"/>
    <w:rsid w:val="00C45375"/>
    <w:rsid w:val="00C45D37"/>
    <w:rsid w:val="00C462CA"/>
    <w:rsid w:val="00C4729B"/>
    <w:rsid w:val="00C500C9"/>
    <w:rsid w:val="00C50306"/>
    <w:rsid w:val="00C506DD"/>
    <w:rsid w:val="00C53861"/>
    <w:rsid w:val="00C53BD1"/>
    <w:rsid w:val="00C549D3"/>
    <w:rsid w:val="00C562CA"/>
    <w:rsid w:val="00C56512"/>
    <w:rsid w:val="00C56841"/>
    <w:rsid w:val="00C56CCF"/>
    <w:rsid w:val="00C56EA7"/>
    <w:rsid w:val="00C6085C"/>
    <w:rsid w:val="00C61188"/>
    <w:rsid w:val="00C61457"/>
    <w:rsid w:val="00C619DE"/>
    <w:rsid w:val="00C61B71"/>
    <w:rsid w:val="00C61B7A"/>
    <w:rsid w:val="00C6217E"/>
    <w:rsid w:val="00C63289"/>
    <w:rsid w:val="00C6367D"/>
    <w:rsid w:val="00C63691"/>
    <w:rsid w:val="00C644EA"/>
    <w:rsid w:val="00C64993"/>
    <w:rsid w:val="00C64B36"/>
    <w:rsid w:val="00C64C0C"/>
    <w:rsid w:val="00C65588"/>
    <w:rsid w:val="00C65B7A"/>
    <w:rsid w:val="00C6631C"/>
    <w:rsid w:val="00C66DAF"/>
    <w:rsid w:val="00C67768"/>
    <w:rsid w:val="00C70146"/>
    <w:rsid w:val="00C70355"/>
    <w:rsid w:val="00C70B3D"/>
    <w:rsid w:val="00C713CE"/>
    <w:rsid w:val="00C72313"/>
    <w:rsid w:val="00C723A2"/>
    <w:rsid w:val="00C72796"/>
    <w:rsid w:val="00C73075"/>
    <w:rsid w:val="00C734DD"/>
    <w:rsid w:val="00C73A15"/>
    <w:rsid w:val="00C74A7E"/>
    <w:rsid w:val="00C74EDA"/>
    <w:rsid w:val="00C75526"/>
    <w:rsid w:val="00C7620D"/>
    <w:rsid w:val="00C76718"/>
    <w:rsid w:val="00C767E5"/>
    <w:rsid w:val="00C769F4"/>
    <w:rsid w:val="00C76A53"/>
    <w:rsid w:val="00C7746C"/>
    <w:rsid w:val="00C7772F"/>
    <w:rsid w:val="00C77AD5"/>
    <w:rsid w:val="00C77FCB"/>
    <w:rsid w:val="00C805AB"/>
    <w:rsid w:val="00C8064A"/>
    <w:rsid w:val="00C807AC"/>
    <w:rsid w:val="00C810E6"/>
    <w:rsid w:val="00C811C4"/>
    <w:rsid w:val="00C82746"/>
    <w:rsid w:val="00C82F8E"/>
    <w:rsid w:val="00C83FEC"/>
    <w:rsid w:val="00C8429F"/>
    <w:rsid w:val="00C849B2"/>
    <w:rsid w:val="00C84A9B"/>
    <w:rsid w:val="00C84DE7"/>
    <w:rsid w:val="00C85153"/>
    <w:rsid w:val="00C85438"/>
    <w:rsid w:val="00C8577B"/>
    <w:rsid w:val="00C85855"/>
    <w:rsid w:val="00C85E60"/>
    <w:rsid w:val="00C862AD"/>
    <w:rsid w:val="00C865C0"/>
    <w:rsid w:val="00C869C2"/>
    <w:rsid w:val="00C86E0A"/>
    <w:rsid w:val="00C90A97"/>
    <w:rsid w:val="00C90EC7"/>
    <w:rsid w:val="00C915AA"/>
    <w:rsid w:val="00C917A3"/>
    <w:rsid w:val="00C9185E"/>
    <w:rsid w:val="00C91F79"/>
    <w:rsid w:val="00C9216A"/>
    <w:rsid w:val="00C9348A"/>
    <w:rsid w:val="00C9395B"/>
    <w:rsid w:val="00C9455F"/>
    <w:rsid w:val="00C949E8"/>
    <w:rsid w:val="00C94CEB"/>
    <w:rsid w:val="00C954F0"/>
    <w:rsid w:val="00C95745"/>
    <w:rsid w:val="00C965AF"/>
    <w:rsid w:val="00C97529"/>
    <w:rsid w:val="00CA00FB"/>
    <w:rsid w:val="00CA0F07"/>
    <w:rsid w:val="00CA119D"/>
    <w:rsid w:val="00CA1503"/>
    <w:rsid w:val="00CA1A11"/>
    <w:rsid w:val="00CA282A"/>
    <w:rsid w:val="00CA2B6D"/>
    <w:rsid w:val="00CA3495"/>
    <w:rsid w:val="00CA3E92"/>
    <w:rsid w:val="00CA586F"/>
    <w:rsid w:val="00CA5E17"/>
    <w:rsid w:val="00CA638D"/>
    <w:rsid w:val="00CA63CF"/>
    <w:rsid w:val="00CA6490"/>
    <w:rsid w:val="00CA68BA"/>
    <w:rsid w:val="00CA7D8B"/>
    <w:rsid w:val="00CA7EBF"/>
    <w:rsid w:val="00CB0348"/>
    <w:rsid w:val="00CB0E5E"/>
    <w:rsid w:val="00CB1232"/>
    <w:rsid w:val="00CB14BB"/>
    <w:rsid w:val="00CB2898"/>
    <w:rsid w:val="00CB2AE5"/>
    <w:rsid w:val="00CB39BD"/>
    <w:rsid w:val="00CB49E9"/>
    <w:rsid w:val="00CB4F87"/>
    <w:rsid w:val="00CB54E8"/>
    <w:rsid w:val="00CB66E3"/>
    <w:rsid w:val="00CB70A5"/>
    <w:rsid w:val="00CB72E2"/>
    <w:rsid w:val="00CB7DFA"/>
    <w:rsid w:val="00CC0800"/>
    <w:rsid w:val="00CC149F"/>
    <w:rsid w:val="00CC18E6"/>
    <w:rsid w:val="00CC1E2C"/>
    <w:rsid w:val="00CC2651"/>
    <w:rsid w:val="00CC4769"/>
    <w:rsid w:val="00CC64E0"/>
    <w:rsid w:val="00CC65CE"/>
    <w:rsid w:val="00CC731C"/>
    <w:rsid w:val="00CC755A"/>
    <w:rsid w:val="00CD0219"/>
    <w:rsid w:val="00CD0673"/>
    <w:rsid w:val="00CD0BFA"/>
    <w:rsid w:val="00CD20AE"/>
    <w:rsid w:val="00CD2C1B"/>
    <w:rsid w:val="00CD2F14"/>
    <w:rsid w:val="00CD2F4E"/>
    <w:rsid w:val="00CD31BD"/>
    <w:rsid w:val="00CD3523"/>
    <w:rsid w:val="00CD3DA5"/>
    <w:rsid w:val="00CD3E60"/>
    <w:rsid w:val="00CD44E7"/>
    <w:rsid w:val="00CD57F7"/>
    <w:rsid w:val="00CD5B9B"/>
    <w:rsid w:val="00CD6E77"/>
    <w:rsid w:val="00CD702B"/>
    <w:rsid w:val="00CD7480"/>
    <w:rsid w:val="00CE014D"/>
    <w:rsid w:val="00CE0232"/>
    <w:rsid w:val="00CE0520"/>
    <w:rsid w:val="00CE3C23"/>
    <w:rsid w:val="00CE3FC3"/>
    <w:rsid w:val="00CE46D8"/>
    <w:rsid w:val="00CE49D4"/>
    <w:rsid w:val="00CE55D7"/>
    <w:rsid w:val="00CE72A7"/>
    <w:rsid w:val="00CE731D"/>
    <w:rsid w:val="00CE73AE"/>
    <w:rsid w:val="00CE7C85"/>
    <w:rsid w:val="00CE7CD9"/>
    <w:rsid w:val="00CF054E"/>
    <w:rsid w:val="00CF07CF"/>
    <w:rsid w:val="00CF1D97"/>
    <w:rsid w:val="00CF2884"/>
    <w:rsid w:val="00CF4458"/>
    <w:rsid w:val="00CF483F"/>
    <w:rsid w:val="00CF48B4"/>
    <w:rsid w:val="00CF51AD"/>
    <w:rsid w:val="00CF52EF"/>
    <w:rsid w:val="00CF5607"/>
    <w:rsid w:val="00CF619B"/>
    <w:rsid w:val="00CF6225"/>
    <w:rsid w:val="00CF69D5"/>
    <w:rsid w:val="00CF7F8B"/>
    <w:rsid w:val="00D0026E"/>
    <w:rsid w:val="00D003C4"/>
    <w:rsid w:val="00D00866"/>
    <w:rsid w:val="00D00BFF"/>
    <w:rsid w:val="00D00E4D"/>
    <w:rsid w:val="00D0156B"/>
    <w:rsid w:val="00D02345"/>
    <w:rsid w:val="00D02FDC"/>
    <w:rsid w:val="00D03D0C"/>
    <w:rsid w:val="00D043F0"/>
    <w:rsid w:val="00D04DC7"/>
    <w:rsid w:val="00D04E4F"/>
    <w:rsid w:val="00D05069"/>
    <w:rsid w:val="00D05F2F"/>
    <w:rsid w:val="00D06372"/>
    <w:rsid w:val="00D06867"/>
    <w:rsid w:val="00D06D3A"/>
    <w:rsid w:val="00D06D3F"/>
    <w:rsid w:val="00D070AB"/>
    <w:rsid w:val="00D070E9"/>
    <w:rsid w:val="00D077F0"/>
    <w:rsid w:val="00D07882"/>
    <w:rsid w:val="00D079E8"/>
    <w:rsid w:val="00D07A55"/>
    <w:rsid w:val="00D10119"/>
    <w:rsid w:val="00D1060E"/>
    <w:rsid w:val="00D111FB"/>
    <w:rsid w:val="00D12754"/>
    <w:rsid w:val="00D127E9"/>
    <w:rsid w:val="00D13EDF"/>
    <w:rsid w:val="00D14723"/>
    <w:rsid w:val="00D14890"/>
    <w:rsid w:val="00D14F02"/>
    <w:rsid w:val="00D150D1"/>
    <w:rsid w:val="00D15306"/>
    <w:rsid w:val="00D1588D"/>
    <w:rsid w:val="00D158B8"/>
    <w:rsid w:val="00D16927"/>
    <w:rsid w:val="00D175CE"/>
    <w:rsid w:val="00D17FE9"/>
    <w:rsid w:val="00D20218"/>
    <w:rsid w:val="00D213A8"/>
    <w:rsid w:val="00D216E7"/>
    <w:rsid w:val="00D21CE2"/>
    <w:rsid w:val="00D21E62"/>
    <w:rsid w:val="00D2249B"/>
    <w:rsid w:val="00D22C54"/>
    <w:rsid w:val="00D23C9E"/>
    <w:rsid w:val="00D23F1F"/>
    <w:rsid w:val="00D250B1"/>
    <w:rsid w:val="00D26056"/>
    <w:rsid w:val="00D26376"/>
    <w:rsid w:val="00D26540"/>
    <w:rsid w:val="00D266A6"/>
    <w:rsid w:val="00D267E8"/>
    <w:rsid w:val="00D2709B"/>
    <w:rsid w:val="00D27465"/>
    <w:rsid w:val="00D2759D"/>
    <w:rsid w:val="00D2776A"/>
    <w:rsid w:val="00D2795B"/>
    <w:rsid w:val="00D27B02"/>
    <w:rsid w:val="00D27D6E"/>
    <w:rsid w:val="00D27DD6"/>
    <w:rsid w:val="00D27FA5"/>
    <w:rsid w:val="00D300FF"/>
    <w:rsid w:val="00D3016F"/>
    <w:rsid w:val="00D303FF"/>
    <w:rsid w:val="00D3083F"/>
    <w:rsid w:val="00D309E7"/>
    <w:rsid w:val="00D32260"/>
    <w:rsid w:val="00D327E9"/>
    <w:rsid w:val="00D331A0"/>
    <w:rsid w:val="00D3482F"/>
    <w:rsid w:val="00D34D79"/>
    <w:rsid w:val="00D358DF"/>
    <w:rsid w:val="00D363E9"/>
    <w:rsid w:val="00D364A7"/>
    <w:rsid w:val="00D36C1B"/>
    <w:rsid w:val="00D36F0D"/>
    <w:rsid w:val="00D36F77"/>
    <w:rsid w:val="00D377C4"/>
    <w:rsid w:val="00D40B28"/>
    <w:rsid w:val="00D40CBE"/>
    <w:rsid w:val="00D42175"/>
    <w:rsid w:val="00D42296"/>
    <w:rsid w:val="00D42DA3"/>
    <w:rsid w:val="00D43634"/>
    <w:rsid w:val="00D43773"/>
    <w:rsid w:val="00D4456E"/>
    <w:rsid w:val="00D448E3"/>
    <w:rsid w:val="00D44EF3"/>
    <w:rsid w:val="00D454FE"/>
    <w:rsid w:val="00D45900"/>
    <w:rsid w:val="00D45D7B"/>
    <w:rsid w:val="00D45F94"/>
    <w:rsid w:val="00D46D86"/>
    <w:rsid w:val="00D4792F"/>
    <w:rsid w:val="00D47A83"/>
    <w:rsid w:val="00D50344"/>
    <w:rsid w:val="00D510A8"/>
    <w:rsid w:val="00D518D7"/>
    <w:rsid w:val="00D520E1"/>
    <w:rsid w:val="00D52455"/>
    <w:rsid w:val="00D530EF"/>
    <w:rsid w:val="00D531F9"/>
    <w:rsid w:val="00D54017"/>
    <w:rsid w:val="00D544E7"/>
    <w:rsid w:val="00D5473E"/>
    <w:rsid w:val="00D54B82"/>
    <w:rsid w:val="00D54D49"/>
    <w:rsid w:val="00D55870"/>
    <w:rsid w:val="00D564E9"/>
    <w:rsid w:val="00D56866"/>
    <w:rsid w:val="00D56C3D"/>
    <w:rsid w:val="00D5707B"/>
    <w:rsid w:val="00D57685"/>
    <w:rsid w:val="00D57DB7"/>
    <w:rsid w:val="00D57F9C"/>
    <w:rsid w:val="00D60556"/>
    <w:rsid w:val="00D60A16"/>
    <w:rsid w:val="00D60B01"/>
    <w:rsid w:val="00D61274"/>
    <w:rsid w:val="00D6171D"/>
    <w:rsid w:val="00D61D02"/>
    <w:rsid w:val="00D6213E"/>
    <w:rsid w:val="00D63142"/>
    <w:rsid w:val="00D636A4"/>
    <w:rsid w:val="00D637BE"/>
    <w:rsid w:val="00D640A8"/>
    <w:rsid w:val="00D64B64"/>
    <w:rsid w:val="00D64B9A"/>
    <w:rsid w:val="00D64D15"/>
    <w:rsid w:val="00D65958"/>
    <w:rsid w:val="00D65E2F"/>
    <w:rsid w:val="00D6626D"/>
    <w:rsid w:val="00D66A05"/>
    <w:rsid w:val="00D66A4D"/>
    <w:rsid w:val="00D66C35"/>
    <w:rsid w:val="00D672B5"/>
    <w:rsid w:val="00D67503"/>
    <w:rsid w:val="00D67DF0"/>
    <w:rsid w:val="00D70927"/>
    <w:rsid w:val="00D70B10"/>
    <w:rsid w:val="00D70C2A"/>
    <w:rsid w:val="00D7114D"/>
    <w:rsid w:val="00D71B00"/>
    <w:rsid w:val="00D726F3"/>
    <w:rsid w:val="00D72D11"/>
    <w:rsid w:val="00D72D92"/>
    <w:rsid w:val="00D72EE9"/>
    <w:rsid w:val="00D747B6"/>
    <w:rsid w:val="00D74887"/>
    <w:rsid w:val="00D750D8"/>
    <w:rsid w:val="00D755B0"/>
    <w:rsid w:val="00D762EE"/>
    <w:rsid w:val="00D76CC6"/>
    <w:rsid w:val="00D771F9"/>
    <w:rsid w:val="00D7759B"/>
    <w:rsid w:val="00D80628"/>
    <w:rsid w:val="00D80FBC"/>
    <w:rsid w:val="00D814E3"/>
    <w:rsid w:val="00D81BEF"/>
    <w:rsid w:val="00D81CB9"/>
    <w:rsid w:val="00D81D90"/>
    <w:rsid w:val="00D8229A"/>
    <w:rsid w:val="00D8260F"/>
    <w:rsid w:val="00D836BB"/>
    <w:rsid w:val="00D8448B"/>
    <w:rsid w:val="00D84FBE"/>
    <w:rsid w:val="00D8506A"/>
    <w:rsid w:val="00D8525E"/>
    <w:rsid w:val="00D85966"/>
    <w:rsid w:val="00D86DF2"/>
    <w:rsid w:val="00D86F3F"/>
    <w:rsid w:val="00D87E9A"/>
    <w:rsid w:val="00D87F91"/>
    <w:rsid w:val="00D91566"/>
    <w:rsid w:val="00D916D0"/>
    <w:rsid w:val="00D920F9"/>
    <w:rsid w:val="00D92BC8"/>
    <w:rsid w:val="00D9354F"/>
    <w:rsid w:val="00D939FC"/>
    <w:rsid w:val="00D93CA0"/>
    <w:rsid w:val="00D94073"/>
    <w:rsid w:val="00D94D4D"/>
    <w:rsid w:val="00D94F93"/>
    <w:rsid w:val="00D95499"/>
    <w:rsid w:val="00D956AC"/>
    <w:rsid w:val="00D95808"/>
    <w:rsid w:val="00D95AAA"/>
    <w:rsid w:val="00D95B6A"/>
    <w:rsid w:val="00D95D9C"/>
    <w:rsid w:val="00D965A6"/>
    <w:rsid w:val="00D96673"/>
    <w:rsid w:val="00D96A97"/>
    <w:rsid w:val="00D96DE8"/>
    <w:rsid w:val="00D96FFB"/>
    <w:rsid w:val="00D97F78"/>
    <w:rsid w:val="00DA0496"/>
    <w:rsid w:val="00DA0FD9"/>
    <w:rsid w:val="00DA1141"/>
    <w:rsid w:val="00DA1483"/>
    <w:rsid w:val="00DA172E"/>
    <w:rsid w:val="00DA18CE"/>
    <w:rsid w:val="00DA1AD5"/>
    <w:rsid w:val="00DA1D42"/>
    <w:rsid w:val="00DA1EBB"/>
    <w:rsid w:val="00DA20B2"/>
    <w:rsid w:val="00DA231D"/>
    <w:rsid w:val="00DA24B6"/>
    <w:rsid w:val="00DA2706"/>
    <w:rsid w:val="00DA2C4C"/>
    <w:rsid w:val="00DA335B"/>
    <w:rsid w:val="00DA3631"/>
    <w:rsid w:val="00DA3BB9"/>
    <w:rsid w:val="00DA43C4"/>
    <w:rsid w:val="00DA48F3"/>
    <w:rsid w:val="00DA4D45"/>
    <w:rsid w:val="00DA4EEE"/>
    <w:rsid w:val="00DA5033"/>
    <w:rsid w:val="00DA5B89"/>
    <w:rsid w:val="00DA5DB7"/>
    <w:rsid w:val="00DA5F7C"/>
    <w:rsid w:val="00DA6786"/>
    <w:rsid w:val="00DA7208"/>
    <w:rsid w:val="00DA76FD"/>
    <w:rsid w:val="00DA794A"/>
    <w:rsid w:val="00DA7ABF"/>
    <w:rsid w:val="00DB03CA"/>
    <w:rsid w:val="00DB09B5"/>
    <w:rsid w:val="00DB2145"/>
    <w:rsid w:val="00DB2EA0"/>
    <w:rsid w:val="00DB30A2"/>
    <w:rsid w:val="00DB388F"/>
    <w:rsid w:val="00DB4CD1"/>
    <w:rsid w:val="00DB4E6F"/>
    <w:rsid w:val="00DB4E99"/>
    <w:rsid w:val="00DB52EF"/>
    <w:rsid w:val="00DB615F"/>
    <w:rsid w:val="00DB708B"/>
    <w:rsid w:val="00DB7CE4"/>
    <w:rsid w:val="00DC0039"/>
    <w:rsid w:val="00DC01A7"/>
    <w:rsid w:val="00DC0A9C"/>
    <w:rsid w:val="00DC19C6"/>
    <w:rsid w:val="00DC222B"/>
    <w:rsid w:val="00DC2665"/>
    <w:rsid w:val="00DC2807"/>
    <w:rsid w:val="00DC3365"/>
    <w:rsid w:val="00DC3B6F"/>
    <w:rsid w:val="00DC3ED6"/>
    <w:rsid w:val="00DC4D29"/>
    <w:rsid w:val="00DC4E98"/>
    <w:rsid w:val="00DC5380"/>
    <w:rsid w:val="00DC646E"/>
    <w:rsid w:val="00DC654C"/>
    <w:rsid w:val="00DC6B28"/>
    <w:rsid w:val="00DC6BF4"/>
    <w:rsid w:val="00DD02B3"/>
    <w:rsid w:val="00DD0A5A"/>
    <w:rsid w:val="00DD0D89"/>
    <w:rsid w:val="00DD1282"/>
    <w:rsid w:val="00DD2117"/>
    <w:rsid w:val="00DD26CB"/>
    <w:rsid w:val="00DD29F0"/>
    <w:rsid w:val="00DD2B6D"/>
    <w:rsid w:val="00DD3AD2"/>
    <w:rsid w:val="00DD3EDA"/>
    <w:rsid w:val="00DD4E12"/>
    <w:rsid w:val="00DD57EF"/>
    <w:rsid w:val="00DD5D20"/>
    <w:rsid w:val="00DD5FC7"/>
    <w:rsid w:val="00DD634B"/>
    <w:rsid w:val="00DD7C35"/>
    <w:rsid w:val="00DD7C96"/>
    <w:rsid w:val="00DE0073"/>
    <w:rsid w:val="00DE0A1A"/>
    <w:rsid w:val="00DE0C8D"/>
    <w:rsid w:val="00DE0ECD"/>
    <w:rsid w:val="00DE1773"/>
    <w:rsid w:val="00DE2194"/>
    <w:rsid w:val="00DE26F0"/>
    <w:rsid w:val="00DE3952"/>
    <w:rsid w:val="00DE39B6"/>
    <w:rsid w:val="00DE403C"/>
    <w:rsid w:val="00DE419C"/>
    <w:rsid w:val="00DE4871"/>
    <w:rsid w:val="00DE4A48"/>
    <w:rsid w:val="00DE4C6A"/>
    <w:rsid w:val="00DE6190"/>
    <w:rsid w:val="00DE647C"/>
    <w:rsid w:val="00DE6527"/>
    <w:rsid w:val="00DE683B"/>
    <w:rsid w:val="00DE6F8B"/>
    <w:rsid w:val="00DE7177"/>
    <w:rsid w:val="00DE761C"/>
    <w:rsid w:val="00DF0206"/>
    <w:rsid w:val="00DF0D0E"/>
    <w:rsid w:val="00DF1212"/>
    <w:rsid w:val="00DF13AB"/>
    <w:rsid w:val="00DF19D7"/>
    <w:rsid w:val="00DF2643"/>
    <w:rsid w:val="00DF2912"/>
    <w:rsid w:val="00DF2BC5"/>
    <w:rsid w:val="00DF322E"/>
    <w:rsid w:val="00DF3949"/>
    <w:rsid w:val="00DF3A39"/>
    <w:rsid w:val="00DF3C23"/>
    <w:rsid w:val="00DF4D12"/>
    <w:rsid w:val="00DF4EF9"/>
    <w:rsid w:val="00DF5001"/>
    <w:rsid w:val="00DF50E5"/>
    <w:rsid w:val="00DF5B88"/>
    <w:rsid w:val="00DF605C"/>
    <w:rsid w:val="00DF68B0"/>
    <w:rsid w:val="00DF6CB3"/>
    <w:rsid w:val="00DF6F86"/>
    <w:rsid w:val="00DF70C9"/>
    <w:rsid w:val="00DF74C7"/>
    <w:rsid w:val="00DF7E0D"/>
    <w:rsid w:val="00DF7FED"/>
    <w:rsid w:val="00E00375"/>
    <w:rsid w:val="00E01543"/>
    <w:rsid w:val="00E01603"/>
    <w:rsid w:val="00E01D85"/>
    <w:rsid w:val="00E01E10"/>
    <w:rsid w:val="00E0250F"/>
    <w:rsid w:val="00E026EA"/>
    <w:rsid w:val="00E0405C"/>
    <w:rsid w:val="00E0491B"/>
    <w:rsid w:val="00E050BB"/>
    <w:rsid w:val="00E0512A"/>
    <w:rsid w:val="00E05266"/>
    <w:rsid w:val="00E06CFB"/>
    <w:rsid w:val="00E06E59"/>
    <w:rsid w:val="00E07E35"/>
    <w:rsid w:val="00E07F01"/>
    <w:rsid w:val="00E10D6F"/>
    <w:rsid w:val="00E11D92"/>
    <w:rsid w:val="00E1268A"/>
    <w:rsid w:val="00E12E9F"/>
    <w:rsid w:val="00E13389"/>
    <w:rsid w:val="00E134FF"/>
    <w:rsid w:val="00E1386F"/>
    <w:rsid w:val="00E1391C"/>
    <w:rsid w:val="00E149D3"/>
    <w:rsid w:val="00E14E49"/>
    <w:rsid w:val="00E1512B"/>
    <w:rsid w:val="00E15CED"/>
    <w:rsid w:val="00E15DFD"/>
    <w:rsid w:val="00E15E00"/>
    <w:rsid w:val="00E15EC3"/>
    <w:rsid w:val="00E168F3"/>
    <w:rsid w:val="00E1698F"/>
    <w:rsid w:val="00E17CCA"/>
    <w:rsid w:val="00E17E67"/>
    <w:rsid w:val="00E20442"/>
    <w:rsid w:val="00E213E5"/>
    <w:rsid w:val="00E21887"/>
    <w:rsid w:val="00E21F72"/>
    <w:rsid w:val="00E22D18"/>
    <w:rsid w:val="00E23B99"/>
    <w:rsid w:val="00E23DDA"/>
    <w:rsid w:val="00E23E52"/>
    <w:rsid w:val="00E2493F"/>
    <w:rsid w:val="00E25B90"/>
    <w:rsid w:val="00E25C07"/>
    <w:rsid w:val="00E2736B"/>
    <w:rsid w:val="00E27774"/>
    <w:rsid w:val="00E278C7"/>
    <w:rsid w:val="00E308AE"/>
    <w:rsid w:val="00E313D6"/>
    <w:rsid w:val="00E31B1B"/>
    <w:rsid w:val="00E32468"/>
    <w:rsid w:val="00E32471"/>
    <w:rsid w:val="00E32FD9"/>
    <w:rsid w:val="00E33761"/>
    <w:rsid w:val="00E33C01"/>
    <w:rsid w:val="00E3499F"/>
    <w:rsid w:val="00E34DD8"/>
    <w:rsid w:val="00E36B08"/>
    <w:rsid w:val="00E3739C"/>
    <w:rsid w:val="00E37A13"/>
    <w:rsid w:val="00E37DE7"/>
    <w:rsid w:val="00E40503"/>
    <w:rsid w:val="00E40EAE"/>
    <w:rsid w:val="00E42287"/>
    <w:rsid w:val="00E4231A"/>
    <w:rsid w:val="00E425DF"/>
    <w:rsid w:val="00E426E3"/>
    <w:rsid w:val="00E431A8"/>
    <w:rsid w:val="00E4365D"/>
    <w:rsid w:val="00E4384B"/>
    <w:rsid w:val="00E438B1"/>
    <w:rsid w:val="00E43B2C"/>
    <w:rsid w:val="00E43CFD"/>
    <w:rsid w:val="00E44261"/>
    <w:rsid w:val="00E44D23"/>
    <w:rsid w:val="00E44DB8"/>
    <w:rsid w:val="00E44E2D"/>
    <w:rsid w:val="00E45497"/>
    <w:rsid w:val="00E45B61"/>
    <w:rsid w:val="00E45EA7"/>
    <w:rsid w:val="00E479DB"/>
    <w:rsid w:val="00E47BAE"/>
    <w:rsid w:val="00E47C6C"/>
    <w:rsid w:val="00E508FA"/>
    <w:rsid w:val="00E50AAC"/>
    <w:rsid w:val="00E50DDA"/>
    <w:rsid w:val="00E50E57"/>
    <w:rsid w:val="00E513F1"/>
    <w:rsid w:val="00E51B44"/>
    <w:rsid w:val="00E51ED5"/>
    <w:rsid w:val="00E524D1"/>
    <w:rsid w:val="00E53A6E"/>
    <w:rsid w:val="00E53A8C"/>
    <w:rsid w:val="00E540E7"/>
    <w:rsid w:val="00E542D4"/>
    <w:rsid w:val="00E54B8D"/>
    <w:rsid w:val="00E5687D"/>
    <w:rsid w:val="00E568AF"/>
    <w:rsid w:val="00E57B77"/>
    <w:rsid w:val="00E60271"/>
    <w:rsid w:val="00E60EDC"/>
    <w:rsid w:val="00E62C21"/>
    <w:rsid w:val="00E6384F"/>
    <w:rsid w:val="00E63DDA"/>
    <w:rsid w:val="00E6403C"/>
    <w:rsid w:val="00E64C5F"/>
    <w:rsid w:val="00E65D58"/>
    <w:rsid w:val="00E65EF9"/>
    <w:rsid w:val="00E65FFF"/>
    <w:rsid w:val="00E665F7"/>
    <w:rsid w:val="00E66A02"/>
    <w:rsid w:val="00E6745C"/>
    <w:rsid w:val="00E67555"/>
    <w:rsid w:val="00E6755D"/>
    <w:rsid w:val="00E67CBC"/>
    <w:rsid w:val="00E67FE8"/>
    <w:rsid w:val="00E70685"/>
    <w:rsid w:val="00E7071A"/>
    <w:rsid w:val="00E71E0A"/>
    <w:rsid w:val="00E73B2F"/>
    <w:rsid w:val="00E741D9"/>
    <w:rsid w:val="00E74552"/>
    <w:rsid w:val="00E746A0"/>
    <w:rsid w:val="00E74DCF"/>
    <w:rsid w:val="00E74FA8"/>
    <w:rsid w:val="00E75391"/>
    <w:rsid w:val="00E75F18"/>
    <w:rsid w:val="00E75F62"/>
    <w:rsid w:val="00E76924"/>
    <w:rsid w:val="00E776A3"/>
    <w:rsid w:val="00E80937"/>
    <w:rsid w:val="00E81295"/>
    <w:rsid w:val="00E81D39"/>
    <w:rsid w:val="00E821BB"/>
    <w:rsid w:val="00E8258B"/>
    <w:rsid w:val="00E82E2B"/>
    <w:rsid w:val="00E8317A"/>
    <w:rsid w:val="00E83F2C"/>
    <w:rsid w:val="00E84D40"/>
    <w:rsid w:val="00E85176"/>
    <w:rsid w:val="00E85660"/>
    <w:rsid w:val="00E85D9F"/>
    <w:rsid w:val="00E85F15"/>
    <w:rsid w:val="00E8671B"/>
    <w:rsid w:val="00E87ACB"/>
    <w:rsid w:val="00E9083D"/>
    <w:rsid w:val="00E909F8"/>
    <w:rsid w:val="00E90CBE"/>
    <w:rsid w:val="00E90D5F"/>
    <w:rsid w:val="00E90FCE"/>
    <w:rsid w:val="00E911B6"/>
    <w:rsid w:val="00E911E1"/>
    <w:rsid w:val="00E91AD3"/>
    <w:rsid w:val="00E93127"/>
    <w:rsid w:val="00E93BDB"/>
    <w:rsid w:val="00E93D75"/>
    <w:rsid w:val="00E93E42"/>
    <w:rsid w:val="00E94440"/>
    <w:rsid w:val="00E94D63"/>
    <w:rsid w:val="00E95E84"/>
    <w:rsid w:val="00E963A0"/>
    <w:rsid w:val="00E963E8"/>
    <w:rsid w:val="00E96512"/>
    <w:rsid w:val="00E96D00"/>
    <w:rsid w:val="00E979C0"/>
    <w:rsid w:val="00EA0299"/>
    <w:rsid w:val="00EA0F98"/>
    <w:rsid w:val="00EA1154"/>
    <w:rsid w:val="00EA1C6F"/>
    <w:rsid w:val="00EA1E37"/>
    <w:rsid w:val="00EA4416"/>
    <w:rsid w:val="00EA5524"/>
    <w:rsid w:val="00EA5A55"/>
    <w:rsid w:val="00EA6758"/>
    <w:rsid w:val="00EA6B33"/>
    <w:rsid w:val="00EA70EE"/>
    <w:rsid w:val="00EA7338"/>
    <w:rsid w:val="00EA7389"/>
    <w:rsid w:val="00EA7441"/>
    <w:rsid w:val="00EA79F7"/>
    <w:rsid w:val="00EA7B3D"/>
    <w:rsid w:val="00EB091A"/>
    <w:rsid w:val="00EB0EE9"/>
    <w:rsid w:val="00EB1F20"/>
    <w:rsid w:val="00EB2653"/>
    <w:rsid w:val="00EB30B3"/>
    <w:rsid w:val="00EB3E8E"/>
    <w:rsid w:val="00EB42EE"/>
    <w:rsid w:val="00EB4702"/>
    <w:rsid w:val="00EB493F"/>
    <w:rsid w:val="00EB5AEC"/>
    <w:rsid w:val="00EB5CFB"/>
    <w:rsid w:val="00EB6235"/>
    <w:rsid w:val="00EB69A2"/>
    <w:rsid w:val="00EB7262"/>
    <w:rsid w:val="00EB79B8"/>
    <w:rsid w:val="00EB7ADB"/>
    <w:rsid w:val="00EB7BB0"/>
    <w:rsid w:val="00EC01B4"/>
    <w:rsid w:val="00EC04F6"/>
    <w:rsid w:val="00EC05D4"/>
    <w:rsid w:val="00EC0643"/>
    <w:rsid w:val="00EC0FA2"/>
    <w:rsid w:val="00EC2767"/>
    <w:rsid w:val="00EC27E4"/>
    <w:rsid w:val="00EC3012"/>
    <w:rsid w:val="00EC3929"/>
    <w:rsid w:val="00EC4B14"/>
    <w:rsid w:val="00EC5D85"/>
    <w:rsid w:val="00EC639A"/>
    <w:rsid w:val="00EC6840"/>
    <w:rsid w:val="00EC6DE4"/>
    <w:rsid w:val="00EC724C"/>
    <w:rsid w:val="00EC7D2D"/>
    <w:rsid w:val="00EC7F2B"/>
    <w:rsid w:val="00ED011F"/>
    <w:rsid w:val="00ED03A3"/>
    <w:rsid w:val="00ED09CC"/>
    <w:rsid w:val="00ED12CB"/>
    <w:rsid w:val="00ED1324"/>
    <w:rsid w:val="00ED1641"/>
    <w:rsid w:val="00ED246F"/>
    <w:rsid w:val="00ED2D3B"/>
    <w:rsid w:val="00ED5245"/>
    <w:rsid w:val="00ED56FC"/>
    <w:rsid w:val="00ED661B"/>
    <w:rsid w:val="00ED6722"/>
    <w:rsid w:val="00ED78F2"/>
    <w:rsid w:val="00ED7903"/>
    <w:rsid w:val="00ED7A83"/>
    <w:rsid w:val="00EE023A"/>
    <w:rsid w:val="00EE0844"/>
    <w:rsid w:val="00EE0FD4"/>
    <w:rsid w:val="00EE18EF"/>
    <w:rsid w:val="00EE23BA"/>
    <w:rsid w:val="00EE2C83"/>
    <w:rsid w:val="00EE2D58"/>
    <w:rsid w:val="00EE2FF1"/>
    <w:rsid w:val="00EE3DEE"/>
    <w:rsid w:val="00EE4418"/>
    <w:rsid w:val="00EE4A2C"/>
    <w:rsid w:val="00EE4E40"/>
    <w:rsid w:val="00EE5798"/>
    <w:rsid w:val="00EE5A5B"/>
    <w:rsid w:val="00EE5C77"/>
    <w:rsid w:val="00EE5DA3"/>
    <w:rsid w:val="00EE6060"/>
    <w:rsid w:val="00EE77DD"/>
    <w:rsid w:val="00EF02BC"/>
    <w:rsid w:val="00EF02E2"/>
    <w:rsid w:val="00EF0D37"/>
    <w:rsid w:val="00EF1260"/>
    <w:rsid w:val="00EF169D"/>
    <w:rsid w:val="00EF1ACF"/>
    <w:rsid w:val="00EF1B1E"/>
    <w:rsid w:val="00EF1F6E"/>
    <w:rsid w:val="00EF31E7"/>
    <w:rsid w:val="00EF3314"/>
    <w:rsid w:val="00EF344A"/>
    <w:rsid w:val="00EF36AF"/>
    <w:rsid w:val="00EF3B1E"/>
    <w:rsid w:val="00EF3B9A"/>
    <w:rsid w:val="00EF3D41"/>
    <w:rsid w:val="00EF3E68"/>
    <w:rsid w:val="00EF42A0"/>
    <w:rsid w:val="00EF478B"/>
    <w:rsid w:val="00EF4F59"/>
    <w:rsid w:val="00EF52EE"/>
    <w:rsid w:val="00EF5530"/>
    <w:rsid w:val="00EF5568"/>
    <w:rsid w:val="00EF62B3"/>
    <w:rsid w:val="00EF6E4B"/>
    <w:rsid w:val="00EF6F0E"/>
    <w:rsid w:val="00EF72C8"/>
    <w:rsid w:val="00F0183F"/>
    <w:rsid w:val="00F01E4F"/>
    <w:rsid w:val="00F02774"/>
    <w:rsid w:val="00F02AD7"/>
    <w:rsid w:val="00F02DF0"/>
    <w:rsid w:val="00F03444"/>
    <w:rsid w:val="00F03B94"/>
    <w:rsid w:val="00F042D6"/>
    <w:rsid w:val="00F044B2"/>
    <w:rsid w:val="00F04CF1"/>
    <w:rsid w:val="00F04DD3"/>
    <w:rsid w:val="00F0701C"/>
    <w:rsid w:val="00F0791F"/>
    <w:rsid w:val="00F10054"/>
    <w:rsid w:val="00F100A8"/>
    <w:rsid w:val="00F1013C"/>
    <w:rsid w:val="00F10F83"/>
    <w:rsid w:val="00F110F2"/>
    <w:rsid w:val="00F11514"/>
    <w:rsid w:val="00F11871"/>
    <w:rsid w:val="00F13503"/>
    <w:rsid w:val="00F143B3"/>
    <w:rsid w:val="00F153FC"/>
    <w:rsid w:val="00F15441"/>
    <w:rsid w:val="00F15BC1"/>
    <w:rsid w:val="00F1602A"/>
    <w:rsid w:val="00F1644D"/>
    <w:rsid w:val="00F16950"/>
    <w:rsid w:val="00F17A5B"/>
    <w:rsid w:val="00F17AB4"/>
    <w:rsid w:val="00F17D2A"/>
    <w:rsid w:val="00F17EBA"/>
    <w:rsid w:val="00F20251"/>
    <w:rsid w:val="00F2036F"/>
    <w:rsid w:val="00F20D01"/>
    <w:rsid w:val="00F2135A"/>
    <w:rsid w:val="00F22357"/>
    <w:rsid w:val="00F22B9F"/>
    <w:rsid w:val="00F23E27"/>
    <w:rsid w:val="00F2446D"/>
    <w:rsid w:val="00F24550"/>
    <w:rsid w:val="00F246A9"/>
    <w:rsid w:val="00F24700"/>
    <w:rsid w:val="00F26038"/>
    <w:rsid w:val="00F26902"/>
    <w:rsid w:val="00F27715"/>
    <w:rsid w:val="00F31B5B"/>
    <w:rsid w:val="00F324B6"/>
    <w:rsid w:val="00F3282A"/>
    <w:rsid w:val="00F335B2"/>
    <w:rsid w:val="00F33C49"/>
    <w:rsid w:val="00F3450A"/>
    <w:rsid w:val="00F3480B"/>
    <w:rsid w:val="00F34A80"/>
    <w:rsid w:val="00F35DE3"/>
    <w:rsid w:val="00F36486"/>
    <w:rsid w:val="00F36CB8"/>
    <w:rsid w:val="00F371C4"/>
    <w:rsid w:val="00F4002A"/>
    <w:rsid w:val="00F40365"/>
    <w:rsid w:val="00F40524"/>
    <w:rsid w:val="00F40871"/>
    <w:rsid w:val="00F40CAA"/>
    <w:rsid w:val="00F41675"/>
    <w:rsid w:val="00F41973"/>
    <w:rsid w:val="00F41A9F"/>
    <w:rsid w:val="00F41BBE"/>
    <w:rsid w:val="00F434EE"/>
    <w:rsid w:val="00F44C67"/>
    <w:rsid w:val="00F44DA8"/>
    <w:rsid w:val="00F464AA"/>
    <w:rsid w:val="00F46F34"/>
    <w:rsid w:val="00F4768F"/>
    <w:rsid w:val="00F47854"/>
    <w:rsid w:val="00F5069F"/>
    <w:rsid w:val="00F50CE9"/>
    <w:rsid w:val="00F513D8"/>
    <w:rsid w:val="00F5187A"/>
    <w:rsid w:val="00F51D77"/>
    <w:rsid w:val="00F51DA0"/>
    <w:rsid w:val="00F51E43"/>
    <w:rsid w:val="00F51F0A"/>
    <w:rsid w:val="00F53263"/>
    <w:rsid w:val="00F53468"/>
    <w:rsid w:val="00F53A93"/>
    <w:rsid w:val="00F53E03"/>
    <w:rsid w:val="00F53EA2"/>
    <w:rsid w:val="00F5451E"/>
    <w:rsid w:val="00F5481D"/>
    <w:rsid w:val="00F5495A"/>
    <w:rsid w:val="00F54C29"/>
    <w:rsid w:val="00F54E4C"/>
    <w:rsid w:val="00F55816"/>
    <w:rsid w:val="00F55DAA"/>
    <w:rsid w:val="00F55F3E"/>
    <w:rsid w:val="00F571F8"/>
    <w:rsid w:val="00F57216"/>
    <w:rsid w:val="00F5746F"/>
    <w:rsid w:val="00F60478"/>
    <w:rsid w:val="00F60481"/>
    <w:rsid w:val="00F60ECE"/>
    <w:rsid w:val="00F61789"/>
    <w:rsid w:val="00F6252E"/>
    <w:rsid w:val="00F6269E"/>
    <w:rsid w:val="00F627AC"/>
    <w:rsid w:val="00F63F73"/>
    <w:rsid w:val="00F641DA"/>
    <w:rsid w:val="00F642A0"/>
    <w:rsid w:val="00F649E4"/>
    <w:rsid w:val="00F64D86"/>
    <w:rsid w:val="00F65751"/>
    <w:rsid w:val="00F657C0"/>
    <w:rsid w:val="00F669A1"/>
    <w:rsid w:val="00F66A2F"/>
    <w:rsid w:val="00F66FC8"/>
    <w:rsid w:val="00F67248"/>
    <w:rsid w:val="00F67B28"/>
    <w:rsid w:val="00F7072D"/>
    <w:rsid w:val="00F70A1D"/>
    <w:rsid w:val="00F72754"/>
    <w:rsid w:val="00F729C0"/>
    <w:rsid w:val="00F72D03"/>
    <w:rsid w:val="00F740A1"/>
    <w:rsid w:val="00F74918"/>
    <w:rsid w:val="00F74A2E"/>
    <w:rsid w:val="00F75A7C"/>
    <w:rsid w:val="00F76025"/>
    <w:rsid w:val="00F76FAC"/>
    <w:rsid w:val="00F772A5"/>
    <w:rsid w:val="00F77B24"/>
    <w:rsid w:val="00F77E3C"/>
    <w:rsid w:val="00F80036"/>
    <w:rsid w:val="00F80869"/>
    <w:rsid w:val="00F808D2"/>
    <w:rsid w:val="00F813B3"/>
    <w:rsid w:val="00F8166E"/>
    <w:rsid w:val="00F82752"/>
    <w:rsid w:val="00F8311D"/>
    <w:rsid w:val="00F83ACD"/>
    <w:rsid w:val="00F8468B"/>
    <w:rsid w:val="00F8549E"/>
    <w:rsid w:val="00F85A91"/>
    <w:rsid w:val="00F86005"/>
    <w:rsid w:val="00F8612B"/>
    <w:rsid w:val="00F86826"/>
    <w:rsid w:val="00F86E38"/>
    <w:rsid w:val="00F872B8"/>
    <w:rsid w:val="00F877DA"/>
    <w:rsid w:val="00F87993"/>
    <w:rsid w:val="00F87B79"/>
    <w:rsid w:val="00F90225"/>
    <w:rsid w:val="00F90846"/>
    <w:rsid w:val="00F90875"/>
    <w:rsid w:val="00F9112C"/>
    <w:rsid w:val="00F91629"/>
    <w:rsid w:val="00F9192E"/>
    <w:rsid w:val="00F91AE7"/>
    <w:rsid w:val="00F91B5C"/>
    <w:rsid w:val="00F91DB6"/>
    <w:rsid w:val="00F91F1E"/>
    <w:rsid w:val="00F92008"/>
    <w:rsid w:val="00F92753"/>
    <w:rsid w:val="00F92F65"/>
    <w:rsid w:val="00F933A9"/>
    <w:rsid w:val="00F9367C"/>
    <w:rsid w:val="00F9385F"/>
    <w:rsid w:val="00F938F4"/>
    <w:rsid w:val="00F93BE7"/>
    <w:rsid w:val="00F9418C"/>
    <w:rsid w:val="00F957A0"/>
    <w:rsid w:val="00F96D39"/>
    <w:rsid w:val="00F972C9"/>
    <w:rsid w:val="00F972DF"/>
    <w:rsid w:val="00F97451"/>
    <w:rsid w:val="00F97A07"/>
    <w:rsid w:val="00F97DBA"/>
    <w:rsid w:val="00F97E35"/>
    <w:rsid w:val="00FA2B6D"/>
    <w:rsid w:val="00FA3BD6"/>
    <w:rsid w:val="00FA3E85"/>
    <w:rsid w:val="00FA4D10"/>
    <w:rsid w:val="00FA529B"/>
    <w:rsid w:val="00FA60F5"/>
    <w:rsid w:val="00FA666B"/>
    <w:rsid w:val="00FA6864"/>
    <w:rsid w:val="00FA72CE"/>
    <w:rsid w:val="00FA7556"/>
    <w:rsid w:val="00FA7D76"/>
    <w:rsid w:val="00FB041E"/>
    <w:rsid w:val="00FB0C4D"/>
    <w:rsid w:val="00FB11DD"/>
    <w:rsid w:val="00FB1300"/>
    <w:rsid w:val="00FB2799"/>
    <w:rsid w:val="00FB2B0E"/>
    <w:rsid w:val="00FB3424"/>
    <w:rsid w:val="00FB35D3"/>
    <w:rsid w:val="00FB3A25"/>
    <w:rsid w:val="00FB44AB"/>
    <w:rsid w:val="00FB53D1"/>
    <w:rsid w:val="00FB5AA6"/>
    <w:rsid w:val="00FB6058"/>
    <w:rsid w:val="00FB676A"/>
    <w:rsid w:val="00FB6A2E"/>
    <w:rsid w:val="00FB6ACE"/>
    <w:rsid w:val="00FB6D58"/>
    <w:rsid w:val="00FB6F80"/>
    <w:rsid w:val="00FC0469"/>
    <w:rsid w:val="00FC050E"/>
    <w:rsid w:val="00FC0876"/>
    <w:rsid w:val="00FC1D01"/>
    <w:rsid w:val="00FC1DA9"/>
    <w:rsid w:val="00FC1F7A"/>
    <w:rsid w:val="00FC2806"/>
    <w:rsid w:val="00FC28A7"/>
    <w:rsid w:val="00FC2F10"/>
    <w:rsid w:val="00FC3958"/>
    <w:rsid w:val="00FC4553"/>
    <w:rsid w:val="00FC4762"/>
    <w:rsid w:val="00FC5095"/>
    <w:rsid w:val="00FC50D2"/>
    <w:rsid w:val="00FC5E39"/>
    <w:rsid w:val="00FC61B5"/>
    <w:rsid w:val="00FC7274"/>
    <w:rsid w:val="00FC7691"/>
    <w:rsid w:val="00FD0B21"/>
    <w:rsid w:val="00FD0FA1"/>
    <w:rsid w:val="00FD1339"/>
    <w:rsid w:val="00FD1A76"/>
    <w:rsid w:val="00FD1D9D"/>
    <w:rsid w:val="00FD2651"/>
    <w:rsid w:val="00FD34EF"/>
    <w:rsid w:val="00FD3B86"/>
    <w:rsid w:val="00FD4224"/>
    <w:rsid w:val="00FD4E2B"/>
    <w:rsid w:val="00FD4E9F"/>
    <w:rsid w:val="00FD5216"/>
    <w:rsid w:val="00FD5B63"/>
    <w:rsid w:val="00FD6107"/>
    <w:rsid w:val="00FD612C"/>
    <w:rsid w:val="00FD6362"/>
    <w:rsid w:val="00FD6898"/>
    <w:rsid w:val="00FD7401"/>
    <w:rsid w:val="00FD78CB"/>
    <w:rsid w:val="00FD7A7E"/>
    <w:rsid w:val="00FD7B15"/>
    <w:rsid w:val="00FE0034"/>
    <w:rsid w:val="00FE026E"/>
    <w:rsid w:val="00FE043A"/>
    <w:rsid w:val="00FE0D9C"/>
    <w:rsid w:val="00FE1D12"/>
    <w:rsid w:val="00FE1DE7"/>
    <w:rsid w:val="00FE1F16"/>
    <w:rsid w:val="00FE295D"/>
    <w:rsid w:val="00FE2CDF"/>
    <w:rsid w:val="00FE2E8E"/>
    <w:rsid w:val="00FE4C97"/>
    <w:rsid w:val="00FE4DD2"/>
    <w:rsid w:val="00FE51D8"/>
    <w:rsid w:val="00FE5355"/>
    <w:rsid w:val="00FE5AB5"/>
    <w:rsid w:val="00FE5ACF"/>
    <w:rsid w:val="00FE6127"/>
    <w:rsid w:val="00FE6434"/>
    <w:rsid w:val="00FF00C8"/>
    <w:rsid w:val="00FF10A5"/>
    <w:rsid w:val="00FF12AB"/>
    <w:rsid w:val="00FF234A"/>
    <w:rsid w:val="00FF3859"/>
    <w:rsid w:val="00FF3AA8"/>
    <w:rsid w:val="00FF407F"/>
    <w:rsid w:val="00FF4176"/>
    <w:rsid w:val="00FF42D1"/>
    <w:rsid w:val="00FF53C3"/>
    <w:rsid w:val="00FF5913"/>
    <w:rsid w:val="00FF5F00"/>
    <w:rsid w:val="00FF6546"/>
    <w:rsid w:val="00FF6AA6"/>
    <w:rsid w:val="00FF6C73"/>
    <w:rsid w:val="00FF75D7"/>
    <w:rsid w:val="00FF7740"/>
    <w:rsid w:val="00FF790F"/>
    <w:rsid w:val="00FF7E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B534E4BB-4D3D-49A2-861D-FB8D3D53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3A7"/>
    <w:pPr>
      <w:suppressAutoHyphens/>
      <w:spacing w:after="200" w:line="276" w:lineRule="auto"/>
    </w:pPr>
    <w:rPr>
      <w:sz w:val="22"/>
      <w:szCs w:val="22"/>
      <w:lang w:val="en-US" w:eastAsia="zh-CN"/>
    </w:rPr>
  </w:style>
  <w:style w:type="paragraph" w:styleId="Heading1">
    <w:name w:val="heading 1"/>
    <w:basedOn w:val="Normal"/>
    <w:next w:val="Normal"/>
    <w:link w:val="Heading1Char"/>
    <w:uiPriority w:val="9"/>
    <w:qFormat/>
    <w:rsid w:val="003333A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paragraph" w:styleId="Heading3">
    <w:name w:val="heading 3"/>
    <w:basedOn w:val="Normal"/>
    <w:next w:val="Normal"/>
    <w:link w:val="Heading3Char"/>
    <w:uiPriority w:val="9"/>
    <w:semiHidden/>
    <w:unhideWhenUsed/>
    <w:qFormat/>
    <w:rsid w:val="009140B1"/>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iPriority w:val="99"/>
    <w:qFormat/>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single space, Cha,foo"/>
    <w:basedOn w:val="Normal"/>
    <w:link w:val="FootnoteTextChar"/>
    <w:uiPriority w:val="99"/>
    <w:qFormat/>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uiPriority w:val="99"/>
    <w:qFormat/>
    <w:rsid w:val="00C6085C"/>
    <w:rPr>
      <w:rFonts w:ascii="Calibri" w:eastAsia="Calibri" w:hAnsi="Calibri" w:cs="Times New Roman"/>
      <w:sz w:val="20"/>
      <w:szCs w:val="20"/>
      <w:lang w:eastAsia="zh-C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qFormat/>
    <w:rsid w:val="00C6085C"/>
    <w:pPr>
      <w:spacing w:before="280" w:after="280" w:line="240" w:lineRule="auto"/>
    </w:pPr>
    <w:rPr>
      <w:rFonts w:eastAsia="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eastAsia="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eastAsia="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eastAsia="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134555"/>
    <w:pPr>
      <w:suppressAutoHyphens w:val="0"/>
      <w:spacing w:before="160" w:after="160" w:line="240" w:lineRule="auto"/>
      <w:ind w:firstLine="720"/>
    </w:pPr>
    <w:rPr>
      <w:rFonts w:eastAsia="MS Mincho"/>
      <w:bCs/>
      <w:iCs/>
      <w:color w:val="000000"/>
      <w:spacing w:val="24"/>
      <w:sz w:val="26"/>
      <w:szCs w:val="26"/>
      <w:lang w:val="x-none" w:eastAsia="ja-JP"/>
    </w:rPr>
  </w:style>
  <w:style w:type="character" w:customStyle="1" w:styleId="dieuChar">
    <w:name w:val="dieu Char"/>
    <w:link w:val="dieu"/>
    <w:rsid w:val="00134555"/>
    <w:rPr>
      <w:rFonts w:eastAsia="MS Mincho"/>
      <w:bCs/>
      <w:iCs/>
      <w:color w:val="000000"/>
      <w:spacing w:val="24"/>
      <w:sz w:val="26"/>
      <w:szCs w:val="26"/>
      <w:lang w:val="x-none" w:eastAsia="ja-JP"/>
    </w:rPr>
  </w:style>
  <w:style w:type="paragraph" w:styleId="Title">
    <w:name w:val="Title"/>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99"/>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semiHidden/>
    <w:unhideWhenUsed/>
    <w:rsid w:val="00853D94"/>
    <w:rPr>
      <w:sz w:val="20"/>
      <w:szCs w:val="20"/>
      <w:lang w:val="x-none"/>
    </w:rPr>
  </w:style>
  <w:style w:type="character" w:customStyle="1" w:styleId="CommentTextChar">
    <w:name w:val="Comment Text Char"/>
    <w:link w:val="CommentText"/>
    <w:uiPriority w:val="99"/>
    <w:semiHidden/>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eastAsia="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 w:type="table" w:styleId="TableGrid">
    <w:name w:val="Table Grid"/>
    <w:basedOn w:val="TableNormal"/>
    <w:uiPriority w:val="39"/>
    <w:rsid w:val="00004C2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140B1"/>
    <w:rPr>
      <w:rFonts w:asciiTheme="majorHAnsi" w:eastAsiaTheme="majorEastAsia" w:hAnsiTheme="majorHAnsi" w:cstheme="majorBidi"/>
      <w:color w:val="0A2F40" w:themeColor="accent1" w:themeShade="7F"/>
      <w:sz w:val="24"/>
      <w:szCs w:val="24"/>
      <w:lang w:val="en-US" w:eastAsia="zh-CN"/>
    </w:rPr>
  </w:style>
  <w:style w:type="character" w:styleId="Hyperlink">
    <w:name w:val="Hyperlink"/>
    <w:basedOn w:val="DefaultParagraphFont"/>
    <w:uiPriority w:val="99"/>
    <w:unhideWhenUsed/>
    <w:rsid w:val="00F6047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AD4736"/>
    <w:pPr>
      <w:suppressAutoHyphens w:val="0"/>
      <w:spacing w:after="160" w:line="240" w:lineRule="exact"/>
    </w:pPr>
    <w:rPr>
      <w:sz w:val="20"/>
      <w:szCs w:val="20"/>
      <w:vertAlign w:val="superscript"/>
      <w:lang w:val="vi-VN" w:eastAsia="vi-VN"/>
    </w:rPr>
  </w:style>
  <w:style w:type="paragraph" w:customStyle="1" w:styleId="ColorfulList-Accent11">
    <w:name w:val="Colorful List - Accent 11"/>
    <w:basedOn w:val="Normal"/>
    <w:qFormat/>
    <w:rsid w:val="000228B4"/>
    <w:pPr>
      <w:suppressAutoHyphens w:val="0"/>
      <w:spacing w:after="0" w:line="240" w:lineRule="auto"/>
      <w:ind w:left="720"/>
      <w:contextualSpacing/>
    </w:pPr>
    <w:rPr>
      <w:rFonts w:ascii=".VnTime" w:eastAsia="Times New Roman" w:hAnsi=".VnTime"/>
      <w:sz w:val="28"/>
      <w:szCs w:val="28"/>
      <w:lang w:eastAsia="en-US"/>
    </w:rPr>
  </w:style>
  <w:style w:type="paragraph" w:customStyle="1" w:styleId="Ky2">
    <w:name w:val="Ky 2"/>
    <w:basedOn w:val="Normal"/>
    <w:link w:val="Ky2Char"/>
    <w:qFormat/>
    <w:rsid w:val="00BC4718"/>
    <w:pPr>
      <w:suppressAutoHyphens w:val="0"/>
      <w:spacing w:before="120" w:after="120" w:line="240" w:lineRule="auto"/>
      <w:ind w:firstLine="720"/>
      <w:jc w:val="both"/>
    </w:pPr>
    <w:rPr>
      <w:rFonts w:eastAsia="Times New Roman"/>
      <w:b/>
      <w:i/>
      <w:sz w:val="28"/>
      <w:szCs w:val="24"/>
      <w:lang w:eastAsia="en-US"/>
    </w:rPr>
  </w:style>
  <w:style w:type="character" w:customStyle="1" w:styleId="Ky2Char">
    <w:name w:val="Ky 2 Char"/>
    <w:link w:val="Ky2"/>
    <w:rsid w:val="00BC4718"/>
    <w:rPr>
      <w:rFonts w:eastAsia="Times New Roman"/>
      <w:b/>
      <w:i/>
      <w:sz w:val="28"/>
      <w:szCs w:val="24"/>
      <w:lang w:val="en-US" w:eastAsia="en-US"/>
    </w:rPr>
  </w:style>
  <w:style w:type="paragraph" w:customStyle="1" w:styleId="2012">
    <w:name w:val="2012"/>
    <w:basedOn w:val="Normal"/>
    <w:link w:val="2012Char"/>
    <w:qFormat/>
    <w:rsid w:val="00BC4718"/>
    <w:pPr>
      <w:suppressAutoHyphens w:val="0"/>
      <w:spacing w:before="120" w:after="120" w:line="240" w:lineRule="auto"/>
      <w:ind w:firstLine="720"/>
      <w:jc w:val="both"/>
    </w:pPr>
    <w:rPr>
      <w:rFonts w:eastAsia="Times New Roman"/>
      <w:sz w:val="28"/>
      <w:szCs w:val="24"/>
      <w:lang w:eastAsia="en-US"/>
    </w:rPr>
  </w:style>
  <w:style w:type="character" w:customStyle="1" w:styleId="2012Char">
    <w:name w:val="2012 Char"/>
    <w:link w:val="2012"/>
    <w:rsid w:val="00BC4718"/>
    <w:rPr>
      <w:rFonts w:eastAsia="Times New Roman"/>
      <w:sz w:val="28"/>
      <w:szCs w:val="24"/>
      <w:lang w:val="en-US" w:eastAsia="en-US"/>
    </w:rPr>
  </w:style>
  <w:style w:type="paragraph" w:customStyle="1" w:styleId="NOIDUNG">
    <w:name w:val="NOI DUNG"/>
    <w:basedOn w:val="Normal"/>
    <w:link w:val="NOIDUNGChar"/>
    <w:qFormat/>
    <w:rsid w:val="00BC4718"/>
    <w:pPr>
      <w:keepNext/>
      <w:suppressAutoHyphens w:val="0"/>
      <w:spacing w:before="120" w:after="0" w:line="240" w:lineRule="auto"/>
      <w:ind w:firstLine="720"/>
      <w:jc w:val="both"/>
    </w:pPr>
    <w:rPr>
      <w:rFonts w:eastAsia="Times New Roman"/>
      <w:sz w:val="28"/>
      <w:szCs w:val="24"/>
      <w:lang w:val="x-none" w:eastAsia="x-none"/>
    </w:rPr>
  </w:style>
  <w:style w:type="character" w:customStyle="1" w:styleId="NOIDUNGChar">
    <w:name w:val="NOI DUNG Char"/>
    <w:link w:val="NOIDUNG"/>
    <w:rsid w:val="00BC4718"/>
    <w:rPr>
      <w:rFonts w:eastAsia="Times New Roman"/>
      <w:sz w:val="28"/>
      <w:szCs w:val="24"/>
      <w:lang w:val="x-none" w:eastAsia="x-none"/>
    </w:rPr>
  </w:style>
  <w:style w:type="paragraph" w:customStyle="1" w:styleId="K1">
    <w:name w:val="Kỳ 1"/>
    <w:basedOn w:val="Normal"/>
    <w:link w:val="K1Char"/>
    <w:qFormat/>
    <w:rsid w:val="00BC4718"/>
    <w:pPr>
      <w:keepNext/>
      <w:suppressAutoHyphens w:val="0"/>
      <w:spacing w:before="120" w:after="120" w:line="240" w:lineRule="auto"/>
      <w:ind w:firstLine="720"/>
      <w:jc w:val="both"/>
    </w:pPr>
    <w:rPr>
      <w:rFonts w:eastAsia="Times New Roman"/>
      <w:i/>
      <w:sz w:val="28"/>
      <w:szCs w:val="24"/>
      <w:lang w:eastAsia="en-US"/>
    </w:rPr>
  </w:style>
  <w:style w:type="character" w:customStyle="1" w:styleId="K1Char">
    <w:name w:val="Kỳ 1 Char"/>
    <w:link w:val="K1"/>
    <w:rsid w:val="00BC4718"/>
    <w:rPr>
      <w:rFonts w:eastAsia="Times New Roman"/>
      <w:i/>
      <w:sz w:val="28"/>
      <w:szCs w:val="24"/>
      <w:lang w:val="en-US" w:eastAsia="en-US"/>
    </w:rPr>
  </w:style>
  <w:style w:type="paragraph" w:customStyle="1" w:styleId="113iu">
    <w:name w:val="113. Điều"/>
    <w:basedOn w:val="Heading3"/>
    <w:autoRedefine/>
    <w:rsid w:val="00BC4718"/>
    <w:pPr>
      <w:keepNext w:val="0"/>
      <w:keepLines w:val="0"/>
      <w:widowControl w:val="0"/>
      <w:suppressAutoHyphens w:val="0"/>
      <w:spacing w:before="240" w:after="100" w:line="240" w:lineRule="auto"/>
      <w:ind w:firstLine="709"/>
      <w:jc w:val="both"/>
    </w:pPr>
    <w:rPr>
      <w:rFonts w:ascii="Times New Roman Bold" w:eastAsia="Times" w:hAnsi="Times New Roman Bold" w:cs="Times New Roman"/>
      <w:b/>
      <w:bCs/>
      <w:color w:val="auto"/>
      <w:spacing w:val="-4"/>
      <w:kern w:val="2"/>
      <w:sz w:val="28"/>
      <w:szCs w:val="28"/>
      <w:lang w:val="vi-VN"/>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792EDF"/>
    <w:rPr>
      <w:rFonts w:eastAsia="Times New Roman"/>
      <w:sz w:val="24"/>
      <w:szCs w:val="24"/>
      <w:lang w:val="en-US" w:eastAsia="zh-CN"/>
    </w:rPr>
  </w:style>
  <w:style w:type="paragraph" w:customStyle="1" w:styleId="H">
    <w:name w:val="Hà"/>
    <w:basedOn w:val="Normal"/>
    <w:link w:val="HChar"/>
    <w:rsid w:val="00030B20"/>
    <w:pPr>
      <w:widowControl w:val="0"/>
      <w:numPr>
        <w:numId w:val="12"/>
      </w:numPr>
      <w:suppressAutoHyphens w:val="0"/>
      <w:autoSpaceDE w:val="0"/>
      <w:autoSpaceDN w:val="0"/>
      <w:adjustRightInd w:val="0"/>
      <w:spacing w:before="120" w:after="0" w:line="390" w:lineRule="exact"/>
      <w:jc w:val="both"/>
      <w:outlineLvl w:val="1"/>
    </w:pPr>
    <w:rPr>
      <w:rFonts w:ascii="Times New Roman Bold" w:eastAsia="Times New Roman" w:hAnsi="Times New Roman Bold"/>
      <w:b/>
      <w:bCs/>
      <w:spacing w:val="-10"/>
      <w:sz w:val="28"/>
      <w:szCs w:val="28"/>
      <w:lang w:val="vi-VN" w:eastAsia="vi-VN"/>
    </w:rPr>
  </w:style>
  <w:style w:type="character" w:customStyle="1" w:styleId="HChar">
    <w:name w:val="Hà Char"/>
    <w:link w:val="H"/>
    <w:rsid w:val="00030B20"/>
    <w:rPr>
      <w:rFonts w:ascii="Times New Roman Bold" w:eastAsia="Times New Roman" w:hAnsi="Times New Roman Bold"/>
      <w:b/>
      <w:bCs/>
      <w:spacing w:val="-10"/>
      <w:sz w:val="28"/>
      <w:szCs w:val="28"/>
    </w:rPr>
  </w:style>
  <w:style w:type="paragraph" w:customStyle="1" w:styleId="n-dieund">
    <w:name w:val="n-dieund"/>
    <w:basedOn w:val="Normal"/>
    <w:rsid w:val="00030B20"/>
    <w:pPr>
      <w:suppressAutoHyphens w:val="0"/>
      <w:spacing w:after="120" w:line="240" w:lineRule="auto"/>
      <w:ind w:firstLine="709"/>
      <w:jc w:val="both"/>
    </w:pPr>
    <w:rPr>
      <w:rFonts w:ascii=".VnTime" w:eastAsia="Times New Roman" w:hAnsi=".VnTime"/>
      <w:sz w:val="28"/>
      <w:szCs w:val="28"/>
      <w:lang w:eastAsia="en-US"/>
    </w:rPr>
  </w:style>
  <w:style w:type="paragraph" w:customStyle="1" w:styleId="Char4">
    <w:name w:val="Char4"/>
    <w:basedOn w:val="Normal"/>
    <w:semiHidden/>
    <w:rsid w:val="0030750D"/>
    <w:pPr>
      <w:suppressAutoHyphens w:val="0"/>
      <w:spacing w:after="160" w:line="240" w:lineRule="exact"/>
    </w:pPr>
    <w:rPr>
      <w:rFonts w:ascii="Arial" w:eastAsia="Times New Roman" w:hAnsi="Arial" w:cs="Arial"/>
      <w:lang w:eastAsia="en-US"/>
    </w:rPr>
  </w:style>
  <w:style w:type="character" w:customStyle="1" w:styleId="CharChar8">
    <w:name w:val="Char Char8"/>
    <w:rsid w:val="00686798"/>
    <w:rPr>
      <w:b/>
      <w:bCs/>
      <w:sz w:val="24"/>
      <w:szCs w:val="24"/>
      <w:lang w:val="en-US" w:eastAsia="en-US"/>
    </w:rPr>
  </w:style>
  <w:style w:type="character" w:customStyle="1" w:styleId="CharChar80">
    <w:name w:val="Char Char8"/>
    <w:rsid w:val="00A32016"/>
    <w:rPr>
      <w:b/>
      <w:bCs/>
      <w:sz w:val="16"/>
      <w:szCs w:val="24"/>
      <w:lang w:val="en-US" w:eastAsia="en-US" w:bidi="ar-SA"/>
    </w:rPr>
  </w:style>
  <w:style w:type="paragraph" w:customStyle="1" w:styleId="yiv8529058457msonormal">
    <w:name w:val="yiv8529058457msonormal"/>
    <w:basedOn w:val="Normal"/>
    <w:rsid w:val="004108B7"/>
    <w:pPr>
      <w:suppressAutoHyphens w:val="0"/>
      <w:spacing w:before="100" w:beforeAutospacing="1" w:after="100" w:afterAutospacing="1" w:line="240" w:lineRule="auto"/>
    </w:pPr>
    <w:rPr>
      <w:rFonts w:eastAsia="Times New Roman"/>
      <w:sz w:val="24"/>
      <w:szCs w:val="24"/>
      <w:lang w:eastAsia="en-US"/>
    </w:rPr>
  </w:style>
  <w:style w:type="character" w:customStyle="1" w:styleId="CharChar81">
    <w:name w:val="Char Char8"/>
    <w:rsid w:val="00FF5F00"/>
    <w:rPr>
      <w:b/>
      <w:bCs/>
      <w:sz w:val="16"/>
      <w:szCs w:val="24"/>
      <w:lang w:val="en-US" w:eastAsia="en-US" w:bidi="ar-SA"/>
    </w:rPr>
  </w:style>
  <w:style w:type="paragraph" w:customStyle="1" w:styleId="ListParagraph1">
    <w:name w:val="List Paragraph1"/>
    <w:aliases w:val="AR Bul Normal,List Paragraph11,List Paragraph111,List Paragraph2,bullet 1"/>
    <w:basedOn w:val="Normal"/>
    <w:link w:val="ListParagraphChar"/>
    <w:qFormat/>
    <w:rsid w:val="00A96777"/>
    <w:pPr>
      <w:suppressAutoHyphens w:val="0"/>
      <w:ind w:left="720"/>
      <w:contextualSpacing/>
    </w:pPr>
    <w:rPr>
      <w:lang w:eastAsia="en-US"/>
    </w:rPr>
  </w:style>
  <w:style w:type="character" w:customStyle="1" w:styleId="ListParagraphChar">
    <w:name w:val="List Paragraph Char"/>
    <w:aliases w:val="AR Bul Normal Char,bullet Char,List Paragraph1 Char,List Paragraph11 Char,List Paragraph2 Char,bullet 1 Char"/>
    <w:link w:val="ListParagraph1"/>
    <w:rsid w:val="00A96777"/>
    <w:rPr>
      <w:rFonts w:ascii="Calibri" w:hAnsi="Calibri"/>
      <w:sz w:val="22"/>
      <w:szCs w:val="22"/>
      <w:lang w:val="en-US" w:eastAsia="en-US"/>
    </w:rPr>
  </w:style>
  <w:style w:type="paragraph" w:customStyle="1" w:styleId="n-dieu">
    <w:name w:val="n-dieu"/>
    <w:basedOn w:val="Normal"/>
    <w:rsid w:val="00176D1E"/>
    <w:pPr>
      <w:widowControl w:val="0"/>
      <w:suppressAutoHyphens w:val="0"/>
      <w:spacing w:before="120" w:after="180" w:line="240" w:lineRule="auto"/>
      <w:ind w:firstLine="709"/>
    </w:pPr>
    <w:rPr>
      <w:rFonts w:ascii=".VnTime" w:eastAsia="Times New Roman" w:hAnsi=".VnTime" w:cs=".VnTime"/>
      <w:b/>
      <w:bCs/>
      <w:i/>
      <w:iCs/>
      <w:color w:val="0000FF"/>
      <w:sz w:val="28"/>
      <w:szCs w:val="28"/>
      <w:lang w:eastAsia="en-US"/>
    </w:rPr>
  </w:style>
  <w:style w:type="paragraph" w:styleId="BodyTextIndent">
    <w:name w:val="Body Text Indent"/>
    <w:basedOn w:val="Normal"/>
    <w:link w:val="BodyTextIndentChar"/>
    <w:uiPriority w:val="99"/>
    <w:semiHidden/>
    <w:unhideWhenUsed/>
    <w:rsid w:val="00D213A8"/>
    <w:pPr>
      <w:spacing w:after="120"/>
      <w:ind w:left="360"/>
    </w:pPr>
  </w:style>
  <w:style w:type="character" w:customStyle="1" w:styleId="BodyTextIndentChar">
    <w:name w:val="Body Text Indent Char"/>
    <w:basedOn w:val="DefaultParagraphFont"/>
    <w:link w:val="BodyTextIndent"/>
    <w:uiPriority w:val="99"/>
    <w:semiHidden/>
    <w:rsid w:val="00D213A8"/>
    <w:rPr>
      <w:rFonts w:ascii="Calibri" w:hAnsi="Calibri"/>
      <w:sz w:val="22"/>
      <w:szCs w:val="22"/>
      <w:lang w:val="en-US" w:eastAsia="zh-CN"/>
    </w:rPr>
  </w:style>
  <w:style w:type="character" w:customStyle="1" w:styleId="Heading1Char">
    <w:name w:val="Heading 1 Char"/>
    <w:basedOn w:val="DefaultParagraphFont"/>
    <w:link w:val="Heading1"/>
    <w:uiPriority w:val="9"/>
    <w:rsid w:val="003333A7"/>
    <w:rPr>
      <w:rFonts w:asciiTheme="majorHAnsi" w:eastAsiaTheme="majorEastAsia" w:hAnsiTheme="majorHAnsi" w:cstheme="majorBidi"/>
      <w:color w:val="0F4761" w:themeColor="accent1" w:themeShade="BF"/>
      <w:sz w:val="32"/>
      <w:szCs w:val="32"/>
      <w:lang w:val="en-US" w:eastAsia="zh-CN"/>
    </w:rPr>
  </w:style>
  <w:style w:type="paragraph" w:styleId="TOCHeading">
    <w:name w:val="TOC Heading"/>
    <w:basedOn w:val="Heading1"/>
    <w:next w:val="Normal"/>
    <w:uiPriority w:val="39"/>
    <w:unhideWhenUsed/>
    <w:qFormat/>
    <w:rsid w:val="003333A7"/>
    <w:pPr>
      <w:suppressAutoHyphens w:val="0"/>
      <w:spacing w:line="259" w:lineRule="auto"/>
      <w:outlineLvl w:val="9"/>
    </w:pPr>
    <w:rPr>
      <w:lang w:eastAsia="en-US"/>
    </w:rPr>
  </w:style>
  <w:style w:type="paragraph" w:styleId="TOC1">
    <w:name w:val="toc 1"/>
    <w:basedOn w:val="Normal"/>
    <w:next w:val="Normal"/>
    <w:autoRedefine/>
    <w:uiPriority w:val="39"/>
    <w:unhideWhenUsed/>
    <w:rsid w:val="00304FF4"/>
    <w:pPr>
      <w:tabs>
        <w:tab w:val="right" w:leader="dot" w:pos="9061"/>
      </w:tabs>
      <w:spacing w:after="100"/>
    </w:pPr>
  </w:style>
  <w:style w:type="paragraph" w:styleId="TOC2">
    <w:name w:val="toc 2"/>
    <w:basedOn w:val="Normal"/>
    <w:next w:val="Normal"/>
    <w:autoRedefine/>
    <w:uiPriority w:val="39"/>
    <w:unhideWhenUsed/>
    <w:rsid w:val="00304FF4"/>
    <w:pPr>
      <w:tabs>
        <w:tab w:val="left" w:pos="426"/>
        <w:tab w:val="right" w:leader="dot" w:pos="9061"/>
      </w:tabs>
      <w:spacing w:after="100"/>
      <w:ind w:left="220"/>
    </w:pPr>
  </w:style>
  <w:style w:type="paragraph" w:styleId="TOC3">
    <w:name w:val="toc 3"/>
    <w:basedOn w:val="Normal"/>
    <w:next w:val="Normal"/>
    <w:autoRedefine/>
    <w:uiPriority w:val="39"/>
    <w:unhideWhenUsed/>
    <w:rsid w:val="003333A7"/>
    <w:pPr>
      <w:spacing w:after="100"/>
      <w:ind w:left="440"/>
    </w:pPr>
  </w:style>
  <w:style w:type="paragraph" w:customStyle="1" w:styleId="TableParagraph">
    <w:name w:val="Table Paragraph"/>
    <w:basedOn w:val="Normal"/>
    <w:uiPriority w:val="1"/>
    <w:qFormat/>
    <w:rsid w:val="00083A75"/>
    <w:pPr>
      <w:widowControl w:val="0"/>
      <w:suppressAutoHyphens w:val="0"/>
      <w:autoSpaceDE w:val="0"/>
      <w:autoSpaceDN w:val="0"/>
      <w:spacing w:after="0" w:line="240" w:lineRule="auto"/>
    </w:pPr>
    <w:rPr>
      <w:rFonts w:eastAsia="Times New Roman"/>
      <w:lang w:val="vi" w:eastAsia="en-US"/>
    </w:rPr>
  </w:style>
  <w:style w:type="paragraph" w:styleId="TOC4">
    <w:name w:val="toc 4"/>
    <w:basedOn w:val="Normal"/>
    <w:next w:val="Normal"/>
    <w:autoRedefine/>
    <w:uiPriority w:val="39"/>
    <w:unhideWhenUsed/>
    <w:rsid w:val="000C4CD9"/>
    <w:pPr>
      <w:suppressAutoHyphens w:val="0"/>
      <w:spacing w:after="100" w:line="278" w:lineRule="auto"/>
      <w:ind w:left="720"/>
    </w:pPr>
    <w:rPr>
      <w:rFonts w:asciiTheme="minorHAnsi" w:eastAsiaTheme="minorEastAsia" w:hAnsiTheme="minorHAnsi" w:cstheme="minorBidi"/>
      <w:kern w:val="2"/>
      <w:sz w:val="24"/>
      <w:szCs w:val="24"/>
      <w:lang w:eastAsia="en-US"/>
      <w14:ligatures w14:val="standardContextual"/>
    </w:rPr>
  </w:style>
  <w:style w:type="paragraph" w:styleId="TOC5">
    <w:name w:val="toc 5"/>
    <w:basedOn w:val="Normal"/>
    <w:next w:val="Normal"/>
    <w:autoRedefine/>
    <w:uiPriority w:val="39"/>
    <w:unhideWhenUsed/>
    <w:rsid w:val="000C4CD9"/>
    <w:pPr>
      <w:suppressAutoHyphens w:val="0"/>
      <w:spacing w:after="100" w:line="278" w:lineRule="auto"/>
      <w:ind w:left="960"/>
    </w:pPr>
    <w:rPr>
      <w:rFonts w:asciiTheme="minorHAnsi" w:eastAsiaTheme="minorEastAsia" w:hAnsiTheme="minorHAnsi" w:cstheme="minorBidi"/>
      <w:kern w:val="2"/>
      <w:sz w:val="24"/>
      <w:szCs w:val="24"/>
      <w:lang w:eastAsia="en-US"/>
      <w14:ligatures w14:val="standardContextual"/>
    </w:rPr>
  </w:style>
  <w:style w:type="paragraph" w:styleId="TOC6">
    <w:name w:val="toc 6"/>
    <w:basedOn w:val="Normal"/>
    <w:next w:val="Normal"/>
    <w:autoRedefine/>
    <w:uiPriority w:val="39"/>
    <w:unhideWhenUsed/>
    <w:rsid w:val="000C4CD9"/>
    <w:pPr>
      <w:suppressAutoHyphens w:val="0"/>
      <w:spacing w:after="100" w:line="278" w:lineRule="auto"/>
      <w:ind w:left="1200"/>
    </w:pPr>
    <w:rPr>
      <w:rFonts w:asciiTheme="minorHAnsi" w:eastAsiaTheme="minorEastAsia" w:hAnsiTheme="minorHAnsi" w:cstheme="minorBidi"/>
      <w:kern w:val="2"/>
      <w:sz w:val="24"/>
      <w:szCs w:val="24"/>
      <w:lang w:eastAsia="en-US"/>
      <w14:ligatures w14:val="standardContextual"/>
    </w:rPr>
  </w:style>
  <w:style w:type="paragraph" w:styleId="TOC7">
    <w:name w:val="toc 7"/>
    <w:basedOn w:val="Normal"/>
    <w:next w:val="Normal"/>
    <w:autoRedefine/>
    <w:uiPriority w:val="39"/>
    <w:unhideWhenUsed/>
    <w:rsid w:val="000C4CD9"/>
    <w:pPr>
      <w:suppressAutoHyphens w:val="0"/>
      <w:spacing w:after="100" w:line="278" w:lineRule="auto"/>
      <w:ind w:left="1440"/>
    </w:pPr>
    <w:rPr>
      <w:rFonts w:asciiTheme="minorHAnsi" w:eastAsiaTheme="minorEastAsia" w:hAnsiTheme="minorHAnsi" w:cstheme="minorBidi"/>
      <w:kern w:val="2"/>
      <w:sz w:val="24"/>
      <w:szCs w:val="24"/>
      <w:lang w:eastAsia="en-US"/>
      <w14:ligatures w14:val="standardContextual"/>
    </w:rPr>
  </w:style>
  <w:style w:type="paragraph" w:styleId="TOC8">
    <w:name w:val="toc 8"/>
    <w:basedOn w:val="Normal"/>
    <w:next w:val="Normal"/>
    <w:autoRedefine/>
    <w:uiPriority w:val="39"/>
    <w:unhideWhenUsed/>
    <w:rsid w:val="000C4CD9"/>
    <w:pPr>
      <w:suppressAutoHyphens w:val="0"/>
      <w:spacing w:after="100" w:line="278" w:lineRule="auto"/>
      <w:ind w:left="1680"/>
    </w:pPr>
    <w:rPr>
      <w:rFonts w:asciiTheme="minorHAnsi" w:eastAsiaTheme="minorEastAsia" w:hAnsiTheme="minorHAnsi" w:cstheme="minorBidi"/>
      <w:kern w:val="2"/>
      <w:sz w:val="24"/>
      <w:szCs w:val="24"/>
      <w:lang w:eastAsia="en-US"/>
      <w14:ligatures w14:val="standardContextual"/>
    </w:rPr>
  </w:style>
  <w:style w:type="paragraph" w:styleId="TOC9">
    <w:name w:val="toc 9"/>
    <w:basedOn w:val="Normal"/>
    <w:next w:val="Normal"/>
    <w:autoRedefine/>
    <w:uiPriority w:val="39"/>
    <w:unhideWhenUsed/>
    <w:rsid w:val="000C4CD9"/>
    <w:pPr>
      <w:suppressAutoHyphens w:val="0"/>
      <w:spacing w:after="100" w:line="278" w:lineRule="auto"/>
      <w:ind w:left="1920"/>
    </w:pPr>
    <w:rPr>
      <w:rFonts w:asciiTheme="minorHAnsi" w:eastAsiaTheme="minorEastAsia" w:hAnsiTheme="minorHAnsi" w:cstheme="minorBidi"/>
      <w:kern w:val="2"/>
      <w:sz w:val="24"/>
      <w:szCs w:val="24"/>
      <w:lang w:eastAsia="en-US"/>
      <w14:ligatures w14:val="standardContextual"/>
    </w:rPr>
  </w:style>
  <w:style w:type="character" w:customStyle="1" w:styleId="UnresolvedMention1">
    <w:name w:val="Unresolved Mention1"/>
    <w:basedOn w:val="DefaultParagraphFont"/>
    <w:uiPriority w:val="99"/>
    <w:semiHidden/>
    <w:unhideWhenUsed/>
    <w:rsid w:val="000C4CD9"/>
    <w:rPr>
      <w:color w:val="605E5C"/>
      <w:shd w:val="clear" w:color="auto" w:fill="E1DFDD"/>
    </w:rPr>
  </w:style>
  <w:style w:type="paragraph" w:customStyle="1" w:styleId="MediumGrid21">
    <w:name w:val="Medium Grid 21"/>
    <w:uiPriority w:val="1"/>
    <w:qFormat/>
    <w:rsid w:val="00585664"/>
    <w:pPr>
      <w:overflowPunct w:val="0"/>
      <w:autoSpaceDE w:val="0"/>
      <w:autoSpaceDN w:val="0"/>
      <w:adjustRightInd w:val="0"/>
      <w:ind w:firstLine="567"/>
      <w:jc w:val="both"/>
      <w:textAlignment w:val="baseline"/>
    </w:pPr>
    <w:rPr>
      <w:rFonts w:ascii=".VnTime" w:eastAsia="SimSun" w:hAnsi=".VnTime"/>
      <w:color w:val="0000FF"/>
      <w:sz w:val="24"/>
      <w:lang w:val="en-US" w:eastAsia="en-US"/>
    </w:rPr>
  </w:style>
  <w:style w:type="character" w:customStyle="1" w:styleId="apple-converted-space">
    <w:name w:val="apple-converted-space"/>
    <w:basedOn w:val="DefaultParagraphFont"/>
    <w:rsid w:val="001140CF"/>
  </w:style>
  <w:style w:type="character" w:customStyle="1" w:styleId="CharChar82">
    <w:name w:val="Char Char8"/>
    <w:rsid w:val="001140CF"/>
    <w:rPr>
      <w:b/>
      <w:bCs/>
      <w:sz w:val="16"/>
      <w:szCs w:val="24"/>
      <w:lang w:val="en-US" w:eastAsia="en-US" w:bidi="ar-SA"/>
    </w:rPr>
  </w:style>
  <w:style w:type="paragraph" w:customStyle="1" w:styleId="nd">
    <w:name w:val="nd"/>
    <w:basedOn w:val="Normal"/>
    <w:rsid w:val="00134555"/>
    <w:pPr>
      <w:suppressAutoHyphens w:val="0"/>
      <w:spacing w:before="120" w:after="0" w:line="320" w:lineRule="exact"/>
      <w:ind w:firstLine="567"/>
      <w:jc w:val="both"/>
    </w:pPr>
    <w:rPr>
      <w:rFonts w:eastAsia="MS Mincho"/>
      <w:color w:val="000000"/>
      <w:sz w:val="28"/>
      <w:szCs w:val="28"/>
      <w:lang w:val="vi-VN" w:eastAsia="ja-JP"/>
    </w:rPr>
  </w:style>
  <w:style w:type="character" w:styleId="UnresolvedMention">
    <w:name w:val="Unresolved Mention"/>
    <w:basedOn w:val="DefaultParagraphFont"/>
    <w:uiPriority w:val="99"/>
    <w:semiHidden/>
    <w:unhideWhenUsed/>
    <w:rsid w:val="007D3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8604">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422146317">
      <w:bodyDiv w:val="1"/>
      <w:marLeft w:val="0"/>
      <w:marRight w:val="0"/>
      <w:marTop w:val="0"/>
      <w:marBottom w:val="0"/>
      <w:divBdr>
        <w:top w:val="none" w:sz="0" w:space="0" w:color="auto"/>
        <w:left w:val="none" w:sz="0" w:space="0" w:color="auto"/>
        <w:bottom w:val="none" w:sz="0" w:space="0" w:color="auto"/>
        <w:right w:val="none" w:sz="0" w:space="0" w:color="auto"/>
      </w:divBdr>
    </w:div>
    <w:div w:id="580023471">
      <w:bodyDiv w:val="1"/>
      <w:marLeft w:val="0"/>
      <w:marRight w:val="0"/>
      <w:marTop w:val="0"/>
      <w:marBottom w:val="0"/>
      <w:divBdr>
        <w:top w:val="none" w:sz="0" w:space="0" w:color="auto"/>
        <w:left w:val="none" w:sz="0" w:space="0" w:color="auto"/>
        <w:bottom w:val="none" w:sz="0" w:space="0" w:color="auto"/>
        <w:right w:val="none" w:sz="0" w:space="0" w:color="auto"/>
      </w:divBdr>
    </w:div>
    <w:div w:id="668599953">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32805089">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6116854">
      <w:bodyDiv w:val="1"/>
      <w:marLeft w:val="0"/>
      <w:marRight w:val="0"/>
      <w:marTop w:val="0"/>
      <w:marBottom w:val="0"/>
      <w:divBdr>
        <w:top w:val="none" w:sz="0" w:space="0" w:color="auto"/>
        <w:left w:val="none" w:sz="0" w:space="0" w:color="auto"/>
        <w:bottom w:val="none" w:sz="0" w:space="0" w:color="auto"/>
        <w:right w:val="none" w:sz="0" w:space="0" w:color="auto"/>
      </w:divBdr>
    </w:div>
    <w:div w:id="1167476512">
      <w:bodyDiv w:val="1"/>
      <w:marLeft w:val="0"/>
      <w:marRight w:val="0"/>
      <w:marTop w:val="0"/>
      <w:marBottom w:val="0"/>
      <w:divBdr>
        <w:top w:val="none" w:sz="0" w:space="0" w:color="auto"/>
        <w:left w:val="none" w:sz="0" w:space="0" w:color="auto"/>
        <w:bottom w:val="none" w:sz="0" w:space="0" w:color="auto"/>
        <w:right w:val="none" w:sz="0" w:space="0" w:color="auto"/>
      </w:divBdr>
    </w:div>
    <w:div w:id="1235703638">
      <w:bodyDiv w:val="1"/>
      <w:marLeft w:val="0"/>
      <w:marRight w:val="0"/>
      <w:marTop w:val="0"/>
      <w:marBottom w:val="0"/>
      <w:divBdr>
        <w:top w:val="none" w:sz="0" w:space="0" w:color="auto"/>
        <w:left w:val="none" w:sz="0" w:space="0" w:color="auto"/>
        <w:bottom w:val="none" w:sz="0" w:space="0" w:color="auto"/>
        <w:right w:val="none" w:sz="0" w:space="0" w:color="auto"/>
      </w:divBdr>
    </w:div>
    <w:div w:id="1314600970">
      <w:bodyDiv w:val="1"/>
      <w:marLeft w:val="0"/>
      <w:marRight w:val="0"/>
      <w:marTop w:val="0"/>
      <w:marBottom w:val="0"/>
      <w:divBdr>
        <w:top w:val="none" w:sz="0" w:space="0" w:color="auto"/>
        <w:left w:val="none" w:sz="0" w:space="0" w:color="auto"/>
        <w:bottom w:val="none" w:sz="0" w:space="0" w:color="auto"/>
        <w:right w:val="none" w:sz="0" w:space="0" w:color="auto"/>
      </w:divBdr>
    </w:div>
    <w:div w:id="1451392216">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4982437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804956393">
      <w:bodyDiv w:val="1"/>
      <w:marLeft w:val="0"/>
      <w:marRight w:val="0"/>
      <w:marTop w:val="0"/>
      <w:marBottom w:val="0"/>
      <w:divBdr>
        <w:top w:val="none" w:sz="0" w:space="0" w:color="auto"/>
        <w:left w:val="none" w:sz="0" w:space="0" w:color="auto"/>
        <w:bottom w:val="none" w:sz="0" w:space="0" w:color="auto"/>
        <w:right w:val="none" w:sz="0" w:space="0" w:color="auto"/>
      </w:divBdr>
    </w:div>
    <w:div w:id="1840074817">
      <w:bodyDiv w:val="1"/>
      <w:marLeft w:val="0"/>
      <w:marRight w:val="0"/>
      <w:marTop w:val="0"/>
      <w:marBottom w:val="0"/>
      <w:divBdr>
        <w:top w:val="none" w:sz="0" w:space="0" w:color="auto"/>
        <w:left w:val="none" w:sz="0" w:space="0" w:color="auto"/>
        <w:bottom w:val="none" w:sz="0" w:space="0" w:color="auto"/>
        <w:right w:val="none" w:sz="0" w:space="0" w:color="auto"/>
      </w:divBdr>
    </w:div>
    <w:div w:id="19489965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5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So-huu-tri-tue/Luat-So-huu-tri-tue-2005-50-2005-QH11-702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5D84-EBB6-43CD-8032-F51EEFE5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55</Pages>
  <Words>19122</Words>
  <Characters>109001</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127868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PC</cp:lastModifiedBy>
  <cp:revision>482</cp:revision>
  <cp:lastPrinted>2025-04-06T03:26:00Z</cp:lastPrinted>
  <dcterms:created xsi:type="dcterms:W3CDTF">2025-07-14T14:07:00Z</dcterms:created>
  <dcterms:modified xsi:type="dcterms:W3CDTF">2025-08-04T11:54:00Z</dcterms:modified>
</cp:coreProperties>
</file>